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UNIVERZITET CRNE GORE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Filološki fakultet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Broj: 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Nikšić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Na osnovu člana 64 stav 2 Statuta Univerziteta Crne Gore, a u vezi sa članom 15 Pravilnika o bližim uslovima, kriterijumima i postupku upisa u prvu godinu osnovnih studija Univerziteta Crne Gore, Vijeće Filološkog f</w:t>
      </w:r>
      <w:r w:rsidR="009E132C">
        <w:rPr>
          <w:rFonts w:ascii="Times New Roman" w:hAnsi="Times New Roman" w:cs="Times New Roman"/>
          <w:sz w:val="24"/>
          <w:szCs w:val="24"/>
          <w:lang w:val="fr-FR"/>
        </w:rPr>
        <w:t>akulteta na sjednici održanoj 8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9E132C">
        <w:rPr>
          <w:rFonts w:ascii="Times New Roman" w:hAnsi="Times New Roman" w:cs="Times New Roman"/>
          <w:sz w:val="24"/>
          <w:szCs w:val="24"/>
          <w:lang w:val="fr-FR"/>
        </w:rPr>
        <w:t>septembra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2022. godine, donijelo je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12CBF" w:rsidRDefault="00B12CBF" w:rsidP="00B12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 D L U K U</w:t>
      </w:r>
    </w:p>
    <w:p w:rsidR="00B12CBF" w:rsidRDefault="00B12CBF" w:rsidP="00B12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Usvaja se konačna rang lista kandidata prijavljenih na konkurs za upis na prvu godinu studija, 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>II</w:t>
      </w:r>
      <w:r>
        <w:rPr>
          <w:rFonts w:ascii="Times New Roman" w:hAnsi="Times New Roman" w:cs="Times New Roman"/>
          <w:sz w:val="24"/>
          <w:szCs w:val="24"/>
          <w:lang w:val="pl-PL"/>
        </w:rPr>
        <w:t>I upisni rok, jul 2022. godine.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II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Upisuju se u prvu godinu studija kandidati primljeni po Konk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>ursu Univerziteta Crne Gore od 02. 09</w:t>
      </w:r>
      <w:r>
        <w:rPr>
          <w:rFonts w:ascii="Times New Roman" w:hAnsi="Times New Roman" w:cs="Times New Roman"/>
          <w:sz w:val="24"/>
          <w:szCs w:val="24"/>
          <w:lang w:val="pl-PL"/>
        </w:rPr>
        <w:t>. 2022. godine objavljenog na sajtu Univerziteta Crne Gore.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Studijski program                                                          Broj primljenih kandidata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SP Crnogorski jezik i južnoslovenske knjiž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>evnosti                       7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SP Srpski jezik i južnoslovenske književnosti                                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>3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SP Engleski jezik i književnost                                                   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>2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SP Ruski jezik i književnost                                                           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 xml:space="preserve"> 2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SP Italijanski jezik i književnost                                                      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>4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SP Francuski jezik i književnost                                                      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>4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SP Njemački jezik i književnost                      </w:t>
      </w:r>
      <w:r w:rsidR="009E132C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</w:t>
      </w:r>
      <w:bookmarkStart w:id="0" w:name="_GoBack"/>
      <w:bookmarkEnd w:id="0"/>
      <w:r w:rsidR="009E132C">
        <w:rPr>
          <w:rFonts w:ascii="Times New Roman" w:hAnsi="Times New Roman" w:cs="Times New Roman"/>
          <w:sz w:val="24"/>
          <w:szCs w:val="24"/>
          <w:lang w:val="pl-PL"/>
        </w:rPr>
        <w:t xml:space="preserve">  2</w:t>
      </w: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2CBF" w:rsidRDefault="00B12CBF" w:rsidP="00B12CB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DEKAN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12CBF" w:rsidRDefault="00B12CBF" w:rsidP="00B12CBF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Igor Lakić</w:t>
      </w:r>
    </w:p>
    <w:p w:rsidR="00B12CBF" w:rsidRDefault="00B12CBF" w:rsidP="00B12CBF"/>
    <w:p w:rsidR="005F73BD" w:rsidRDefault="005F73BD"/>
    <w:sectPr w:rsidR="005F7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BF"/>
    <w:rsid w:val="005F73BD"/>
    <w:rsid w:val="009E132C"/>
    <w:rsid w:val="00B1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70AEF-F66B-4B36-9D9D-CF8AE34E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2022-09-06T09:46:00Z</dcterms:created>
  <dcterms:modified xsi:type="dcterms:W3CDTF">2022-09-07T06:49:00Z</dcterms:modified>
</cp:coreProperties>
</file>