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32" w:rsidRDefault="00632A32" w:rsidP="00632A32">
      <w:pPr>
        <w:jc w:val="center"/>
        <w:rPr>
          <w:rStyle w:val="fontstyle01"/>
        </w:rPr>
      </w:pPr>
      <w:proofErr w:type="spellStart"/>
      <w:r>
        <w:rPr>
          <w:rStyle w:val="fontstyle01"/>
        </w:rPr>
        <w:t>Predlog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predmeta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za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ek</w:t>
      </w:r>
      <w:r>
        <w:rPr>
          <w:rStyle w:val="fontstyle01"/>
        </w:rPr>
        <w:t>sterni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konkurs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za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studijsku</w:t>
      </w:r>
      <w:proofErr w:type="spellEnd"/>
      <w:r>
        <w:rPr>
          <w:rStyle w:val="fontstyle01"/>
        </w:rPr>
        <w:t xml:space="preserve"> 2025/26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godinu</w:t>
      </w:r>
      <w:proofErr w:type="spellEnd"/>
    </w:p>
    <w:p w:rsidR="00632A32" w:rsidRDefault="00632A32" w:rsidP="00632A32">
      <w:pPr>
        <w:jc w:val="both"/>
        <w:rPr>
          <w:rStyle w:val="fontstyle01"/>
        </w:rPr>
      </w:pPr>
    </w:p>
    <w:p w:rsidR="00632A32" w:rsidRDefault="00632A32" w:rsidP="00632A32">
      <w:pPr>
        <w:pStyle w:val="ListParagraph"/>
        <w:numPr>
          <w:ilvl w:val="0"/>
          <w:numId w:val="1"/>
        </w:numPr>
        <w:jc w:val="both"/>
        <w:rPr>
          <w:rStyle w:val="fontstyle21"/>
        </w:rPr>
      </w:pPr>
      <w:proofErr w:type="spellStart"/>
      <w:r w:rsidRPr="00632A32">
        <w:rPr>
          <w:rStyle w:val="fontstyle01"/>
          <w:sz w:val="24"/>
          <w:szCs w:val="24"/>
        </w:rPr>
        <w:t>Fizičko-hemijski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procesi</w:t>
      </w:r>
      <w:proofErr w:type="spellEnd"/>
      <w:r w:rsidRPr="00632A32">
        <w:rPr>
          <w:rStyle w:val="fontstyle01"/>
          <w:sz w:val="24"/>
          <w:szCs w:val="24"/>
        </w:rPr>
        <w:t xml:space="preserve"> u </w:t>
      </w:r>
      <w:proofErr w:type="spellStart"/>
      <w:r w:rsidRPr="00632A32">
        <w:rPr>
          <w:rStyle w:val="fontstyle01"/>
          <w:sz w:val="24"/>
          <w:szCs w:val="24"/>
        </w:rPr>
        <w:t>zaštiti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životne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sredine</w:t>
      </w:r>
      <w:proofErr w:type="spellEnd"/>
      <w:r>
        <w:rPr>
          <w:rStyle w:val="fontstyle21"/>
        </w:rPr>
        <w:t xml:space="preserve">, 3 </w:t>
      </w:r>
      <w:proofErr w:type="spellStart"/>
      <w:r>
        <w:rPr>
          <w:rStyle w:val="fontstyle21"/>
        </w:rPr>
        <w:t>časa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predavanja</w:t>
      </w:r>
      <w:proofErr w:type="spellEnd"/>
      <w:r>
        <w:rPr>
          <w:rStyle w:val="fontstyle21"/>
        </w:rPr>
        <w:t xml:space="preserve">, III </w:t>
      </w:r>
      <w:proofErr w:type="spellStart"/>
      <w:r>
        <w:rPr>
          <w:rStyle w:val="fontstyle21"/>
        </w:rPr>
        <w:t>semestar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osnovne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primijenjene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studije</w:t>
      </w:r>
      <w:proofErr w:type="spellEnd"/>
      <w:r>
        <w:rPr>
          <w:rStyle w:val="fontstyle21"/>
        </w:rPr>
        <w:t xml:space="preserve"> ZŽS</w:t>
      </w:r>
    </w:p>
    <w:p w:rsidR="00632A32" w:rsidRDefault="00632A32" w:rsidP="00632A32">
      <w:pPr>
        <w:pStyle w:val="ListParagraph"/>
        <w:jc w:val="both"/>
        <w:rPr>
          <w:rStyle w:val="fontstyle21"/>
        </w:rPr>
      </w:pPr>
    </w:p>
    <w:p w:rsidR="00632A32" w:rsidRDefault="00632A32" w:rsidP="00632A32">
      <w:pPr>
        <w:pStyle w:val="ListParagraph"/>
        <w:numPr>
          <w:ilvl w:val="0"/>
          <w:numId w:val="1"/>
        </w:numPr>
        <w:jc w:val="both"/>
        <w:rPr>
          <w:rStyle w:val="fontstyle21"/>
        </w:rPr>
      </w:pPr>
      <w:proofErr w:type="spellStart"/>
      <w:r w:rsidRPr="00632A32">
        <w:rPr>
          <w:rStyle w:val="fontstyle01"/>
          <w:sz w:val="24"/>
          <w:szCs w:val="24"/>
        </w:rPr>
        <w:t>Hemijska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kinetika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i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kataliza</w:t>
      </w:r>
      <w:proofErr w:type="spellEnd"/>
      <w:r w:rsidRPr="00632A32">
        <w:rPr>
          <w:rStyle w:val="fontstyle01"/>
          <w:sz w:val="24"/>
          <w:szCs w:val="24"/>
        </w:rPr>
        <w:t xml:space="preserve">, </w:t>
      </w:r>
      <w:r>
        <w:rPr>
          <w:rStyle w:val="fontstyle21"/>
        </w:rPr>
        <w:t xml:space="preserve">2 </w:t>
      </w:r>
      <w:proofErr w:type="spellStart"/>
      <w:r>
        <w:rPr>
          <w:rStyle w:val="fontstyle21"/>
        </w:rPr>
        <w:t>časa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predavanja</w:t>
      </w:r>
      <w:proofErr w:type="spellEnd"/>
      <w:r>
        <w:rPr>
          <w:rStyle w:val="fontstyle21"/>
        </w:rPr>
        <w:t xml:space="preserve">, II </w:t>
      </w:r>
      <w:proofErr w:type="spellStart"/>
      <w:r>
        <w:rPr>
          <w:rStyle w:val="fontstyle21"/>
        </w:rPr>
        <w:t>semestar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obavezan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predmet</w:t>
      </w:r>
      <w:proofErr w:type="spellEnd"/>
      <w:r>
        <w:rPr>
          <w:rStyle w:val="fontstyle21"/>
        </w:rPr>
        <w:t xml:space="preserve">, master </w:t>
      </w:r>
      <w:proofErr w:type="spellStart"/>
      <w:r>
        <w:rPr>
          <w:rStyle w:val="fontstyle21"/>
        </w:rPr>
        <w:t>akademske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studije</w:t>
      </w:r>
      <w:proofErr w:type="spellEnd"/>
      <w:r>
        <w:rPr>
          <w:rStyle w:val="fontstyle21"/>
        </w:rPr>
        <w:t xml:space="preserve"> HT</w:t>
      </w:r>
    </w:p>
    <w:p w:rsidR="00632A32" w:rsidRDefault="00632A32" w:rsidP="00632A32">
      <w:pPr>
        <w:pStyle w:val="ListParagraph"/>
        <w:spacing w:line="240" w:lineRule="auto"/>
        <w:jc w:val="both"/>
        <w:rPr>
          <w:rStyle w:val="fontstyle21"/>
        </w:rPr>
      </w:pPr>
    </w:p>
    <w:p w:rsidR="00632A32" w:rsidRDefault="00632A32" w:rsidP="00632A32">
      <w:pPr>
        <w:pStyle w:val="ListParagraph"/>
        <w:spacing w:after="0" w:line="240" w:lineRule="auto"/>
        <w:jc w:val="both"/>
        <w:rPr>
          <w:rStyle w:val="fontstyle21"/>
        </w:rPr>
      </w:pPr>
    </w:p>
    <w:p w:rsidR="00632A32" w:rsidRDefault="00632A32" w:rsidP="00632A32">
      <w:pPr>
        <w:pStyle w:val="ListParagraph"/>
        <w:numPr>
          <w:ilvl w:val="0"/>
          <w:numId w:val="1"/>
        </w:numPr>
        <w:jc w:val="both"/>
        <w:rPr>
          <w:rStyle w:val="fontstyle21"/>
        </w:rPr>
      </w:pPr>
      <w:proofErr w:type="spellStart"/>
      <w:r w:rsidRPr="00632A32">
        <w:rPr>
          <w:rStyle w:val="fontstyle01"/>
          <w:sz w:val="24"/>
          <w:szCs w:val="24"/>
        </w:rPr>
        <w:t>Konverzija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i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skladištenje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energije</w:t>
      </w:r>
      <w:proofErr w:type="spellEnd"/>
      <w:r w:rsidRPr="00632A32">
        <w:rPr>
          <w:rStyle w:val="fontstyle01"/>
          <w:sz w:val="24"/>
          <w:szCs w:val="24"/>
        </w:rPr>
        <w:t xml:space="preserve">, </w:t>
      </w:r>
      <w:r>
        <w:rPr>
          <w:rStyle w:val="fontstyle21"/>
        </w:rPr>
        <w:t xml:space="preserve">2 </w:t>
      </w:r>
      <w:proofErr w:type="spellStart"/>
      <w:r>
        <w:rPr>
          <w:rStyle w:val="fontstyle21"/>
        </w:rPr>
        <w:t>časa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predavanja</w:t>
      </w:r>
      <w:proofErr w:type="spellEnd"/>
      <w:r>
        <w:rPr>
          <w:rStyle w:val="fontstyle21"/>
        </w:rPr>
        <w:t xml:space="preserve">, III </w:t>
      </w:r>
      <w:proofErr w:type="spellStart"/>
      <w:r>
        <w:rPr>
          <w:rStyle w:val="fontstyle21"/>
        </w:rPr>
        <w:t>semestar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izborni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predmet</w:t>
      </w:r>
      <w:proofErr w:type="spellEnd"/>
      <w:r>
        <w:rPr>
          <w:rStyle w:val="fontstyle21"/>
        </w:rPr>
        <w:t xml:space="preserve">, master </w:t>
      </w:r>
      <w:proofErr w:type="spellStart"/>
      <w:r>
        <w:rPr>
          <w:rStyle w:val="fontstyle21"/>
        </w:rPr>
        <w:t>akademske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studije</w:t>
      </w:r>
      <w:proofErr w:type="spellEnd"/>
      <w:r>
        <w:rPr>
          <w:rStyle w:val="fontstyle21"/>
        </w:rPr>
        <w:t xml:space="preserve"> HT</w:t>
      </w:r>
    </w:p>
    <w:p w:rsidR="00632A32" w:rsidRDefault="00632A32" w:rsidP="00632A32">
      <w:pPr>
        <w:pStyle w:val="ListParagraph"/>
        <w:jc w:val="both"/>
        <w:rPr>
          <w:rStyle w:val="fontstyle21"/>
        </w:rPr>
      </w:pPr>
    </w:p>
    <w:p w:rsidR="00393575" w:rsidRPr="00632A32" w:rsidRDefault="00632A32" w:rsidP="00632A32">
      <w:pPr>
        <w:pStyle w:val="ListParagraph"/>
        <w:numPr>
          <w:ilvl w:val="0"/>
          <w:numId w:val="1"/>
        </w:numPr>
        <w:jc w:val="both"/>
        <w:rPr>
          <w:rFonts w:ascii="TimesNewRomanPSMT" w:hAnsi="TimesNewRomanPSMT"/>
          <w:color w:val="000000"/>
          <w:sz w:val="24"/>
          <w:szCs w:val="24"/>
        </w:rPr>
      </w:pPr>
      <w:proofErr w:type="spellStart"/>
      <w:r w:rsidRPr="00632A32">
        <w:rPr>
          <w:rStyle w:val="fontstyle01"/>
          <w:sz w:val="24"/>
          <w:szCs w:val="24"/>
        </w:rPr>
        <w:t>Instrumentalne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analitičke</w:t>
      </w:r>
      <w:proofErr w:type="spellEnd"/>
      <w:r w:rsidRPr="00632A32">
        <w:rPr>
          <w:rStyle w:val="fontstyle01"/>
          <w:sz w:val="24"/>
          <w:szCs w:val="24"/>
        </w:rPr>
        <w:t xml:space="preserve"> </w:t>
      </w:r>
      <w:proofErr w:type="spellStart"/>
      <w:r w:rsidRPr="00632A32">
        <w:rPr>
          <w:rStyle w:val="fontstyle01"/>
          <w:sz w:val="24"/>
          <w:szCs w:val="24"/>
        </w:rPr>
        <w:t>metode</w:t>
      </w:r>
      <w:proofErr w:type="spellEnd"/>
      <w:r w:rsidRPr="00632A32">
        <w:rPr>
          <w:rStyle w:val="fontstyle01"/>
          <w:sz w:val="24"/>
          <w:szCs w:val="24"/>
        </w:rPr>
        <w:t xml:space="preserve">, </w:t>
      </w:r>
      <w:r>
        <w:rPr>
          <w:rStyle w:val="fontstyle21"/>
        </w:rPr>
        <w:t xml:space="preserve">2 </w:t>
      </w:r>
      <w:proofErr w:type="spellStart"/>
      <w:r>
        <w:rPr>
          <w:rStyle w:val="fontstyle21"/>
        </w:rPr>
        <w:t>časa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predavanja</w:t>
      </w:r>
      <w:proofErr w:type="spellEnd"/>
      <w:r>
        <w:rPr>
          <w:rStyle w:val="fontstyle21"/>
        </w:rPr>
        <w:t xml:space="preserve">, I </w:t>
      </w:r>
      <w:proofErr w:type="spellStart"/>
      <w:r>
        <w:rPr>
          <w:rStyle w:val="fontstyle21"/>
        </w:rPr>
        <w:t>semestar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obavezan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predmet</w:t>
      </w:r>
      <w:proofErr w:type="spellEnd"/>
      <w:r>
        <w:rPr>
          <w:rStyle w:val="fontstyle21"/>
        </w:rPr>
        <w:t xml:space="preserve">, master </w:t>
      </w:r>
      <w:proofErr w:type="spellStart"/>
      <w:r>
        <w:rPr>
          <w:rStyle w:val="fontstyle21"/>
        </w:rPr>
        <w:t>studijski</w:t>
      </w:r>
      <w:proofErr w:type="spellEnd"/>
      <w:r>
        <w:rPr>
          <w:rStyle w:val="fontstyle21"/>
        </w:rPr>
        <w:t xml:space="preserve"> program </w:t>
      </w:r>
      <w:proofErr w:type="spellStart"/>
      <w:r>
        <w:rPr>
          <w:rStyle w:val="fontstyle21"/>
        </w:rPr>
        <w:t>Konzervacija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restauracija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Fakultet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likovnih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umjetno</w:t>
      </w:r>
      <w:bookmarkStart w:id="0" w:name="_GoBack"/>
      <w:r>
        <w:rPr>
          <w:rStyle w:val="fontstyle21"/>
        </w:rPr>
        <w:t>st</w:t>
      </w:r>
      <w:bookmarkEnd w:id="0"/>
      <w:r>
        <w:rPr>
          <w:rStyle w:val="fontstyle21"/>
        </w:rPr>
        <w:t>i</w:t>
      </w:r>
      <w:proofErr w:type="spellEnd"/>
    </w:p>
    <w:sectPr w:rsidR="00393575" w:rsidRPr="0063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4ED5"/>
    <w:multiLevelType w:val="hybridMultilevel"/>
    <w:tmpl w:val="D9D8B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32"/>
    <w:rsid w:val="00393575"/>
    <w:rsid w:val="006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422C"/>
  <w15:chartTrackingRefBased/>
  <w15:docId w15:val="{29425B10-B656-4DEA-A8F8-362832F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32A3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3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2025-03-03T08:40:00Z</dcterms:created>
  <dcterms:modified xsi:type="dcterms:W3CDTF">2025-03-03T08:43:00Z</dcterms:modified>
</cp:coreProperties>
</file>