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BF" w:rsidRPr="00D76308" w:rsidRDefault="000611BF" w:rsidP="000611BF">
      <w:pPr>
        <w:rPr>
          <w:b/>
          <w:color w:val="000000"/>
          <w:lang w:val="sr-Latn-CS"/>
        </w:rPr>
      </w:pPr>
      <w:r>
        <w:rPr>
          <w:b/>
          <w:color w:val="000000"/>
          <w:lang w:val="sr-Latn-CS"/>
        </w:rPr>
        <w:t xml:space="preserve">Završni i popravni završni ispiti po završetku </w:t>
      </w:r>
      <w:r w:rsidR="006536ED">
        <w:rPr>
          <w:b/>
          <w:color w:val="000000"/>
          <w:lang w:val="sr-Latn-CS"/>
        </w:rPr>
        <w:t>lje</w:t>
      </w:r>
      <w:r w:rsidR="00AB3CD1">
        <w:rPr>
          <w:b/>
          <w:color w:val="000000"/>
          <w:lang w:val="sr-Latn-CS"/>
        </w:rPr>
        <w:t>tnjeg semestra akademske 2019/20</w:t>
      </w:r>
      <w:r>
        <w:rPr>
          <w:b/>
          <w:color w:val="000000"/>
          <w:lang w:val="sr-Latn-CS"/>
        </w:rPr>
        <w:t>. g.</w:t>
      </w:r>
    </w:p>
    <w:p w:rsidR="000611BF" w:rsidRDefault="000611BF" w:rsidP="000611BF">
      <w:pPr>
        <w:ind w:left="2160"/>
        <w:rPr>
          <w:b/>
          <w:color w:val="3366FF"/>
          <w:sz w:val="28"/>
          <w:szCs w:val="28"/>
          <w:lang w:val="sr-Latn-CS"/>
        </w:rPr>
      </w:pPr>
      <w:r>
        <w:rPr>
          <w:b/>
          <w:color w:val="000000"/>
          <w:sz w:val="28"/>
          <w:szCs w:val="28"/>
          <w:lang w:val="sr-Latn-CS"/>
        </w:rPr>
        <w:t xml:space="preserve">     Studijski program za ISTORIJU</w:t>
      </w:r>
    </w:p>
    <w:p w:rsidR="000611BF" w:rsidRDefault="000611BF" w:rsidP="000611BF">
      <w:pPr>
        <w:rPr>
          <w:b/>
          <w:color w:val="3366FF"/>
          <w:sz w:val="28"/>
          <w:szCs w:val="28"/>
          <w:lang w:val="sr-Latn-CS"/>
        </w:rPr>
      </w:pPr>
    </w:p>
    <w:p w:rsidR="000611BF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Prva godina</w:t>
      </w:r>
      <w:r>
        <w:rPr>
          <w:b/>
          <w:color w:val="3366FF"/>
          <w:sz w:val="28"/>
          <w:szCs w:val="28"/>
          <w:lang w:val="sr-Cyrl-CS"/>
        </w:rPr>
        <w:t xml:space="preserve"> </w:t>
      </w:r>
      <w:r w:rsidR="00AB3CD1">
        <w:rPr>
          <w:b/>
          <w:color w:val="3366FF"/>
          <w:sz w:val="28"/>
          <w:szCs w:val="28"/>
          <w:lang w:val="sr-Cyrl-CS"/>
        </w:rPr>
        <w:t>–</w:t>
      </w:r>
      <w:r>
        <w:rPr>
          <w:b/>
          <w:color w:val="3366FF"/>
          <w:sz w:val="28"/>
          <w:szCs w:val="28"/>
          <w:lang w:val="sr-Cyrl-CS"/>
        </w:rPr>
        <w:t xml:space="preserve"> </w:t>
      </w:r>
      <w:r>
        <w:rPr>
          <w:b/>
          <w:color w:val="3366FF"/>
          <w:sz w:val="28"/>
          <w:szCs w:val="28"/>
          <w:lang w:val="sr-Latn-CS"/>
        </w:rPr>
        <w:t>I</w:t>
      </w:r>
      <w:r>
        <w:rPr>
          <w:b/>
          <w:color w:val="3366FF"/>
          <w:sz w:val="28"/>
          <w:szCs w:val="28"/>
          <w:lang w:val="hr-HR"/>
        </w:rPr>
        <w:t>I SEMESTAR</w:t>
      </w:r>
    </w:p>
    <w:p w:rsidR="000611BF" w:rsidRDefault="000611BF" w:rsidP="000611BF">
      <w:pPr>
        <w:jc w:val="center"/>
        <w:rPr>
          <w:b/>
          <w:color w:val="FF6600"/>
          <w:u w:val="single"/>
          <w:lang w:val="hr-HR"/>
        </w:rPr>
      </w:pPr>
      <w:r>
        <w:rPr>
          <w:b/>
          <w:color w:val="3366FF"/>
          <w:u w:val="single"/>
          <w:lang w:val="hr-HR"/>
        </w:rPr>
        <w:t>Raspored završnih i popravnih završnih ispita</w:t>
      </w:r>
    </w:p>
    <w:p w:rsidR="000611BF" w:rsidRDefault="000611BF" w:rsidP="000611BF">
      <w:pPr>
        <w:jc w:val="center"/>
        <w:rPr>
          <w:b/>
          <w:u w:val="single"/>
          <w:lang w:val="sr-Cyrl-CS"/>
        </w:rPr>
      </w:pPr>
    </w:p>
    <w:p w:rsidR="000611BF" w:rsidRDefault="000611BF" w:rsidP="000611BF">
      <w:pPr>
        <w:jc w:val="center"/>
        <w:rPr>
          <w:b/>
          <w:u w:val="single"/>
          <w:lang w:val="sr-Latn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92"/>
      </w:tblGrid>
      <w:tr w:rsidR="000611BF" w:rsidTr="00DB363D">
        <w:trPr>
          <w:trHeight w:val="32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POPRAVNI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0611BF" w:rsidTr="00DB363D">
        <w:trPr>
          <w:trHeight w:val="27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Uvod u istoriju sa istoriografijom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DC2E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24.6.  10h</w:t>
            </w:r>
          </w:p>
        </w:tc>
      </w:tr>
      <w:tr w:rsidR="000611BF" w:rsidTr="00DB363D">
        <w:trPr>
          <w:trHeight w:val="4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Opšta istorija starog vijeka (Grčka i Rim)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151943" w:rsidRDefault="00151943" w:rsidP="00DC2E3C">
            <w:pPr>
              <w:spacing w:line="276" w:lineRule="auto"/>
              <w:jc w:val="center"/>
              <w:rPr>
                <w:b/>
                <w:lang/>
              </w:rPr>
            </w:pPr>
            <w:r>
              <w:rPr>
                <w:b/>
              </w:rPr>
              <w:t>19.6.  9:30h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7.7.  9:30h</w:t>
            </w:r>
          </w:p>
        </w:tc>
      </w:tr>
      <w:tr w:rsidR="000611BF" w:rsidTr="00DB363D">
        <w:trPr>
          <w:trHeight w:val="26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Istorija Vizantije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15.6. 12:30h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6.7.  12:30h</w:t>
            </w:r>
          </w:p>
        </w:tc>
      </w:tr>
      <w:tr w:rsidR="000611BF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Latinski jezik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19.6.  10h sala 341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4.7.  10h sala 341</w:t>
            </w:r>
          </w:p>
        </w:tc>
      </w:tr>
      <w:tr w:rsidR="000611BF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Istorijska geografija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18.6.</w:t>
            </w:r>
            <w:r w:rsidR="00F06CCB">
              <w:rPr>
                <w:b/>
                <w:lang w:val="hr-HR"/>
              </w:rPr>
              <w:t xml:space="preserve">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F06CCB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3.7.  10h</w:t>
            </w:r>
          </w:p>
        </w:tc>
      </w:tr>
      <w:tr w:rsidR="000611BF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Engleski jezik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30.6.  17h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6.7.   17h</w:t>
            </w:r>
          </w:p>
        </w:tc>
      </w:tr>
      <w:tr w:rsidR="000611BF" w:rsidTr="00DB363D">
        <w:trPr>
          <w:trHeight w:val="31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Ruski jezik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</w:tr>
      <w:tr w:rsidR="00196459" w:rsidTr="00DB363D">
        <w:trPr>
          <w:trHeight w:val="31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196459" w:rsidRDefault="00196459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196459" w:rsidRDefault="00196459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Istorijski praktikum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196459" w:rsidRPr="009877F1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16.6.  9:30h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196459" w:rsidRPr="009877F1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30.6.  9:30h</w:t>
            </w:r>
          </w:p>
        </w:tc>
      </w:tr>
    </w:tbl>
    <w:p w:rsidR="000611BF" w:rsidRDefault="000611BF" w:rsidP="000611BF">
      <w:pPr>
        <w:tabs>
          <w:tab w:val="left" w:pos="1125"/>
        </w:tabs>
        <w:rPr>
          <w:b/>
          <w:u w:val="single"/>
          <w:lang w:val="hr-HR"/>
        </w:rPr>
      </w:pPr>
    </w:p>
    <w:p w:rsidR="000611BF" w:rsidRDefault="000611BF" w:rsidP="000611BF">
      <w:pPr>
        <w:rPr>
          <w:lang w:val="sr-Latn-CS"/>
        </w:rPr>
      </w:pPr>
    </w:p>
    <w:p w:rsidR="000611BF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Druga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IV SEMESTAR</w:t>
      </w:r>
    </w:p>
    <w:p w:rsidR="000611BF" w:rsidRDefault="000611BF" w:rsidP="000611BF">
      <w:pPr>
        <w:jc w:val="center"/>
        <w:rPr>
          <w:b/>
          <w:color w:val="FF6600"/>
          <w:u w:val="single"/>
          <w:lang w:val="hr-HR"/>
        </w:rPr>
      </w:pPr>
      <w:r>
        <w:rPr>
          <w:b/>
          <w:color w:val="3366FF"/>
          <w:u w:val="single"/>
          <w:lang w:val="hr-HR"/>
        </w:rPr>
        <w:t>Raspored završnih i popravnih završnih ispita</w:t>
      </w:r>
    </w:p>
    <w:p w:rsidR="000611BF" w:rsidRDefault="000611BF" w:rsidP="000611BF">
      <w:pPr>
        <w:rPr>
          <w:color w:val="FF6600"/>
          <w:lang w:val="hr-HR"/>
        </w:rPr>
      </w:pPr>
    </w:p>
    <w:p w:rsidR="000611BF" w:rsidRDefault="000611BF" w:rsidP="000611BF">
      <w:pPr>
        <w:rPr>
          <w:color w:val="FF6600"/>
          <w:lang w:val="hr-HR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92"/>
      </w:tblGrid>
      <w:tr w:rsidR="000611BF" w:rsidTr="00DB363D">
        <w:trPr>
          <w:trHeight w:val="32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POPRAVNI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0611BF" w:rsidTr="00DB363D">
        <w:trPr>
          <w:trHeight w:val="27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Opšta istorija novog vijeka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22.6.   10h</w:t>
            </w:r>
          </w:p>
        </w:tc>
      </w:tr>
      <w:tr w:rsidR="000611BF" w:rsidTr="00DB363D">
        <w:trPr>
          <w:trHeight w:val="4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Istorija Crne Gore od kraja XII do kraja XV vijeka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11.6.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E357AC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30.6.  10h</w:t>
            </w:r>
          </w:p>
        </w:tc>
      </w:tr>
      <w:tr w:rsidR="000611BF" w:rsidTr="00DB363D">
        <w:trPr>
          <w:trHeight w:val="26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hr-HR"/>
              </w:rPr>
            </w:pPr>
            <w:r>
              <w:rPr>
                <w:lang w:val="hr-HR"/>
              </w:rPr>
              <w:t>Istorija Balkana u srednjem vijeku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15.6.  12:30h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151943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6.7.  12:30h</w:t>
            </w:r>
          </w:p>
        </w:tc>
      </w:tr>
      <w:tr w:rsidR="000611BF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Pomoćne istorijske nauke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17.6.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3.7.   10h</w:t>
            </w:r>
          </w:p>
        </w:tc>
      </w:tr>
      <w:tr w:rsidR="000611BF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Engleski jezik IV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30.6.  17h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6.7.  17h</w:t>
            </w:r>
          </w:p>
        </w:tc>
      </w:tr>
      <w:tr w:rsidR="000611BF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Ruski jezik IV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16.6.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E4A67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29.6.  12h</w:t>
            </w:r>
          </w:p>
        </w:tc>
      </w:tr>
      <w:tr w:rsidR="002C71C6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2C71C6" w:rsidRDefault="002C71C6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C71C6" w:rsidRDefault="002C71C6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Istorijski praktikum IV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C71C6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10.10. 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2C71C6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23.6.   10h</w:t>
            </w:r>
          </w:p>
        </w:tc>
      </w:tr>
      <w:tr w:rsidR="00FE3D2B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FE3D2B" w:rsidRDefault="00FE3D2B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 xml:space="preserve">8. 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FE3D2B" w:rsidRDefault="00FE3D2B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Kulturna istorija Evrope od 1789. do 1918.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FE3D2B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19.6.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FE3D2B" w:rsidRDefault="009E0A80" w:rsidP="0067341E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26.6.   10h</w:t>
            </w:r>
          </w:p>
        </w:tc>
      </w:tr>
    </w:tbl>
    <w:p w:rsidR="006536ED" w:rsidRDefault="006536ED" w:rsidP="000611BF">
      <w:pPr>
        <w:ind w:left="2160" w:firstLine="720"/>
        <w:jc w:val="both"/>
        <w:rPr>
          <w:b/>
          <w:color w:val="FF6600"/>
          <w:sz w:val="28"/>
          <w:szCs w:val="28"/>
          <w:lang w:val="hr-HR"/>
        </w:rPr>
      </w:pPr>
    </w:p>
    <w:p w:rsidR="000611BF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sr-Latn-CS"/>
        </w:rPr>
        <w:t>Treća godina</w:t>
      </w:r>
      <w:r>
        <w:rPr>
          <w:b/>
          <w:color w:val="3366FF"/>
          <w:sz w:val="28"/>
          <w:szCs w:val="28"/>
          <w:lang w:val="sr-Cyrl-CS"/>
        </w:rPr>
        <w:t xml:space="preserve"> – </w:t>
      </w:r>
      <w:r>
        <w:rPr>
          <w:b/>
          <w:color w:val="3366FF"/>
          <w:sz w:val="28"/>
          <w:szCs w:val="28"/>
          <w:lang w:val="hr-HR"/>
        </w:rPr>
        <w:t>VI SEMESTAR</w:t>
      </w:r>
    </w:p>
    <w:p w:rsidR="000611BF" w:rsidRDefault="000611BF" w:rsidP="000611BF">
      <w:pPr>
        <w:jc w:val="center"/>
        <w:rPr>
          <w:b/>
          <w:color w:val="FF6600"/>
          <w:u w:val="single"/>
          <w:lang w:val="hr-HR"/>
        </w:rPr>
      </w:pPr>
      <w:r>
        <w:rPr>
          <w:b/>
          <w:color w:val="3366FF"/>
          <w:u w:val="single"/>
          <w:lang w:val="hr-HR"/>
        </w:rPr>
        <w:t>Raspored završnih i popravnih završnih ispita</w:t>
      </w:r>
    </w:p>
    <w:p w:rsidR="000611BF" w:rsidRDefault="000611BF" w:rsidP="000611BF">
      <w:pPr>
        <w:jc w:val="center"/>
        <w:rPr>
          <w:color w:val="FF6600"/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92"/>
      </w:tblGrid>
      <w:tr w:rsidR="000611BF" w:rsidTr="00DB363D">
        <w:trPr>
          <w:trHeight w:val="32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POPRAVNI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0611BF" w:rsidTr="00DB363D">
        <w:trPr>
          <w:trHeight w:val="27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Istorija Crne Gore od kraja XVIII do 1918. godine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16.6.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29.6. 11h</w:t>
            </w:r>
          </w:p>
        </w:tc>
      </w:tr>
      <w:tr w:rsidR="000611BF" w:rsidTr="00DB363D">
        <w:trPr>
          <w:trHeight w:val="4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Istorija Balkana od kraja XVIII do 1918. godine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17.6.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30.6. 11h</w:t>
            </w:r>
          </w:p>
        </w:tc>
      </w:tr>
      <w:tr w:rsidR="000611BF" w:rsidTr="00DB363D">
        <w:trPr>
          <w:trHeight w:val="26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Istorija Jugoslavije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57E7A" w:rsidP="00DC2E3C">
            <w:pPr>
              <w:spacing w:line="276" w:lineRule="au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10.6.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15194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24.6.  10h</w:t>
            </w:r>
          </w:p>
        </w:tc>
      </w:tr>
      <w:tr w:rsidR="000611BF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 xml:space="preserve">Opšta savremena istorija </w:t>
            </w:r>
          </w:p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(1941-1989)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12.6.   9h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26.6.  9h</w:t>
            </w:r>
          </w:p>
        </w:tc>
      </w:tr>
      <w:tr w:rsidR="000611BF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Kultura modernog doba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E357AC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18</w:t>
            </w:r>
            <w:r w:rsidR="00F13953">
              <w:rPr>
                <w:b/>
                <w:lang w:val="hr-HR"/>
              </w:rPr>
              <w:t>.6.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F13953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26.6.  10h</w:t>
            </w:r>
          </w:p>
        </w:tc>
      </w:tr>
      <w:tr w:rsidR="00AB3CD1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B3CD1" w:rsidRDefault="00AB3CD1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Default="00AB3CD1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Istorija Savremene Crne Gore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Pr="00A22DCE" w:rsidRDefault="00F06CCB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18</w:t>
            </w:r>
            <w:r w:rsidR="00D76308">
              <w:rPr>
                <w:b/>
                <w:lang w:val="hr-HR"/>
              </w:rPr>
              <w:t>.6. 13h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Pr="00A22DCE" w:rsidRDefault="00F06CCB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3</w:t>
            </w:r>
            <w:r w:rsidR="00D76308">
              <w:rPr>
                <w:b/>
                <w:lang w:val="hr-HR"/>
              </w:rPr>
              <w:t>.7.  13h</w:t>
            </w:r>
          </w:p>
        </w:tc>
      </w:tr>
      <w:tr w:rsidR="00AB3CD1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AB3CD1" w:rsidRDefault="00AB3CD1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7.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Default="00AB3CD1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Sociologija obrazovanja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Pr="00A22DCE" w:rsidRDefault="009E0A80" w:rsidP="00DC2E3C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23.6.  12h (učionica 342)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AB3CD1" w:rsidRPr="009E0A80" w:rsidRDefault="009E0A80" w:rsidP="00DC2E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hr-HR"/>
              </w:rPr>
              <w:t>7.7.   12h (učionica 342)</w:t>
            </w:r>
          </w:p>
        </w:tc>
      </w:tr>
    </w:tbl>
    <w:p w:rsidR="000611BF" w:rsidRDefault="000611BF" w:rsidP="000611BF">
      <w:pPr>
        <w:rPr>
          <w:lang w:val="pl-PL"/>
        </w:rPr>
      </w:pPr>
    </w:p>
    <w:p w:rsidR="000611BF" w:rsidRDefault="000611BF" w:rsidP="000611BF">
      <w:pPr>
        <w:jc w:val="both"/>
        <w:rPr>
          <w:b/>
          <w:color w:val="3366FF"/>
          <w:sz w:val="20"/>
          <w:szCs w:val="20"/>
          <w:lang w:val="hr-HR"/>
        </w:rPr>
      </w:pPr>
    </w:p>
    <w:p w:rsidR="000611BF" w:rsidRDefault="000611BF" w:rsidP="000611BF">
      <w:pPr>
        <w:jc w:val="both"/>
        <w:rPr>
          <w:b/>
          <w:color w:val="3366FF"/>
          <w:sz w:val="20"/>
          <w:szCs w:val="20"/>
          <w:lang w:val="hr-HR"/>
        </w:rPr>
      </w:pPr>
    </w:p>
    <w:p w:rsidR="000611BF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</w:p>
    <w:p w:rsidR="000611BF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</w:p>
    <w:p w:rsidR="000611BF" w:rsidRPr="005C7156" w:rsidRDefault="000611BF" w:rsidP="000611BF">
      <w:pPr>
        <w:jc w:val="center"/>
        <w:rPr>
          <w:b/>
          <w:color w:val="3366FF"/>
          <w:sz w:val="28"/>
          <w:szCs w:val="28"/>
          <w:lang w:val="hr-HR"/>
        </w:rPr>
      </w:pPr>
      <w:r>
        <w:rPr>
          <w:b/>
          <w:color w:val="3366FF"/>
          <w:sz w:val="28"/>
          <w:szCs w:val="28"/>
          <w:lang w:val="hr-HR"/>
        </w:rPr>
        <w:t>SPECIJALISTIČKI STUDIJ – II SEMESTAR</w:t>
      </w:r>
    </w:p>
    <w:p w:rsidR="000611BF" w:rsidRDefault="000611BF" w:rsidP="000611BF">
      <w:pPr>
        <w:jc w:val="center"/>
        <w:rPr>
          <w:b/>
          <w:color w:val="FF6600"/>
          <w:u w:val="single"/>
          <w:lang w:val="hr-HR"/>
        </w:rPr>
      </w:pPr>
      <w:r>
        <w:rPr>
          <w:b/>
          <w:color w:val="3366FF"/>
          <w:u w:val="single"/>
          <w:lang w:val="hr-HR"/>
        </w:rPr>
        <w:t>Raspored završnih i popravnih završnih ispita</w:t>
      </w:r>
    </w:p>
    <w:p w:rsidR="000611BF" w:rsidRDefault="000611BF" w:rsidP="000611BF">
      <w:pPr>
        <w:jc w:val="center"/>
        <w:rPr>
          <w:b/>
          <w:color w:val="3366FF"/>
          <w:u w:val="single"/>
          <w:lang w:val="sr-Cyrl-CS"/>
        </w:rPr>
      </w:pPr>
    </w:p>
    <w:p w:rsidR="000611BF" w:rsidRDefault="000611BF" w:rsidP="000611BF">
      <w:pPr>
        <w:rPr>
          <w:color w:val="3366FF"/>
          <w:lang w:val="sr-Latn-CS"/>
        </w:rPr>
      </w:pPr>
    </w:p>
    <w:p w:rsidR="000611BF" w:rsidRDefault="000611BF" w:rsidP="000611BF">
      <w:pPr>
        <w:rPr>
          <w:lang w:val="sr-Cyrl-CS"/>
        </w:rPr>
      </w:pPr>
    </w:p>
    <w:tbl>
      <w:tblPr>
        <w:tblW w:w="8943" w:type="dxa"/>
        <w:jc w:val="center"/>
        <w:tblCellSpacing w:w="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941"/>
        <w:gridCol w:w="3822"/>
        <w:gridCol w:w="2088"/>
        <w:gridCol w:w="2092"/>
      </w:tblGrid>
      <w:tr w:rsidR="000611BF" w:rsidTr="00DB363D">
        <w:trPr>
          <w:trHeight w:val="321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Red.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br.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predmeta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POPRAVNI</w:t>
            </w:r>
          </w:p>
          <w:p w:rsidR="000611BF" w:rsidRDefault="000611BF" w:rsidP="00DB36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hr-HR"/>
              </w:rPr>
              <w:t>ZAVRŠNI</w:t>
            </w:r>
          </w:p>
        </w:tc>
      </w:tr>
      <w:tr w:rsidR="000611BF" w:rsidTr="00DB363D">
        <w:trPr>
          <w:trHeight w:val="27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Metodika nastave istorije sa školskim radom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10.6.   10h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22.6.   13h</w:t>
            </w:r>
          </w:p>
        </w:tc>
      </w:tr>
      <w:tr w:rsidR="000611BF" w:rsidTr="00DB363D">
        <w:trPr>
          <w:trHeight w:val="4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Kulturno nasljeđe Crne Gore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12.6.  11h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9E0A80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26.6.  11h</w:t>
            </w:r>
          </w:p>
        </w:tc>
      </w:tr>
      <w:tr w:rsidR="000611BF" w:rsidTr="00DB363D">
        <w:trPr>
          <w:trHeight w:val="265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3.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Informatika i istorija II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</w:tr>
      <w:tr w:rsidR="000611BF" w:rsidRPr="003342E5" w:rsidTr="00DB363D">
        <w:trPr>
          <w:trHeight w:val="190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Pedagoška psihologija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sz w:val="23"/>
                <w:szCs w:val="23"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sz w:val="23"/>
                <w:szCs w:val="23"/>
                <w:lang w:val="hr-HR"/>
              </w:rPr>
            </w:pPr>
            <w:bookmarkStart w:id="0" w:name="_GoBack"/>
            <w:bookmarkEnd w:id="0"/>
            <w:r>
              <w:rPr>
                <w:b/>
                <w:lang w:val="hr-HR"/>
              </w:rPr>
              <w:t>u dogovoru sa prof.</w:t>
            </w:r>
          </w:p>
        </w:tc>
      </w:tr>
      <w:tr w:rsidR="000611BF" w:rsidRPr="003342E5" w:rsidTr="00DB363D">
        <w:trPr>
          <w:trHeight w:val="206"/>
          <w:tblCellSpacing w:w="8" w:type="dxa"/>
          <w:jc w:val="center"/>
        </w:trPr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0611BF" w:rsidRDefault="000611BF" w:rsidP="00DB363D">
            <w:pPr>
              <w:spacing w:line="276" w:lineRule="auto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5.</w:t>
            </w:r>
          </w:p>
        </w:tc>
        <w:tc>
          <w:tcPr>
            <w:tcW w:w="3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Default="000611BF" w:rsidP="00DB363D">
            <w:pPr>
              <w:spacing w:line="276" w:lineRule="auto"/>
              <w:rPr>
                <w:lang w:val="sr-Latn-CS"/>
              </w:rPr>
            </w:pPr>
            <w:r>
              <w:rPr>
                <w:lang w:val="sr-Latn-CS"/>
              </w:rPr>
              <w:t>Didaktika-teorija obrazovanja i nastave</w:t>
            </w:r>
          </w:p>
        </w:tc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hideMark/>
          </w:tcPr>
          <w:p w:rsidR="000611BF" w:rsidRPr="00A22DCE" w:rsidRDefault="00D76308" w:rsidP="00CF140F">
            <w:pPr>
              <w:spacing w:line="276" w:lineRule="auto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u dogovoru sa prof.</w:t>
            </w:r>
          </w:p>
        </w:tc>
      </w:tr>
    </w:tbl>
    <w:p w:rsidR="00C712CE" w:rsidRPr="003342E5" w:rsidRDefault="00C712CE">
      <w:pPr>
        <w:rPr>
          <w:lang w:val="es-ES"/>
        </w:rPr>
      </w:pPr>
    </w:p>
    <w:sectPr w:rsidR="00C712CE" w:rsidRPr="003342E5" w:rsidSect="00113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0611BF"/>
    <w:rsid w:val="0001264B"/>
    <w:rsid w:val="00026EF8"/>
    <w:rsid w:val="000611BF"/>
    <w:rsid w:val="00082A9C"/>
    <w:rsid w:val="00091CB0"/>
    <w:rsid w:val="000A1AAC"/>
    <w:rsid w:val="00106472"/>
    <w:rsid w:val="00151943"/>
    <w:rsid w:val="00196459"/>
    <w:rsid w:val="00200761"/>
    <w:rsid w:val="00201FE4"/>
    <w:rsid w:val="00211FCA"/>
    <w:rsid w:val="002C71C6"/>
    <w:rsid w:val="003342E5"/>
    <w:rsid w:val="004A23C4"/>
    <w:rsid w:val="004D5009"/>
    <w:rsid w:val="00585EF6"/>
    <w:rsid w:val="005B470D"/>
    <w:rsid w:val="005D535F"/>
    <w:rsid w:val="006536ED"/>
    <w:rsid w:val="0067341E"/>
    <w:rsid w:val="0071711F"/>
    <w:rsid w:val="00767161"/>
    <w:rsid w:val="007F3444"/>
    <w:rsid w:val="00825AB0"/>
    <w:rsid w:val="00841BE4"/>
    <w:rsid w:val="009A7876"/>
    <w:rsid w:val="009E0A80"/>
    <w:rsid w:val="00AB3CD1"/>
    <w:rsid w:val="00AB6E9B"/>
    <w:rsid w:val="00BC22B3"/>
    <w:rsid w:val="00BC7ADB"/>
    <w:rsid w:val="00BD5536"/>
    <w:rsid w:val="00C712CE"/>
    <w:rsid w:val="00C75EE2"/>
    <w:rsid w:val="00C76930"/>
    <w:rsid w:val="00CF140F"/>
    <w:rsid w:val="00D00780"/>
    <w:rsid w:val="00D1616B"/>
    <w:rsid w:val="00D40DAF"/>
    <w:rsid w:val="00D57E7A"/>
    <w:rsid w:val="00D76308"/>
    <w:rsid w:val="00DC03F7"/>
    <w:rsid w:val="00DC2E3C"/>
    <w:rsid w:val="00E357AC"/>
    <w:rsid w:val="00E42521"/>
    <w:rsid w:val="00F06CCB"/>
    <w:rsid w:val="00F13953"/>
    <w:rsid w:val="00F41708"/>
    <w:rsid w:val="00FE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1BF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E5320-1C99-4D73-B57E-A3D6BB08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tepo</dc:creator>
  <cp:keywords/>
  <dc:description/>
  <cp:lastModifiedBy>tepo</cp:lastModifiedBy>
  <cp:revision>30</cp:revision>
  <dcterms:created xsi:type="dcterms:W3CDTF">2017-05-03T18:54:00Z</dcterms:created>
  <dcterms:modified xsi:type="dcterms:W3CDTF">2020-05-24T14:37:00Z</dcterms:modified>
</cp:coreProperties>
</file>