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A43CE">
        <w:rPr>
          <w:rFonts w:ascii="Times New Roman Bold" w:hAnsi="Times New Roman Bold"/>
          <w:b/>
          <w:caps/>
          <w:sz w:val="32"/>
          <w:szCs w:val="32"/>
        </w:rPr>
        <w:t>RADOVAN BIJELIĆ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A43CE">
        <w:rPr>
          <w:b/>
          <w:sz w:val="32"/>
          <w:szCs w:val="32"/>
          <w:lang w:val="sl-SI"/>
        </w:rPr>
        <w:t>14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3A43CE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3A43CE">
        <w:rPr>
          <w:b/>
          <w:bCs/>
          <w:sz w:val="32"/>
          <w:szCs w:val="32"/>
        </w:rPr>
        <w:t>UTICAJ AGRARNE POLITIKE EVROPSKE UNIJE NA RAZVOJ INDUSTRIJE MESA NA PODRUČJU CENTRALNOG REGIONA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A43CE">
        <w:rPr>
          <w:b/>
          <w:sz w:val="28"/>
          <w:szCs w:val="28"/>
          <w:lang w:val="sl-SI"/>
        </w:rPr>
        <w:t>Milivoje Radović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11B09" w:rsidRPr="00F11B09">
        <w:rPr>
          <w:rFonts w:ascii="Times New Roman" w:hAnsi="Times New Roman"/>
          <w:sz w:val="28"/>
          <w:szCs w:val="28"/>
          <w:lang w:val="sl-SI"/>
        </w:rPr>
        <w:t>04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11B09" w:rsidRPr="00F11B09">
        <w:rPr>
          <w:rFonts w:ascii="Times New Roman" w:hAnsi="Times New Roman"/>
          <w:sz w:val="28"/>
          <w:szCs w:val="28"/>
          <w:lang w:val="sl-SI"/>
        </w:rPr>
        <w:t>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>
      <w:bookmarkStart w:id="1" w:name="_GoBack"/>
      <w:bookmarkEnd w:id="1"/>
    </w:p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2021-05-03T06:18:00Z</cp:lastPrinted>
  <dcterms:created xsi:type="dcterms:W3CDTF">2021-05-02T06:25:00Z</dcterms:created>
  <dcterms:modified xsi:type="dcterms:W3CDTF">2021-05-03T06:18:00Z</dcterms:modified>
</cp:coreProperties>
</file>