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A536A">
        <w:rPr>
          <w:b/>
          <w:sz w:val="36"/>
          <w:lang w:val="sl-SI"/>
        </w:rPr>
        <w:t xml:space="preserve"> </w:t>
      </w:r>
      <w:r w:rsidR="00BC4183">
        <w:rPr>
          <w:b/>
          <w:sz w:val="36"/>
          <w:lang w:val="sl-SI"/>
        </w:rPr>
        <w:t>TAMARA VUJOŠEVIĆ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C4183">
        <w:rPr>
          <w:b/>
          <w:sz w:val="32"/>
          <w:szCs w:val="32"/>
          <w:lang w:val="sl-SI"/>
        </w:rPr>
        <w:t>4</w:t>
      </w:r>
      <w:r w:rsidR="009326A2">
        <w:rPr>
          <w:b/>
          <w:sz w:val="32"/>
          <w:szCs w:val="32"/>
          <w:lang w:val="sl-SI"/>
        </w:rPr>
        <w:t>/</w:t>
      </w:r>
      <w:r w:rsidR="00271209">
        <w:rPr>
          <w:b/>
          <w:sz w:val="32"/>
          <w:szCs w:val="32"/>
          <w:lang w:val="sl-SI"/>
        </w:rPr>
        <w:t>14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1297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C4183">
        <w:rPr>
          <w:b/>
          <w:bCs/>
          <w:sz w:val="32"/>
          <w:szCs w:val="32"/>
        </w:rPr>
        <w:t>UTICAJ LIDERA NA POVEĆANJE ZADOVOLJSTVA ZAPOSLENIH U ORGANIZACIJI SA OSVRTOM NA ANALIZU BANKARSKOG SEKTORA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C4183">
        <w:rPr>
          <w:b/>
          <w:sz w:val="28"/>
          <w:szCs w:val="28"/>
          <w:lang w:val="sl-SI"/>
        </w:rPr>
        <w:t>Anđelko Lojpur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71209">
        <w:rPr>
          <w:rFonts w:ascii="Times New Roman" w:hAnsi="Times New Roman"/>
          <w:sz w:val="28"/>
          <w:szCs w:val="28"/>
          <w:lang w:val="sl-SI"/>
        </w:rPr>
        <w:t>26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271209">
        <w:rPr>
          <w:rFonts w:ascii="Times New Roman" w:hAnsi="Times New Roman"/>
          <w:sz w:val="28"/>
          <w:szCs w:val="28"/>
          <w:lang w:val="sl-SI"/>
        </w:rPr>
        <w:t>10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1297B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71209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C4183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2021-10-25T11:43:00Z</cp:lastPrinted>
  <dcterms:created xsi:type="dcterms:W3CDTF">2021-10-25T11:43:00Z</dcterms:created>
  <dcterms:modified xsi:type="dcterms:W3CDTF">2021-10-25T11:43:00Z</dcterms:modified>
</cp:coreProperties>
</file>