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776"/>
        <w:gridCol w:w="2894"/>
      </w:tblGrid>
      <w:tr w:rsidR="00F57740" w:rsidTr="000C646D">
        <w:tc>
          <w:tcPr>
            <w:tcW w:w="3085" w:type="dxa"/>
            <w:shd w:val="clear" w:color="auto" w:fill="BFBFBF" w:themeFill="background1" w:themeFillShade="BF"/>
          </w:tcPr>
          <w:p w:rsidR="00F57740" w:rsidRDefault="00F57740"/>
        </w:tc>
        <w:tc>
          <w:tcPr>
            <w:tcW w:w="2776" w:type="dxa"/>
            <w:shd w:val="clear" w:color="auto" w:fill="BFBFBF" w:themeFill="background1" w:themeFillShade="BF"/>
          </w:tcPr>
          <w:p w:rsidR="00F57740" w:rsidRPr="00BD6343" w:rsidRDefault="00BD6343">
            <w:pPr>
              <w:rPr>
                <w:b/>
              </w:rPr>
            </w:pPr>
            <w:r w:rsidRPr="00BD6343">
              <w:rPr>
                <w:b/>
              </w:rPr>
              <w:t xml:space="preserve">    KOLOKVIJUM</w:t>
            </w:r>
          </w:p>
        </w:tc>
        <w:tc>
          <w:tcPr>
            <w:tcW w:w="2894" w:type="dxa"/>
            <w:shd w:val="clear" w:color="auto" w:fill="BFBFBF" w:themeFill="background1" w:themeFillShade="BF"/>
          </w:tcPr>
          <w:p w:rsidR="00F57740" w:rsidRPr="003C28EC" w:rsidRDefault="00F57740">
            <w:pPr>
              <w:rPr>
                <w:b/>
              </w:rPr>
            </w:pPr>
            <w:r>
              <w:t xml:space="preserve">    </w:t>
            </w:r>
            <w:r w:rsidR="00BD6343">
              <w:rPr>
                <w:b/>
              </w:rPr>
              <w:t>POPRAVNIK KOLOKVIJUM</w:t>
            </w:r>
          </w:p>
        </w:tc>
      </w:tr>
      <w:tr w:rsidR="00BD05A2" w:rsidTr="000C646D">
        <w:tc>
          <w:tcPr>
            <w:tcW w:w="3085" w:type="dxa"/>
            <w:shd w:val="clear" w:color="auto" w:fill="BFBFBF" w:themeFill="background1" w:themeFillShade="BF"/>
          </w:tcPr>
          <w:p w:rsidR="00BD05A2" w:rsidRDefault="004D1C8C">
            <w:r>
              <w:t>I godina</w:t>
            </w:r>
          </w:p>
        </w:tc>
        <w:tc>
          <w:tcPr>
            <w:tcW w:w="2776" w:type="dxa"/>
            <w:shd w:val="clear" w:color="auto" w:fill="BFBFBF" w:themeFill="background1" w:themeFillShade="BF"/>
          </w:tcPr>
          <w:p w:rsidR="00BD05A2" w:rsidRDefault="00BD05A2">
            <w:r>
              <w:t>Datum                    Vrijeme</w:t>
            </w:r>
          </w:p>
        </w:tc>
        <w:tc>
          <w:tcPr>
            <w:tcW w:w="2894" w:type="dxa"/>
            <w:shd w:val="clear" w:color="auto" w:fill="BFBFBF" w:themeFill="background1" w:themeFillShade="BF"/>
          </w:tcPr>
          <w:p w:rsidR="00BD05A2" w:rsidRDefault="00BD05A2">
            <w:r>
              <w:t>Datum                      Vrijeme</w:t>
            </w:r>
          </w:p>
        </w:tc>
      </w:tr>
      <w:tr w:rsidR="00F57740" w:rsidTr="000C646D">
        <w:tc>
          <w:tcPr>
            <w:tcW w:w="3085" w:type="dxa"/>
          </w:tcPr>
          <w:p w:rsidR="00F57740" w:rsidRDefault="00C03DF1">
            <w:r>
              <w:t>OSNOVE MENAŽMENTA</w:t>
            </w:r>
          </w:p>
        </w:tc>
        <w:tc>
          <w:tcPr>
            <w:tcW w:w="2776" w:type="dxa"/>
          </w:tcPr>
          <w:p w:rsidR="00F57740" w:rsidRDefault="001C2F48">
            <w:r>
              <w:t>03.04.2018.u 10:00 sati</w:t>
            </w:r>
          </w:p>
        </w:tc>
        <w:tc>
          <w:tcPr>
            <w:tcW w:w="2894" w:type="dxa"/>
          </w:tcPr>
          <w:p w:rsidR="00F57740" w:rsidRDefault="001C2F48">
            <w:r>
              <w:t>17.04.2018.u 10:00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C03DF1" w:rsidP="00F40AA2">
            <w:r>
              <w:t>OSNOVE MARKETINGA</w:t>
            </w:r>
          </w:p>
        </w:tc>
        <w:tc>
          <w:tcPr>
            <w:tcW w:w="2776" w:type="dxa"/>
          </w:tcPr>
          <w:p w:rsidR="00F57740" w:rsidRDefault="00522586" w:rsidP="00F40AA2">
            <w:r>
              <w:t>05.04.2018.u 10:00 sati</w:t>
            </w:r>
          </w:p>
        </w:tc>
        <w:tc>
          <w:tcPr>
            <w:tcW w:w="2894" w:type="dxa"/>
          </w:tcPr>
          <w:p w:rsidR="00F57740" w:rsidRDefault="00522586" w:rsidP="00F40AA2">
            <w:r>
              <w:t>19.05.2018.u 10:00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C03DF1" w:rsidP="00F40AA2">
            <w:r>
              <w:t>BIZNIS STATISTIKA</w:t>
            </w:r>
          </w:p>
        </w:tc>
        <w:tc>
          <w:tcPr>
            <w:tcW w:w="2776" w:type="dxa"/>
          </w:tcPr>
          <w:p w:rsidR="00F57740" w:rsidRDefault="00522586" w:rsidP="00F40AA2">
            <w:r>
              <w:t>24.04.2018.u 10:00 sati</w:t>
            </w:r>
          </w:p>
        </w:tc>
        <w:tc>
          <w:tcPr>
            <w:tcW w:w="2894" w:type="dxa"/>
          </w:tcPr>
          <w:p w:rsidR="00F57740" w:rsidRDefault="00522586" w:rsidP="00F40AA2">
            <w:r>
              <w:t>14.05.2018.u 10:00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C03DF1" w:rsidP="00F40AA2">
            <w:r>
              <w:t>POSLOVNO PRAVO</w:t>
            </w:r>
          </w:p>
        </w:tc>
        <w:tc>
          <w:tcPr>
            <w:tcW w:w="2776" w:type="dxa"/>
          </w:tcPr>
          <w:p w:rsidR="00F57740" w:rsidRDefault="000A07FE" w:rsidP="00F40AA2">
            <w:r>
              <w:t>20.04.2018.u 10:00 sati</w:t>
            </w:r>
          </w:p>
        </w:tc>
        <w:tc>
          <w:tcPr>
            <w:tcW w:w="2894" w:type="dxa"/>
          </w:tcPr>
          <w:p w:rsidR="00F57740" w:rsidRDefault="000A07FE" w:rsidP="00F40AA2">
            <w:r>
              <w:t>04.05.2018.u 10:00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C03DF1" w:rsidP="00F40AA2">
            <w:r>
              <w:t>BIZNIS</w:t>
            </w:r>
          </w:p>
        </w:tc>
        <w:tc>
          <w:tcPr>
            <w:tcW w:w="2776" w:type="dxa"/>
          </w:tcPr>
          <w:p w:rsidR="00F57740" w:rsidRDefault="00FF37C9" w:rsidP="00442251">
            <w:pPr>
              <w:jc w:val="center"/>
            </w:pPr>
            <w:r>
              <w:t>I 29.03.</w:t>
            </w:r>
            <w:r w:rsidR="00BD63B4">
              <w:t xml:space="preserve">2018 </w:t>
            </w:r>
            <w:r>
              <w:t xml:space="preserve">u 10:00     </w:t>
            </w:r>
            <w:r w:rsidR="00645234">
              <w:t xml:space="preserve"> </w:t>
            </w:r>
            <w:r w:rsidR="00442251">
              <w:t>II</w:t>
            </w:r>
            <w:r>
              <w:t>26.04.</w:t>
            </w:r>
            <w:r w:rsidR="00BD63B4">
              <w:t>2018.</w:t>
            </w:r>
            <w:r>
              <w:t>u 10.00</w:t>
            </w:r>
          </w:p>
        </w:tc>
        <w:tc>
          <w:tcPr>
            <w:tcW w:w="2894" w:type="dxa"/>
          </w:tcPr>
          <w:p w:rsidR="00F57740" w:rsidRDefault="00FF37C9" w:rsidP="00B423F8">
            <w:r>
              <w:t xml:space="preserve">I i II </w:t>
            </w:r>
            <w:r w:rsidR="00BD63B4">
              <w:t xml:space="preserve"> 07.05.2</w:t>
            </w:r>
            <w:r w:rsidR="005529CE">
              <w:t>018.u 10:00</w:t>
            </w:r>
          </w:p>
        </w:tc>
      </w:tr>
      <w:tr w:rsidR="00F57740" w:rsidTr="000C646D">
        <w:tc>
          <w:tcPr>
            <w:tcW w:w="3085" w:type="dxa"/>
            <w:shd w:val="clear" w:color="auto" w:fill="BFBFBF" w:themeFill="background1" w:themeFillShade="BF"/>
          </w:tcPr>
          <w:p w:rsidR="00F57740" w:rsidRDefault="00F57740" w:rsidP="00F40AA2">
            <w:r>
              <w:t>II godina</w:t>
            </w:r>
          </w:p>
        </w:tc>
        <w:tc>
          <w:tcPr>
            <w:tcW w:w="2776" w:type="dxa"/>
            <w:shd w:val="clear" w:color="auto" w:fill="BFBFBF" w:themeFill="background1" w:themeFillShade="BF"/>
          </w:tcPr>
          <w:p w:rsidR="00F57740" w:rsidRDefault="00F57740" w:rsidP="00F40AA2"/>
        </w:tc>
        <w:tc>
          <w:tcPr>
            <w:tcW w:w="2894" w:type="dxa"/>
            <w:shd w:val="clear" w:color="auto" w:fill="BFBFBF" w:themeFill="background1" w:themeFillShade="BF"/>
          </w:tcPr>
          <w:p w:rsidR="00F57740" w:rsidRDefault="00F57740" w:rsidP="00F40AA2"/>
        </w:tc>
      </w:tr>
      <w:tr w:rsidR="00F57740" w:rsidTr="000C646D">
        <w:tc>
          <w:tcPr>
            <w:tcW w:w="3085" w:type="dxa"/>
          </w:tcPr>
          <w:p w:rsidR="00F57740" w:rsidRDefault="00C03DF1" w:rsidP="00F40AA2">
            <w:r>
              <w:t>POSLOVNO ODLUČIVANJE</w:t>
            </w:r>
          </w:p>
        </w:tc>
        <w:tc>
          <w:tcPr>
            <w:tcW w:w="2776" w:type="dxa"/>
          </w:tcPr>
          <w:p w:rsidR="00F57740" w:rsidRDefault="00522586" w:rsidP="00F40AA2">
            <w:r>
              <w:t>24.04.2018.u 10:00 sati</w:t>
            </w:r>
          </w:p>
        </w:tc>
        <w:tc>
          <w:tcPr>
            <w:tcW w:w="2894" w:type="dxa"/>
          </w:tcPr>
          <w:p w:rsidR="00F57740" w:rsidRDefault="00522586" w:rsidP="00F40AA2">
            <w:r>
              <w:t>08.05.2018.u 10:00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C03DF1" w:rsidP="00F40AA2">
            <w:r>
              <w:t>ORGANIZACIONO PONAŠANJE</w:t>
            </w:r>
          </w:p>
        </w:tc>
        <w:tc>
          <w:tcPr>
            <w:tcW w:w="2776" w:type="dxa"/>
          </w:tcPr>
          <w:p w:rsidR="00F57740" w:rsidRDefault="00522586" w:rsidP="00F40AA2">
            <w:r>
              <w:t>11.04.2018.u 10:00 sati</w:t>
            </w:r>
          </w:p>
        </w:tc>
        <w:tc>
          <w:tcPr>
            <w:tcW w:w="2894" w:type="dxa"/>
          </w:tcPr>
          <w:p w:rsidR="00F57740" w:rsidRDefault="00522586" w:rsidP="00F40AA2">
            <w:r>
              <w:t>25.04.2018.u 10:00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C03DF1" w:rsidP="00F40AA2">
            <w:r>
              <w:t>BIZNIS ANALIZA</w:t>
            </w:r>
          </w:p>
        </w:tc>
        <w:tc>
          <w:tcPr>
            <w:tcW w:w="2776" w:type="dxa"/>
          </w:tcPr>
          <w:p w:rsidR="00F57740" w:rsidRDefault="00522586" w:rsidP="00F40AA2">
            <w:r>
              <w:t>14.05.2018.u 10:00 sati</w:t>
            </w:r>
          </w:p>
        </w:tc>
        <w:tc>
          <w:tcPr>
            <w:tcW w:w="2894" w:type="dxa"/>
          </w:tcPr>
          <w:p w:rsidR="00F57740" w:rsidRDefault="00522586" w:rsidP="00F40AA2">
            <w:r>
              <w:t>26.05.2018.u 10:00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C03DF1" w:rsidP="00F40AA2">
            <w:r>
              <w:t>POSLOVNE FINANSIJE</w:t>
            </w:r>
          </w:p>
        </w:tc>
        <w:tc>
          <w:tcPr>
            <w:tcW w:w="2776" w:type="dxa"/>
          </w:tcPr>
          <w:p w:rsidR="00F57740" w:rsidRDefault="00593714" w:rsidP="00F40AA2">
            <w:r>
              <w:t>27.04.2018.u 10:00 sati</w:t>
            </w:r>
          </w:p>
        </w:tc>
        <w:tc>
          <w:tcPr>
            <w:tcW w:w="2894" w:type="dxa"/>
          </w:tcPr>
          <w:p w:rsidR="00F57740" w:rsidRDefault="00593714" w:rsidP="00F40AA2">
            <w:r>
              <w:t>12.05.2018.u 10:00 sati</w:t>
            </w:r>
            <w:bookmarkStart w:id="0" w:name="_GoBack"/>
            <w:bookmarkEnd w:id="0"/>
          </w:p>
        </w:tc>
      </w:tr>
      <w:tr w:rsidR="00F57740" w:rsidTr="000C646D">
        <w:tc>
          <w:tcPr>
            <w:tcW w:w="3085" w:type="dxa"/>
          </w:tcPr>
          <w:p w:rsidR="00F57740" w:rsidRDefault="00C03DF1" w:rsidP="00F40AA2">
            <w:r>
              <w:t>ULJR</w:t>
            </w:r>
          </w:p>
        </w:tc>
        <w:tc>
          <w:tcPr>
            <w:tcW w:w="2776" w:type="dxa"/>
          </w:tcPr>
          <w:p w:rsidR="00F57740" w:rsidRDefault="00C57290" w:rsidP="00F40AA2">
            <w:r>
              <w:t>20.04.2018.u 10:00 sati</w:t>
            </w:r>
          </w:p>
        </w:tc>
        <w:tc>
          <w:tcPr>
            <w:tcW w:w="2894" w:type="dxa"/>
          </w:tcPr>
          <w:p w:rsidR="00F57740" w:rsidRDefault="00C57290" w:rsidP="00F40AA2">
            <w:r>
              <w:t>04.05.2018.u 10:00 sati</w:t>
            </w:r>
          </w:p>
        </w:tc>
      </w:tr>
      <w:tr w:rsidR="00734CCE" w:rsidTr="000C646D">
        <w:tc>
          <w:tcPr>
            <w:tcW w:w="3085" w:type="dxa"/>
          </w:tcPr>
          <w:p w:rsidR="00734CCE" w:rsidRDefault="00734CCE" w:rsidP="00F40AA2"/>
        </w:tc>
        <w:tc>
          <w:tcPr>
            <w:tcW w:w="2776" w:type="dxa"/>
          </w:tcPr>
          <w:p w:rsidR="00734CCE" w:rsidRDefault="00734CCE" w:rsidP="00F40AA2"/>
        </w:tc>
        <w:tc>
          <w:tcPr>
            <w:tcW w:w="2894" w:type="dxa"/>
          </w:tcPr>
          <w:p w:rsidR="00734CCE" w:rsidRDefault="00734CCE" w:rsidP="00F40AA2"/>
        </w:tc>
      </w:tr>
      <w:tr w:rsidR="00F57740" w:rsidTr="000C646D">
        <w:tc>
          <w:tcPr>
            <w:tcW w:w="3085" w:type="dxa"/>
            <w:shd w:val="clear" w:color="auto" w:fill="BFBFBF" w:themeFill="background1" w:themeFillShade="BF"/>
          </w:tcPr>
          <w:p w:rsidR="00F57740" w:rsidRDefault="00F57740" w:rsidP="00F40AA2">
            <w:r>
              <w:t>III godina</w:t>
            </w:r>
          </w:p>
        </w:tc>
        <w:tc>
          <w:tcPr>
            <w:tcW w:w="2776" w:type="dxa"/>
            <w:shd w:val="clear" w:color="auto" w:fill="BFBFBF" w:themeFill="background1" w:themeFillShade="BF"/>
          </w:tcPr>
          <w:p w:rsidR="00F57740" w:rsidRDefault="00F57740" w:rsidP="00F40AA2"/>
        </w:tc>
        <w:tc>
          <w:tcPr>
            <w:tcW w:w="2894" w:type="dxa"/>
            <w:shd w:val="clear" w:color="auto" w:fill="BFBFBF" w:themeFill="background1" w:themeFillShade="BF"/>
          </w:tcPr>
          <w:p w:rsidR="00F57740" w:rsidRDefault="00F57740" w:rsidP="00F40AA2"/>
        </w:tc>
      </w:tr>
      <w:tr w:rsidR="00F57740" w:rsidTr="000C646D">
        <w:tc>
          <w:tcPr>
            <w:tcW w:w="3085" w:type="dxa"/>
          </w:tcPr>
          <w:p w:rsidR="00F57740" w:rsidRDefault="009A1DDC" w:rsidP="00F40AA2">
            <w:r>
              <w:t>ELEKTRONSKO POSLOVANJE</w:t>
            </w:r>
          </w:p>
        </w:tc>
        <w:tc>
          <w:tcPr>
            <w:tcW w:w="2776" w:type="dxa"/>
          </w:tcPr>
          <w:p w:rsidR="00F57740" w:rsidRDefault="00522586" w:rsidP="00F40AA2">
            <w:r>
              <w:t>26.03.2018.u 10:00 sati</w:t>
            </w:r>
          </w:p>
        </w:tc>
        <w:tc>
          <w:tcPr>
            <w:tcW w:w="2894" w:type="dxa"/>
          </w:tcPr>
          <w:p w:rsidR="00F57740" w:rsidRDefault="00522586" w:rsidP="00F40AA2">
            <w:r>
              <w:t>16.04.2018.u 10:00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9A1DDC" w:rsidP="00F40AA2">
            <w:r>
              <w:t>POSLOVNI ENGLESKI JEZIK III</w:t>
            </w:r>
          </w:p>
        </w:tc>
        <w:tc>
          <w:tcPr>
            <w:tcW w:w="2776" w:type="dxa"/>
          </w:tcPr>
          <w:p w:rsidR="00F57740" w:rsidRDefault="00522586" w:rsidP="00F40AA2">
            <w:r>
              <w:t>07.04.2018.u 15:00 sati</w:t>
            </w:r>
          </w:p>
        </w:tc>
        <w:tc>
          <w:tcPr>
            <w:tcW w:w="2894" w:type="dxa"/>
          </w:tcPr>
          <w:p w:rsidR="00F57740" w:rsidRDefault="00522586" w:rsidP="00F40AA2">
            <w:r>
              <w:t>14.04.2018.u 15:00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9A1DDC" w:rsidP="00F40AA2">
            <w:r>
              <w:t>SPORT</w:t>
            </w:r>
          </w:p>
        </w:tc>
        <w:tc>
          <w:tcPr>
            <w:tcW w:w="2776" w:type="dxa"/>
          </w:tcPr>
          <w:p w:rsidR="00F57740" w:rsidRDefault="00A13F5A" w:rsidP="00F40AA2">
            <w:r>
              <w:t>U dogovoru sa  predmetnim</w:t>
            </w:r>
          </w:p>
        </w:tc>
        <w:tc>
          <w:tcPr>
            <w:tcW w:w="2894" w:type="dxa"/>
          </w:tcPr>
          <w:p w:rsidR="00F57740" w:rsidRDefault="00A13F5A" w:rsidP="00F40AA2">
            <w:r>
              <w:t>nastavnikom</w:t>
            </w:r>
          </w:p>
        </w:tc>
      </w:tr>
      <w:tr w:rsidR="00F57740" w:rsidTr="000C646D">
        <w:tc>
          <w:tcPr>
            <w:tcW w:w="3085" w:type="dxa"/>
          </w:tcPr>
          <w:p w:rsidR="00F57740" w:rsidRDefault="00D639D7" w:rsidP="00F40AA2">
            <w:r>
              <w:t>POSLOVNI RUSKI JEZIK III</w:t>
            </w:r>
          </w:p>
        </w:tc>
        <w:tc>
          <w:tcPr>
            <w:tcW w:w="2776" w:type="dxa"/>
          </w:tcPr>
          <w:p w:rsidR="00F57740" w:rsidRDefault="00E50942" w:rsidP="00F40AA2">
            <w:r>
              <w:t>21.03.2018.u 10:00 sati</w:t>
            </w:r>
          </w:p>
        </w:tc>
        <w:tc>
          <w:tcPr>
            <w:tcW w:w="2894" w:type="dxa"/>
          </w:tcPr>
          <w:p w:rsidR="00F57740" w:rsidRDefault="00E50942" w:rsidP="00F40AA2">
            <w:r>
              <w:t>18.04.2018.u 10:00 sati</w:t>
            </w:r>
          </w:p>
        </w:tc>
      </w:tr>
      <w:tr w:rsidR="00F57740" w:rsidTr="000C646D">
        <w:tc>
          <w:tcPr>
            <w:tcW w:w="3085" w:type="dxa"/>
          </w:tcPr>
          <w:p w:rsidR="00F57740" w:rsidRDefault="00F57740" w:rsidP="00F40AA2"/>
        </w:tc>
        <w:tc>
          <w:tcPr>
            <w:tcW w:w="2776" w:type="dxa"/>
          </w:tcPr>
          <w:p w:rsidR="00F57740" w:rsidRDefault="00F57740" w:rsidP="00F40AA2"/>
        </w:tc>
        <w:tc>
          <w:tcPr>
            <w:tcW w:w="2894" w:type="dxa"/>
          </w:tcPr>
          <w:p w:rsidR="00F57740" w:rsidRDefault="00F57740" w:rsidP="00F40AA2"/>
        </w:tc>
      </w:tr>
    </w:tbl>
    <w:p w:rsidR="00EC2E9A" w:rsidRDefault="00EC2E9A" w:rsidP="00EC2E9A"/>
    <w:p w:rsidR="00474A04" w:rsidRDefault="00474A04" w:rsidP="00474A04"/>
    <w:p w:rsidR="003C28EC" w:rsidRDefault="003C28EC" w:rsidP="003C28EC"/>
    <w:p w:rsidR="003C28EC" w:rsidRDefault="003C28EC" w:rsidP="003C28EC"/>
    <w:p w:rsidR="003C28EC" w:rsidRDefault="003C28EC" w:rsidP="003C28EC"/>
    <w:p w:rsidR="00A97C58" w:rsidRDefault="00A97C58" w:rsidP="00A97C58"/>
    <w:p w:rsidR="00BD133F" w:rsidRDefault="00BD133F"/>
    <w:sectPr w:rsidR="00BD1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7A" w:rsidRDefault="004A747A" w:rsidP="00A97C58">
      <w:pPr>
        <w:spacing w:after="0" w:line="240" w:lineRule="auto"/>
      </w:pPr>
      <w:r>
        <w:separator/>
      </w:r>
    </w:p>
  </w:endnote>
  <w:endnote w:type="continuationSeparator" w:id="0">
    <w:p w:rsidR="004A747A" w:rsidRDefault="004A747A" w:rsidP="00A9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55" w:rsidRDefault="00B612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55" w:rsidRDefault="00B612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55" w:rsidRDefault="00B61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7A" w:rsidRDefault="004A747A" w:rsidP="00A97C58">
      <w:pPr>
        <w:spacing w:after="0" w:line="240" w:lineRule="auto"/>
      </w:pPr>
      <w:r>
        <w:separator/>
      </w:r>
    </w:p>
  </w:footnote>
  <w:footnote w:type="continuationSeparator" w:id="0">
    <w:p w:rsidR="004A747A" w:rsidRDefault="004A747A" w:rsidP="00A9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55" w:rsidRDefault="00B612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58" w:rsidRDefault="00A97C58">
    <w:pPr>
      <w:pStyle w:val="Header"/>
      <w:rPr>
        <w:b/>
      </w:rPr>
    </w:pPr>
    <w:r>
      <w:rPr>
        <w:b/>
      </w:rPr>
      <w:t>STUDIJE MENADŽMENTA BIJELO POLJE</w:t>
    </w:r>
  </w:p>
  <w:p w:rsidR="00A97C58" w:rsidRPr="00A97C58" w:rsidRDefault="00B61255">
    <w:pPr>
      <w:pStyle w:val="Header"/>
      <w:rPr>
        <w:b/>
      </w:rPr>
    </w:pPr>
    <w:r>
      <w:rPr>
        <w:b/>
      </w:rPr>
      <w:t>RASPORED POLAGANJA KOLOKVIJUMA I POPRAVNIH KOLOKVIJUMA</w:t>
    </w:r>
    <w:r w:rsidR="00A97C58">
      <w:rPr>
        <w:b/>
      </w:rPr>
      <w:t xml:space="preserve"> za </w:t>
    </w:r>
    <w:r>
      <w:rPr>
        <w:b/>
      </w:rPr>
      <w:t xml:space="preserve">studijsku 2017/18.godinu-ljetnji </w:t>
    </w:r>
    <w:r w:rsidR="00A97C58">
      <w:rPr>
        <w:b/>
      </w:rPr>
      <w:t>semestar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55" w:rsidRDefault="00B612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9A"/>
    <w:rsid w:val="00017472"/>
    <w:rsid w:val="000A07FE"/>
    <w:rsid w:val="000A77C0"/>
    <w:rsid w:val="000C646D"/>
    <w:rsid w:val="001058F7"/>
    <w:rsid w:val="001C2F48"/>
    <w:rsid w:val="00203C61"/>
    <w:rsid w:val="002D14E5"/>
    <w:rsid w:val="00370771"/>
    <w:rsid w:val="003C28EC"/>
    <w:rsid w:val="003D08E3"/>
    <w:rsid w:val="00442251"/>
    <w:rsid w:val="00474A04"/>
    <w:rsid w:val="004A747A"/>
    <w:rsid w:val="004C5F68"/>
    <w:rsid w:val="004D1C8C"/>
    <w:rsid w:val="00520C99"/>
    <w:rsid w:val="00522586"/>
    <w:rsid w:val="00531327"/>
    <w:rsid w:val="005529CE"/>
    <w:rsid w:val="00593714"/>
    <w:rsid w:val="00645234"/>
    <w:rsid w:val="006665FC"/>
    <w:rsid w:val="00734CCE"/>
    <w:rsid w:val="00873D04"/>
    <w:rsid w:val="008D274E"/>
    <w:rsid w:val="009A1DDC"/>
    <w:rsid w:val="009C1EF7"/>
    <w:rsid w:val="00A13F5A"/>
    <w:rsid w:val="00A23269"/>
    <w:rsid w:val="00A375B5"/>
    <w:rsid w:val="00A97C58"/>
    <w:rsid w:val="00B2692F"/>
    <w:rsid w:val="00B423F8"/>
    <w:rsid w:val="00B61255"/>
    <w:rsid w:val="00BD05A2"/>
    <w:rsid w:val="00BD133F"/>
    <w:rsid w:val="00BD6343"/>
    <w:rsid w:val="00BD63B4"/>
    <w:rsid w:val="00BE1A9A"/>
    <w:rsid w:val="00C03DF1"/>
    <w:rsid w:val="00C432D7"/>
    <w:rsid w:val="00C57290"/>
    <w:rsid w:val="00D31572"/>
    <w:rsid w:val="00D61EA3"/>
    <w:rsid w:val="00D639D7"/>
    <w:rsid w:val="00DB5D1D"/>
    <w:rsid w:val="00E003D3"/>
    <w:rsid w:val="00E22F60"/>
    <w:rsid w:val="00E50942"/>
    <w:rsid w:val="00EC2E9A"/>
    <w:rsid w:val="00EF51CC"/>
    <w:rsid w:val="00F03CE2"/>
    <w:rsid w:val="00F57740"/>
    <w:rsid w:val="00FB0647"/>
    <w:rsid w:val="00FD15D0"/>
    <w:rsid w:val="00FE3567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C58"/>
  </w:style>
  <w:style w:type="paragraph" w:styleId="Footer">
    <w:name w:val="footer"/>
    <w:basedOn w:val="Normal"/>
    <w:link w:val="FooterChar"/>
    <w:uiPriority w:val="99"/>
    <w:unhideWhenUsed/>
    <w:rsid w:val="00A97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C58"/>
  </w:style>
  <w:style w:type="paragraph" w:styleId="Footer">
    <w:name w:val="footer"/>
    <w:basedOn w:val="Normal"/>
    <w:link w:val="FooterChar"/>
    <w:uiPriority w:val="99"/>
    <w:unhideWhenUsed/>
    <w:rsid w:val="00A97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Covic</dc:creator>
  <cp:keywords/>
  <dc:description/>
  <cp:lastModifiedBy>Miro Covic</cp:lastModifiedBy>
  <cp:revision>166</cp:revision>
  <dcterms:created xsi:type="dcterms:W3CDTF">2017-12-16T08:25:00Z</dcterms:created>
  <dcterms:modified xsi:type="dcterms:W3CDTF">2018-03-09T11:57:00Z</dcterms:modified>
</cp:coreProperties>
</file>