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4530"/>
        <w:gridCol w:w="2588"/>
        <w:gridCol w:w="2423"/>
        <w:gridCol w:w="2813"/>
        <w:gridCol w:w="2723"/>
      </w:tblGrid>
      <w:tr w:rsidR="005E7981">
        <w:trPr>
          <w:trHeight w:val="330"/>
        </w:trPr>
        <w:tc>
          <w:tcPr>
            <w:tcW w:w="16442" w:type="dxa"/>
            <w:gridSpan w:val="6"/>
            <w:tcBorders>
              <w:right w:val="nil"/>
            </w:tcBorders>
            <w:shd w:val="clear" w:color="auto" w:fill="00FFFF"/>
          </w:tcPr>
          <w:p w:rsidR="005E7981" w:rsidRDefault="003C1DFE">
            <w:pPr>
              <w:pStyle w:val="TableParagraph"/>
              <w:spacing w:before="18" w:line="292" w:lineRule="exact"/>
              <w:ind w:left="8227"/>
              <w:rPr>
                <w:b/>
                <w:sz w:val="27"/>
              </w:rPr>
            </w:pPr>
            <w:r>
              <w:rPr>
                <w:b/>
                <w:sz w:val="27"/>
              </w:rPr>
              <w:t>FRANCUSKI</w:t>
            </w:r>
            <w:r>
              <w:rPr>
                <w:b/>
                <w:spacing w:val="8"/>
                <w:sz w:val="27"/>
              </w:rPr>
              <w:t xml:space="preserve"> </w:t>
            </w:r>
            <w:r>
              <w:rPr>
                <w:b/>
                <w:sz w:val="27"/>
              </w:rPr>
              <w:t>JEZIK</w:t>
            </w:r>
            <w:r>
              <w:rPr>
                <w:b/>
                <w:spacing w:val="8"/>
                <w:sz w:val="27"/>
              </w:rPr>
              <w:t xml:space="preserve"> </w:t>
            </w:r>
            <w:r>
              <w:rPr>
                <w:b/>
                <w:sz w:val="27"/>
              </w:rPr>
              <w:t>I</w:t>
            </w:r>
            <w:r>
              <w:rPr>
                <w:b/>
                <w:spacing w:val="8"/>
                <w:sz w:val="27"/>
              </w:rPr>
              <w:t xml:space="preserve"> </w:t>
            </w:r>
            <w:r>
              <w:rPr>
                <w:b/>
                <w:sz w:val="27"/>
              </w:rPr>
              <w:t>KNJIŽEVNOST</w:t>
            </w:r>
          </w:p>
        </w:tc>
      </w:tr>
      <w:tr w:rsidR="005E7981">
        <w:trPr>
          <w:trHeight w:val="330"/>
        </w:trPr>
        <w:tc>
          <w:tcPr>
            <w:tcW w:w="16442" w:type="dxa"/>
            <w:gridSpan w:val="6"/>
            <w:tcBorders>
              <w:right w:val="nil"/>
            </w:tcBorders>
            <w:shd w:val="clear" w:color="auto" w:fill="8EAADB"/>
          </w:tcPr>
          <w:p w:rsidR="005E7981" w:rsidRDefault="003C1DFE">
            <w:pPr>
              <w:pStyle w:val="TableParagraph"/>
              <w:spacing w:before="18" w:line="292" w:lineRule="exact"/>
              <w:ind w:left="9412"/>
              <w:rPr>
                <w:b/>
                <w:sz w:val="27"/>
              </w:rPr>
            </w:pPr>
            <w:r>
              <w:rPr>
                <w:b/>
                <w:sz w:val="27"/>
              </w:rPr>
              <w:t>OSNOVNE</w:t>
            </w:r>
            <w:r>
              <w:rPr>
                <w:b/>
                <w:spacing w:val="9"/>
                <w:sz w:val="27"/>
              </w:rPr>
              <w:t xml:space="preserve"> </w:t>
            </w:r>
            <w:r>
              <w:rPr>
                <w:b/>
                <w:sz w:val="27"/>
              </w:rPr>
              <w:t>STUDIJE</w:t>
            </w:r>
          </w:p>
        </w:tc>
      </w:tr>
      <w:tr w:rsidR="005E7981">
        <w:trPr>
          <w:trHeight w:val="255"/>
        </w:trPr>
        <w:tc>
          <w:tcPr>
            <w:tcW w:w="1365" w:type="dxa"/>
            <w:vMerge w:val="restart"/>
            <w:shd w:val="clear" w:color="auto" w:fill="CEE1F3"/>
          </w:tcPr>
          <w:p w:rsidR="005E7981" w:rsidRDefault="003C1DFE">
            <w:pPr>
              <w:pStyle w:val="TableParagraph"/>
              <w:spacing w:before="155"/>
              <w:ind w:left="11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SEMESTAR</w:t>
            </w:r>
          </w:p>
        </w:tc>
        <w:tc>
          <w:tcPr>
            <w:tcW w:w="4530" w:type="dxa"/>
            <w:vMerge w:val="restart"/>
            <w:shd w:val="clear" w:color="auto" w:fill="CEE1F3"/>
          </w:tcPr>
          <w:p w:rsidR="005E7981" w:rsidRDefault="003C1DFE">
            <w:pPr>
              <w:pStyle w:val="TableParagraph"/>
              <w:spacing w:before="155"/>
              <w:ind w:left="1714" w:right="16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PREDMET</w:t>
            </w:r>
          </w:p>
        </w:tc>
        <w:tc>
          <w:tcPr>
            <w:tcW w:w="10547" w:type="dxa"/>
            <w:gridSpan w:val="4"/>
            <w:tcBorders>
              <w:right w:val="nil"/>
            </w:tcBorders>
            <w:shd w:val="clear" w:color="auto" w:fill="CEE1F3"/>
          </w:tcPr>
          <w:p w:rsidR="005E7981" w:rsidRDefault="003C1DFE">
            <w:pPr>
              <w:pStyle w:val="TableParagraph"/>
              <w:spacing w:before="8" w:line="227" w:lineRule="exact"/>
              <w:ind w:right="18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ISPITNI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ROK</w:t>
            </w: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  <w:shd w:val="clear" w:color="auto" w:fill="CEE1F3"/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  <w:shd w:val="clear" w:color="auto" w:fill="CEE1F3"/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8" w:line="227" w:lineRule="exact"/>
              <w:ind w:left="14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JANUAR/FEBRUAR</w:t>
            </w:r>
          </w:p>
        </w:tc>
        <w:tc>
          <w:tcPr>
            <w:tcW w:w="5536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8" w:line="227" w:lineRule="exact"/>
              <w:ind w:left="2269" w:right="22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JUN/JUL</w:t>
            </w:r>
          </w:p>
        </w:tc>
      </w:tr>
      <w:tr w:rsidR="005E7981">
        <w:trPr>
          <w:trHeight w:val="255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5E7981" w:rsidRDefault="003C1DFE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I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književnost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/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srednji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vijek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fonetika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morfologija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Francuska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civilizacija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Engleski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Ruski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Italijanski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Španski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Njemački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8" w:line="22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Crnogorski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105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5E7981" w:rsidRDefault="003C1DFE">
            <w:pPr>
              <w:pStyle w:val="TableParagraph"/>
              <w:ind w:left="492" w:right="4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II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5E7981" w:rsidRDefault="003C1DFE">
            <w:pPr>
              <w:pStyle w:val="TableParagraph"/>
              <w:spacing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Savremeni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francuski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jezik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nivo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A1.2/B1.2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line="214" w:lineRule="exact"/>
              <w:ind w:left="66" w:right="198"/>
              <w:rPr>
                <w:sz w:val="17"/>
              </w:rPr>
            </w:pPr>
            <w:r>
              <w:rPr>
                <w:w w:val="105"/>
                <w:sz w:val="17"/>
              </w:rPr>
              <w:t>Dictee (29.05. u 13h),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Version (31.05. u 8h30),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Thème (31.05. u 11h),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Usmeni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ispit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(02.06.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12h),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5E7981" w:rsidRDefault="003C1DFE">
            <w:pPr>
              <w:pStyle w:val="TableParagraph"/>
              <w:spacing w:line="210" w:lineRule="atLeast"/>
              <w:ind w:left="65" w:right="104"/>
              <w:rPr>
                <w:sz w:val="17"/>
              </w:rPr>
            </w:pPr>
            <w:r>
              <w:rPr>
                <w:w w:val="105"/>
                <w:sz w:val="17"/>
              </w:rPr>
              <w:t>Dictee i Version (20.06.u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9h), Thème (14.06. u 10h),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Usmeni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ispit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(26.06.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12h),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  <w:bookmarkStart w:id="0" w:name="_GoBack"/>
        <w:bookmarkEnd w:id="0"/>
      </w:tr>
      <w:tr w:rsidR="005E7981">
        <w:trPr>
          <w:trHeight w:val="23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18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književnost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renesansa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barok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42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5.06.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42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26.06.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Francuski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fonetika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morfologija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29.05.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26.06.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Francuska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civilizacija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7.06.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16.06.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Engleski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03.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(amfiteatar)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17.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(amfiteatar)</w:t>
            </w:r>
          </w:p>
        </w:tc>
      </w:tr>
      <w:tr w:rsidR="005E7981">
        <w:trPr>
          <w:trHeight w:val="25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8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Ruski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2" w:line="173" w:lineRule="exact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Italijanski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3.06.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(amfiteatar)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17.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(amfiteatar)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Španski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14.06.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Njemački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2.06.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16.06.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13h30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23" w:line="22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Crnogorski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8.06.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22.06.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</w:t>
            </w:r>
          </w:p>
        </w:tc>
      </w:tr>
      <w:tr w:rsidR="005E7981">
        <w:trPr>
          <w:trHeight w:val="285"/>
        </w:trPr>
        <w:tc>
          <w:tcPr>
            <w:tcW w:w="1365" w:type="dxa"/>
            <w:vMerge w:val="restart"/>
            <w:tcBorders>
              <w:bottom w:val="nil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3C1DFE">
            <w:pPr>
              <w:pStyle w:val="TableParagraph"/>
              <w:spacing w:before="140" w:line="185" w:lineRule="exact"/>
              <w:ind w:left="508" w:right="4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III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212" w:lineRule="exact"/>
              <w:ind w:left="67"/>
              <w:rPr>
                <w:sz w:val="19"/>
              </w:rPr>
            </w:pPr>
            <w:r>
              <w:rPr>
                <w:sz w:val="19"/>
              </w:rPr>
              <w:t>Savremeni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francuski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jezik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nivo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A2.1/B2.1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8" w:line="212" w:lineRule="exact"/>
              <w:ind w:left="67"/>
              <w:rPr>
                <w:sz w:val="19"/>
              </w:rPr>
            </w:pPr>
            <w:r>
              <w:rPr>
                <w:sz w:val="19"/>
              </w:rPr>
              <w:t>Francuska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književnost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klasicizam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80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30" w:lineRule="atLeast"/>
              <w:ind w:left="67" w:right="10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jezik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III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/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leksikologija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6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semantika</w:t>
            </w:r>
            <w:r>
              <w:rPr>
                <w:spacing w:val="6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8" w:line="212" w:lineRule="exact"/>
              <w:ind w:left="67"/>
              <w:rPr>
                <w:sz w:val="19"/>
              </w:rPr>
            </w:pPr>
            <w:r>
              <w:rPr>
                <w:sz w:val="19"/>
              </w:rPr>
              <w:t>Francuska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civilizacija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1365" w:type="dxa"/>
            <w:vMerge/>
            <w:tcBorders>
              <w:top w:val="nil"/>
              <w:bottom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8" w:line="212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Engleski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981" w:rsidRDefault="005E7981">
      <w:pPr>
        <w:rPr>
          <w:rFonts w:ascii="Times New Roman"/>
          <w:sz w:val="18"/>
        </w:rPr>
        <w:sectPr w:rsidR="005E7981">
          <w:type w:val="continuous"/>
          <w:pgSz w:w="20160" w:h="12240" w:orient="landscape"/>
          <w:pgMar w:top="1040" w:right="2560" w:bottom="280" w:left="86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4530"/>
        <w:gridCol w:w="2588"/>
        <w:gridCol w:w="2423"/>
        <w:gridCol w:w="2813"/>
        <w:gridCol w:w="2723"/>
      </w:tblGrid>
      <w:tr w:rsidR="005E7981">
        <w:trPr>
          <w:trHeight w:val="285"/>
        </w:trPr>
        <w:tc>
          <w:tcPr>
            <w:tcW w:w="1365" w:type="dxa"/>
            <w:vMerge w:val="restart"/>
            <w:tcBorders>
              <w:top w:val="nil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68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Ruski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Italijanski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Španski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Njemački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23" w:line="22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Latinski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105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spacing w:before="1"/>
              <w:rPr>
                <w:rFonts w:ascii="Times New Roman"/>
              </w:rPr>
            </w:pPr>
          </w:p>
          <w:p w:rsidR="005E7981" w:rsidRDefault="003C1DFE">
            <w:pPr>
              <w:pStyle w:val="TableParagraph"/>
              <w:ind w:left="505" w:right="4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IV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5E7981" w:rsidRDefault="003C1DFE">
            <w:pPr>
              <w:pStyle w:val="TableParagraph"/>
              <w:spacing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Savremeni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francuski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jezik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nivo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A2.2/B2.2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5E7981" w:rsidRDefault="003C1DFE">
            <w:pPr>
              <w:pStyle w:val="TableParagraph"/>
              <w:spacing w:line="210" w:lineRule="atLeast"/>
              <w:ind w:left="66" w:right="185"/>
              <w:rPr>
                <w:sz w:val="17"/>
              </w:rPr>
            </w:pPr>
            <w:r>
              <w:rPr>
                <w:w w:val="105"/>
                <w:sz w:val="17"/>
              </w:rPr>
              <w:t>Thème (31. 05. u 10h),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Version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(1.06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10h),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Dictée</w:t>
            </w:r>
            <w:r>
              <w:rPr>
                <w:spacing w:val="-5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(1.06. u 11h), Usmeni ispit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(12.06.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11h30)</w:t>
            </w: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14" w:lineRule="exact"/>
              <w:ind w:left="66" w:right="526"/>
              <w:rPr>
                <w:sz w:val="17"/>
              </w:rPr>
            </w:pPr>
            <w:r>
              <w:rPr>
                <w:w w:val="105"/>
                <w:sz w:val="17"/>
              </w:rPr>
              <w:t>Thème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(14.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10h),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Version (20.06 u 10h),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Dictée (20.06. u 11h),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Usmeni ispit (26.06. u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11h30)</w:t>
            </w:r>
          </w:p>
        </w:tc>
      </w:tr>
      <w:tr w:rsidR="005E7981">
        <w:trPr>
          <w:trHeight w:val="25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33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Francuska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književnost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prosvjetiteljstvo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57" w:line="173" w:lineRule="exact"/>
              <w:ind w:left="884"/>
              <w:rPr>
                <w:sz w:val="17"/>
              </w:rPr>
            </w:pPr>
            <w:r>
              <w:rPr>
                <w:w w:val="105"/>
                <w:sz w:val="17"/>
              </w:rPr>
              <w:t>7.06.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7" w:line="173" w:lineRule="exact"/>
              <w:ind w:left="786"/>
              <w:rPr>
                <w:sz w:val="17"/>
              </w:rPr>
            </w:pPr>
            <w:r>
              <w:rPr>
                <w:w w:val="105"/>
                <w:sz w:val="17"/>
              </w:rPr>
              <w:t>16.06.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</w:t>
            </w:r>
          </w:p>
        </w:tc>
      </w:tr>
      <w:tr w:rsidR="005E7981">
        <w:trPr>
          <w:trHeight w:val="45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2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IV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/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leksikologija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semantika</w:t>
            </w:r>
          </w:p>
          <w:p w:rsidR="005E7981" w:rsidRDefault="003C1DFE">
            <w:pPr>
              <w:pStyle w:val="TableParagraph"/>
              <w:spacing w:before="6" w:line="197" w:lineRule="exact"/>
              <w:ind w:left="67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spacing w:before="4"/>
              <w:rPr>
                <w:rFonts w:ascii="Times New Roman"/>
              </w:rPr>
            </w:pPr>
          </w:p>
          <w:p w:rsidR="005E7981" w:rsidRDefault="003C1DFE">
            <w:pPr>
              <w:pStyle w:val="TableParagraph"/>
              <w:spacing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30.05.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spacing w:before="4"/>
              <w:rPr>
                <w:rFonts w:ascii="Times New Roman"/>
              </w:rPr>
            </w:pPr>
          </w:p>
          <w:p w:rsidR="005E7981" w:rsidRDefault="003C1DFE">
            <w:pPr>
              <w:pStyle w:val="TableParagraph"/>
              <w:spacing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13.06.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Francuska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civilizacija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9.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23.06.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Engleski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17.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Ruski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Italijanski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03.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8h30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127"/>
              <w:rPr>
                <w:sz w:val="17"/>
              </w:rPr>
            </w:pPr>
            <w:r>
              <w:rPr>
                <w:w w:val="105"/>
                <w:sz w:val="17"/>
              </w:rPr>
              <w:t>17.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8h30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Španski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Njemački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02.06.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16.06.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23" w:line="22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Latinski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14.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14h50,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kabinet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341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5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27.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9h30,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kabinet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341</w:t>
            </w:r>
          </w:p>
          <w:p w:rsidR="00D378FE" w:rsidRDefault="00D378FE">
            <w:pPr>
              <w:pStyle w:val="TableParagraph"/>
              <w:spacing w:before="47" w:line="203" w:lineRule="exact"/>
              <w:ind w:left="65"/>
              <w:rPr>
                <w:sz w:val="17"/>
              </w:rPr>
            </w:pPr>
          </w:p>
        </w:tc>
      </w:tr>
      <w:tr w:rsidR="00D378FE">
        <w:trPr>
          <w:trHeight w:val="270"/>
        </w:trPr>
        <w:tc>
          <w:tcPr>
            <w:tcW w:w="1365" w:type="dxa"/>
            <w:tcBorders>
              <w:top w:val="nil"/>
            </w:tcBorders>
          </w:tcPr>
          <w:p w:rsidR="00D378FE" w:rsidRDefault="00D378F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IVIV</w:t>
            </w: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D378FE" w:rsidRDefault="00D378FE">
            <w:pPr>
              <w:pStyle w:val="TableParagraph"/>
              <w:spacing w:before="23" w:line="227" w:lineRule="exact"/>
              <w:ind w:left="67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Frankofona književnost (stari program)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D378FE" w:rsidRDefault="00D378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D378FE" w:rsidRDefault="00D378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D378FE" w:rsidRDefault="00D378FE" w:rsidP="00D378FE">
            <w:pPr>
              <w:pStyle w:val="TableParagraph"/>
              <w:spacing w:before="47" w:line="203" w:lineRule="exact"/>
              <w:ind w:left="66" w:firstLine="720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7. 06. u 13.30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D378FE" w:rsidRDefault="00D378FE">
            <w:pPr>
              <w:pStyle w:val="TableParagraph"/>
              <w:spacing w:before="47" w:line="203" w:lineRule="exact"/>
              <w:ind w:left="65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21. 06. u 13.30</w:t>
            </w:r>
          </w:p>
        </w:tc>
      </w:tr>
      <w:tr w:rsidR="005E7981">
        <w:trPr>
          <w:trHeight w:val="27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3C1DFE">
            <w:pPr>
              <w:pStyle w:val="TableParagraph"/>
              <w:spacing w:before="140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V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Savremeni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francuski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jezik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nivo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B1.1/B2.1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5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27" w:lineRule="exact"/>
              <w:ind w:left="67"/>
              <w:rPr>
                <w:sz w:val="19"/>
              </w:rPr>
            </w:pPr>
            <w:r>
              <w:rPr>
                <w:sz w:val="19"/>
              </w:rPr>
              <w:t>Francuska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književnost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književnost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XIX</w:t>
            </w:r>
          </w:p>
          <w:p w:rsidR="005E7981" w:rsidRDefault="003C1DFE">
            <w:pPr>
              <w:pStyle w:val="TableParagraph"/>
              <w:spacing w:before="6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vijeka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Francuski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sintaksa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Osnove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prevođenja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nivo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B1.1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B2.1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Uvod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frankofonu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književnost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Engleski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Ruski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Italijanski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Španski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12" w:space="0" w:color="000000"/>
            </w:tcBorders>
          </w:tcPr>
          <w:p w:rsidR="005E7981" w:rsidRDefault="003C1DFE">
            <w:pPr>
              <w:pStyle w:val="TableParagraph"/>
              <w:spacing w:before="23" w:line="22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Njemački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981" w:rsidRDefault="005E7981">
      <w:pPr>
        <w:rPr>
          <w:rFonts w:ascii="Times New Roman"/>
          <w:sz w:val="18"/>
        </w:rPr>
        <w:sectPr w:rsidR="005E7981">
          <w:pgSz w:w="20160" w:h="12240" w:orient="landscape"/>
          <w:pgMar w:top="1060" w:right="2560" w:bottom="280" w:left="86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4530"/>
        <w:gridCol w:w="2588"/>
        <w:gridCol w:w="2423"/>
        <w:gridCol w:w="2813"/>
        <w:gridCol w:w="2723"/>
      </w:tblGrid>
      <w:tr w:rsidR="005E7981">
        <w:trPr>
          <w:trHeight w:val="126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5E7981" w:rsidRDefault="003C1DFE">
            <w:pPr>
              <w:pStyle w:val="TableParagraph"/>
              <w:ind w:left="505" w:right="4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VI</w:t>
            </w:r>
          </w:p>
        </w:tc>
        <w:tc>
          <w:tcPr>
            <w:tcW w:w="4530" w:type="dxa"/>
            <w:tcBorders>
              <w:top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3C1DFE">
            <w:pPr>
              <w:pStyle w:val="TableParagraph"/>
              <w:spacing w:before="215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Savremeni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francuski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jezik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VI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nivo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B1.1/B2.2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5E7981" w:rsidRDefault="003C1DFE">
            <w:pPr>
              <w:pStyle w:val="TableParagraph"/>
              <w:spacing w:line="247" w:lineRule="auto"/>
              <w:ind w:left="66" w:right="53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Production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écrite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essai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(31.05.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8h30),</w:t>
            </w:r>
          </w:p>
          <w:p w:rsidR="005E7981" w:rsidRDefault="003C1DFE">
            <w:pPr>
              <w:pStyle w:val="TableParagraph"/>
              <w:spacing w:line="214" w:lineRule="exact"/>
              <w:ind w:left="66" w:right="12"/>
              <w:rPr>
                <w:sz w:val="17"/>
              </w:rPr>
            </w:pPr>
            <w:r>
              <w:rPr>
                <w:sz w:val="17"/>
              </w:rPr>
              <w:t>Compréhension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écrite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(01.06.</w:t>
            </w:r>
            <w:r>
              <w:rPr>
                <w:spacing w:val="-57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 10h30), Usmeni ispit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(06.06.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12h),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2" w:line="247" w:lineRule="auto"/>
              <w:ind w:left="66" w:right="446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Production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écrite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essai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(20.06.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9h),</w:t>
            </w:r>
          </w:p>
          <w:p w:rsidR="005E7981" w:rsidRDefault="003C1DFE">
            <w:pPr>
              <w:pStyle w:val="TableParagraph"/>
              <w:spacing w:line="214" w:lineRule="exact"/>
              <w:ind w:left="66" w:right="304"/>
              <w:rPr>
                <w:sz w:val="17"/>
              </w:rPr>
            </w:pPr>
            <w:r>
              <w:rPr>
                <w:w w:val="105"/>
                <w:sz w:val="17"/>
              </w:rPr>
              <w:t>Compréhension écrite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(20.06.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10h30),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Usmeni</w:t>
            </w:r>
            <w:r>
              <w:rPr>
                <w:spacing w:val="-5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ispit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(23.06.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12h),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5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</w:tr>
      <w:tr w:rsidR="005E7981">
        <w:trPr>
          <w:trHeight w:val="426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književnost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VI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/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književnost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XX</w:t>
            </w:r>
          </w:p>
          <w:p w:rsidR="005E7981" w:rsidRDefault="003C1DFE">
            <w:pPr>
              <w:pStyle w:val="TableParagraph"/>
              <w:spacing w:before="6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vijeka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E7981" w:rsidRDefault="003C1DFE">
            <w:pPr>
              <w:pStyle w:val="TableParagraph"/>
              <w:spacing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5.06.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5E7981" w:rsidRDefault="003C1DFE">
            <w:pPr>
              <w:pStyle w:val="TableParagraph"/>
              <w:spacing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27.06.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Francuski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sintaksa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12.06.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26.06.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11h30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Osnove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prevođenja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nivo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B1.2</w:t>
            </w:r>
            <w:r>
              <w:rPr>
                <w:spacing w:val="-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B2.2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14.06.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28.06.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11h30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Tumačenje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književnog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teksta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5.06.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27.06.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Engleski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7.06.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amfiteatar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21.06.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11h,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učionica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124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Ruski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Italijanski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17.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Španski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3"/>
                <w:sz w:val="17"/>
              </w:rPr>
              <w:t>-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23" w:line="22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Njemački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VI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3.06.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17.06.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216</w:t>
            </w:r>
          </w:p>
        </w:tc>
      </w:tr>
      <w:tr w:rsidR="005E7981">
        <w:trPr>
          <w:trHeight w:val="345"/>
        </w:trPr>
        <w:tc>
          <w:tcPr>
            <w:tcW w:w="16442" w:type="dxa"/>
            <w:gridSpan w:val="6"/>
            <w:tcBorders>
              <w:right w:val="nil"/>
            </w:tcBorders>
            <w:shd w:val="clear" w:color="auto" w:fill="8EAADB"/>
          </w:tcPr>
          <w:p w:rsidR="005E7981" w:rsidRDefault="003C1DFE">
            <w:pPr>
              <w:pStyle w:val="TableParagraph"/>
              <w:spacing w:before="3" w:line="322" w:lineRule="exact"/>
              <w:ind w:left="8797"/>
              <w:rPr>
                <w:b/>
                <w:sz w:val="27"/>
              </w:rPr>
            </w:pPr>
            <w:r>
              <w:rPr>
                <w:b/>
                <w:sz w:val="27"/>
              </w:rPr>
              <w:t>SPECIJALISTIČKE</w:t>
            </w:r>
            <w:r>
              <w:rPr>
                <w:b/>
                <w:spacing w:val="11"/>
                <w:sz w:val="27"/>
              </w:rPr>
              <w:t xml:space="preserve"> </w:t>
            </w:r>
            <w:r>
              <w:rPr>
                <w:b/>
                <w:sz w:val="27"/>
              </w:rPr>
              <w:t>STUDIJE</w:t>
            </w:r>
          </w:p>
        </w:tc>
      </w:tr>
      <w:tr w:rsidR="005E7981">
        <w:trPr>
          <w:trHeight w:val="270"/>
        </w:trPr>
        <w:tc>
          <w:tcPr>
            <w:tcW w:w="1365" w:type="dxa"/>
            <w:vMerge w:val="restart"/>
            <w:shd w:val="clear" w:color="auto" w:fill="CEE1F3"/>
          </w:tcPr>
          <w:p w:rsidR="005E7981" w:rsidRDefault="003C1DFE">
            <w:pPr>
              <w:pStyle w:val="TableParagraph"/>
              <w:spacing w:before="185"/>
              <w:ind w:left="11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SEMESTAR</w:t>
            </w:r>
          </w:p>
        </w:tc>
        <w:tc>
          <w:tcPr>
            <w:tcW w:w="4530" w:type="dxa"/>
            <w:vMerge w:val="restart"/>
            <w:shd w:val="clear" w:color="auto" w:fill="CEE1F3"/>
          </w:tcPr>
          <w:p w:rsidR="005E7981" w:rsidRDefault="003C1DFE">
            <w:pPr>
              <w:pStyle w:val="TableParagraph"/>
              <w:spacing w:before="185"/>
              <w:ind w:left="1714" w:right="16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PREDMET</w:t>
            </w:r>
          </w:p>
        </w:tc>
        <w:tc>
          <w:tcPr>
            <w:tcW w:w="10547" w:type="dxa"/>
            <w:gridSpan w:val="4"/>
            <w:tcBorders>
              <w:right w:val="nil"/>
            </w:tcBorders>
            <w:shd w:val="clear" w:color="auto" w:fill="CEE1F3"/>
          </w:tcPr>
          <w:p w:rsidR="005E7981" w:rsidRDefault="003C1DFE">
            <w:pPr>
              <w:pStyle w:val="TableParagraph"/>
              <w:spacing w:before="23" w:line="227" w:lineRule="exact"/>
              <w:ind w:right="18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ISPITNI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ROK</w:t>
            </w:r>
          </w:p>
        </w:tc>
      </w:tr>
      <w:tr w:rsidR="005E7981">
        <w:trPr>
          <w:trHeight w:val="285"/>
        </w:trPr>
        <w:tc>
          <w:tcPr>
            <w:tcW w:w="1365" w:type="dxa"/>
            <w:vMerge/>
            <w:tcBorders>
              <w:top w:val="nil"/>
            </w:tcBorders>
            <w:shd w:val="clear" w:color="auto" w:fill="CEE1F3"/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  <w:shd w:val="clear" w:color="auto" w:fill="CEE1F3"/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38" w:line="227" w:lineRule="exact"/>
              <w:ind w:left="14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JANUAR/FEBRUAR</w:t>
            </w:r>
          </w:p>
        </w:tc>
        <w:tc>
          <w:tcPr>
            <w:tcW w:w="5536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38" w:line="227" w:lineRule="exact"/>
              <w:ind w:left="2269" w:right="22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JUN/JUL</w:t>
            </w:r>
          </w:p>
        </w:tc>
      </w:tr>
      <w:tr w:rsidR="005E7981">
        <w:trPr>
          <w:trHeight w:val="27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3C1DFE">
            <w:pPr>
              <w:pStyle w:val="TableParagraph"/>
              <w:spacing w:before="212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I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5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27" w:lineRule="exact"/>
              <w:ind w:left="67"/>
              <w:rPr>
                <w:sz w:val="19"/>
              </w:rPr>
            </w:pPr>
            <w:r>
              <w:rPr>
                <w:sz w:val="19"/>
              </w:rPr>
              <w:t>Specijalni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kurs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francuske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književnosti/</w:t>
            </w:r>
          </w:p>
          <w:p w:rsidR="005E7981" w:rsidRDefault="003C1DFE">
            <w:pPr>
              <w:pStyle w:val="TableParagraph"/>
              <w:spacing w:before="6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Šarl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Bodler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moderna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francuska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poezija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Opšta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lingvistika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83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Opšta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pedagogija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teorija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vaspitanja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52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5E7981" w:rsidRDefault="003C1DFE">
            <w:pPr>
              <w:pStyle w:val="TableParagraph"/>
              <w:spacing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Osnovi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metodike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nastave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francuskog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jezika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23" w:line="227" w:lineRule="exact"/>
              <w:ind w:left="67"/>
              <w:rPr>
                <w:sz w:val="19"/>
              </w:rPr>
            </w:pPr>
            <w:r>
              <w:rPr>
                <w:sz w:val="19"/>
              </w:rPr>
              <w:t>Razvojna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psihologija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4"/>
              </w:rPr>
            </w:pPr>
          </w:p>
          <w:p w:rsidR="005E7981" w:rsidRDefault="003C1DFE">
            <w:pPr>
              <w:pStyle w:val="TableParagraph"/>
              <w:spacing w:before="152"/>
              <w:ind w:left="492" w:right="44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II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Francuski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jezik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5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27" w:lineRule="exact"/>
              <w:ind w:left="67"/>
              <w:rPr>
                <w:sz w:val="19"/>
              </w:rPr>
            </w:pPr>
            <w:r>
              <w:rPr>
                <w:sz w:val="19"/>
              </w:rPr>
              <w:t>Specijalni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kurs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iz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francuske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književnosti/</w:t>
            </w:r>
          </w:p>
          <w:p w:rsidR="005E7981" w:rsidRDefault="003C1DFE">
            <w:pPr>
              <w:pStyle w:val="TableParagraph"/>
              <w:spacing w:before="6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Marsel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Prust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moderni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roman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Opšta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lingvistika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53" w:line="197" w:lineRule="exact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Didaktika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-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teorija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obrazovanja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i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nastave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5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27" w:lineRule="exact"/>
              <w:ind w:left="67"/>
              <w:rPr>
                <w:sz w:val="19"/>
              </w:rPr>
            </w:pPr>
            <w:r>
              <w:rPr>
                <w:sz w:val="19"/>
              </w:rPr>
              <w:t>Metodika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nastave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francuskog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jezika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  <w:p w:rsidR="005E7981" w:rsidRDefault="003C1DFE">
            <w:pPr>
              <w:pStyle w:val="TableParagraph"/>
              <w:spacing w:before="6" w:line="197" w:lineRule="exact"/>
              <w:ind w:left="67"/>
              <w:rPr>
                <w:sz w:val="19"/>
              </w:rPr>
            </w:pPr>
            <w:r>
              <w:rPr>
                <w:sz w:val="19"/>
              </w:rPr>
              <w:t>književnosti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školskim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radom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23" w:line="227" w:lineRule="exact"/>
              <w:ind w:left="67"/>
              <w:rPr>
                <w:sz w:val="19"/>
              </w:rPr>
            </w:pPr>
            <w:r>
              <w:rPr>
                <w:sz w:val="19"/>
              </w:rPr>
              <w:t>Pedagoška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psihologija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981" w:rsidRDefault="005E7981">
      <w:pPr>
        <w:rPr>
          <w:rFonts w:ascii="Times New Roman"/>
          <w:sz w:val="18"/>
        </w:rPr>
        <w:sectPr w:rsidR="005E7981">
          <w:pgSz w:w="20160" w:h="12240" w:orient="landscape"/>
          <w:pgMar w:top="1040" w:right="2560" w:bottom="280" w:left="86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5"/>
        <w:gridCol w:w="4530"/>
        <w:gridCol w:w="2588"/>
        <w:gridCol w:w="2423"/>
        <w:gridCol w:w="2813"/>
        <w:gridCol w:w="2723"/>
      </w:tblGrid>
      <w:tr w:rsidR="005E7981">
        <w:trPr>
          <w:trHeight w:val="330"/>
        </w:trPr>
        <w:tc>
          <w:tcPr>
            <w:tcW w:w="16442" w:type="dxa"/>
            <w:gridSpan w:val="6"/>
            <w:tcBorders>
              <w:right w:val="nil"/>
            </w:tcBorders>
            <w:shd w:val="clear" w:color="auto" w:fill="8EAADB"/>
          </w:tcPr>
          <w:p w:rsidR="005E7981" w:rsidRDefault="003C1DFE">
            <w:pPr>
              <w:pStyle w:val="TableParagraph"/>
              <w:spacing w:before="18" w:line="292" w:lineRule="exact"/>
              <w:ind w:left="9532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MASTER</w:t>
            </w:r>
            <w:r>
              <w:rPr>
                <w:b/>
                <w:spacing w:val="8"/>
                <w:sz w:val="27"/>
              </w:rPr>
              <w:t xml:space="preserve"> </w:t>
            </w:r>
            <w:r>
              <w:rPr>
                <w:b/>
                <w:sz w:val="27"/>
              </w:rPr>
              <w:t>STUDIJE</w:t>
            </w:r>
          </w:p>
        </w:tc>
      </w:tr>
      <w:tr w:rsidR="005E7981">
        <w:trPr>
          <w:trHeight w:val="270"/>
        </w:trPr>
        <w:tc>
          <w:tcPr>
            <w:tcW w:w="1365" w:type="dxa"/>
            <w:vMerge w:val="restart"/>
            <w:shd w:val="clear" w:color="auto" w:fill="CEE1F3"/>
          </w:tcPr>
          <w:p w:rsidR="005E7981" w:rsidRDefault="003C1DFE">
            <w:pPr>
              <w:pStyle w:val="TableParagraph"/>
              <w:spacing w:before="170"/>
              <w:ind w:left="112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SEMESTAR</w:t>
            </w:r>
          </w:p>
        </w:tc>
        <w:tc>
          <w:tcPr>
            <w:tcW w:w="4530" w:type="dxa"/>
            <w:vMerge w:val="restart"/>
            <w:shd w:val="clear" w:color="auto" w:fill="CEE1F3"/>
          </w:tcPr>
          <w:p w:rsidR="005E7981" w:rsidRDefault="003C1DFE">
            <w:pPr>
              <w:pStyle w:val="TableParagraph"/>
              <w:spacing w:before="170"/>
              <w:ind w:left="1714" w:right="16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PREDMET</w:t>
            </w:r>
          </w:p>
        </w:tc>
        <w:tc>
          <w:tcPr>
            <w:tcW w:w="10547" w:type="dxa"/>
            <w:gridSpan w:val="4"/>
            <w:tcBorders>
              <w:right w:val="nil"/>
            </w:tcBorders>
            <w:shd w:val="clear" w:color="auto" w:fill="CEE1F3"/>
          </w:tcPr>
          <w:p w:rsidR="005E7981" w:rsidRDefault="003C1DFE">
            <w:pPr>
              <w:pStyle w:val="TableParagraph"/>
              <w:spacing w:before="23" w:line="227" w:lineRule="exact"/>
              <w:ind w:right="18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ISPITNI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ROK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  <w:shd w:val="clear" w:color="auto" w:fill="CEE1F3"/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  <w:shd w:val="clear" w:color="auto" w:fill="CEE1F3"/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5011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23" w:line="227" w:lineRule="exact"/>
              <w:ind w:left="14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JANUAR/FEBRUAR</w:t>
            </w:r>
          </w:p>
        </w:tc>
        <w:tc>
          <w:tcPr>
            <w:tcW w:w="5536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23" w:line="227" w:lineRule="exact"/>
              <w:ind w:left="2269" w:right="22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JUN/JUL</w:t>
            </w:r>
          </w:p>
        </w:tc>
      </w:tr>
      <w:tr w:rsidR="005E7981">
        <w:trPr>
          <w:trHeight w:val="27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5E7981" w:rsidRDefault="003C1DFE">
            <w:pPr>
              <w:pStyle w:val="TableParagraph"/>
              <w:ind w:left="50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I</w:t>
            </w:r>
          </w:p>
        </w:tc>
        <w:tc>
          <w:tcPr>
            <w:tcW w:w="4530" w:type="dxa"/>
            <w:vMerge w:val="restart"/>
            <w:tcBorders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Savremeni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francuski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jezik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</w:t>
            </w:r>
          </w:p>
          <w:p w:rsidR="005E7981" w:rsidRDefault="003C1DFE">
            <w:pPr>
              <w:pStyle w:val="TableParagraph"/>
              <w:spacing w:before="108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Istorija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francuskog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jezika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  <w:bottom w:val="single" w:sz="6" w:space="0" w:color="000000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Metodika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nastave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francuskog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jezika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Moderna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francuska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poezija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Traduktologija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405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5E7981" w:rsidRDefault="003C1DFE">
            <w:pPr>
              <w:pStyle w:val="TableParagraph"/>
              <w:ind w:left="501" w:right="44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II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06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Moderni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francuski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roman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književne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teorije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XX</w:t>
            </w:r>
          </w:p>
          <w:p w:rsidR="005E7981" w:rsidRDefault="003C1DFE">
            <w:pPr>
              <w:pStyle w:val="TableParagraph"/>
              <w:spacing w:before="6" w:line="173" w:lineRule="exact"/>
              <w:ind w:left="82"/>
              <w:rPr>
                <w:sz w:val="17"/>
              </w:rPr>
            </w:pPr>
            <w:r>
              <w:rPr>
                <w:w w:val="105"/>
                <w:sz w:val="17"/>
              </w:rPr>
              <w:t>vijeka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5E7981" w:rsidRDefault="003C1DFE">
            <w:pPr>
              <w:pStyle w:val="TableParagraph"/>
              <w:spacing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7.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</w:t>
            </w: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5E7981" w:rsidRDefault="003C1DFE">
            <w:pPr>
              <w:pStyle w:val="TableParagraph"/>
              <w:spacing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21.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06.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Metodika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nastave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francuskog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jezika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9.06.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23.06.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14h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Analiza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diskursa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12.06.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kabinet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26.06.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kabinet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215</w:t>
            </w:r>
          </w:p>
        </w:tc>
      </w:tr>
      <w:tr w:rsidR="005E7981">
        <w:trPr>
          <w:trHeight w:val="825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3C1DFE">
            <w:pPr>
              <w:pStyle w:val="TableParagraph"/>
              <w:spacing w:before="172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Savremeni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francuski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jezik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8–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Nivo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C1.2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5E7981" w:rsidRDefault="003C1DFE">
            <w:pPr>
              <w:pStyle w:val="TableParagraph"/>
              <w:spacing w:line="210" w:lineRule="atLeast"/>
              <w:ind w:left="66" w:right="73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Diktat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(29.05.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12h),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Theme</w:t>
            </w:r>
            <w:r>
              <w:rPr>
                <w:spacing w:val="-6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9h),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Version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(1.06.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6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10h),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Usmeni:14.06.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10h30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line="247" w:lineRule="auto"/>
              <w:ind w:left="65" w:right="79"/>
              <w:rPr>
                <w:sz w:val="17"/>
              </w:rPr>
            </w:pPr>
            <w:r>
              <w:rPr>
                <w:w w:val="105"/>
                <w:sz w:val="17"/>
              </w:rPr>
              <w:t>Diktat: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20.06.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10h,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Theme</w:t>
            </w:r>
            <w:r>
              <w:rPr>
                <w:spacing w:val="-6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(20.06. u 9h), Version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(20.06.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10h),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Usmeni:</w:t>
            </w:r>
          </w:p>
          <w:p w:rsidR="005E7981" w:rsidRDefault="003C1DFE">
            <w:pPr>
              <w:pStyle w:val="TableParagraph"/>
              <w:spacing w:line="17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28.06.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10h30</w:t>
            </w: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62" w:line="188" w:lineRule="exact"/>
              <w:ind w:left="82"/>
              <w:rPr>
                <w:sz w:val="17"/>
              </w:rPr>
            </w:pPr>
            <w:r>
              <w:rPr>
                <w:sz w:val="17"/>
              </w:rPr>
              <w:t>Pedagoška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psihologija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6"/>
              <w:rPr>
                <w:sz w:val="17"/>
              </w:rPr>
            </w:pPr>
            <w:r>
              <w:rPr>
                <w:w w:val="105"/>
                <w:sz w:val="17"/>
              </w:rPr>
              <w:t>03.06.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16.06.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13h</w:t>
            </w:r>
          </w:p>
        </w:tc>
      </w:tr>
      <w:tr w:rsidR="005E7981">
        <w:trPr>
          <w:trHeight w:val="270"/>
        </w:trPr>
        <w:tc>
          <w:tcPr>
            <w:tcW w:w="1365" w:type="dxa"/>
            <w:vMerge w:val="restart"/>
          </w:tcPr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rPr>
                <w:rFonts w:ascii="Times New Roman"/>
                <w:sz w:val="20"/>
              </w:rPr>
            </w:pPr>
          </w:p>
          <w:p w:rsidR="005E7981" w:rsidRDefault="005E7981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5E7981" w:rsidRDefault="003C1DFE">
            <w:pPr>
              <w:pStyle w:val="TableParagraph"/>
              <w:ind w:left="506" w:right="44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III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Savremeni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francuski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jezik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9</w:t>
            </w:r>
          </w:p>
        </w:tc>
        <w:tc>
          <w:tcPr>
            <w:tcW w:w="2588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Francuska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književnost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XXI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vijeka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Metodika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nastave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francuskog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jezika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školskim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radom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  <w:bottom w:val="single" w:sz="6" w:space="0" w:color="000000"/>
            </w:tcBorders>
          </w:tcPr>
          <w:p w:rsidR="005E7981" w:rsidRDefault="003C1DFE">
            <w:pPr>
              <w:pStyle w:val="TableParagraph"/>
              <w:spacing w:before="77" w:line="173" w:lineRule="exact"/>
              <w:ind w:left="82"/>
              <w:rPr>
                <w:sz w:val="17"/>
              </w:rPr>
            </w:pPr>
            <w:r>
              <w:rPr>
                <w:sz w:val="17"/>
              </w:rPr>
              <w:t>Akademsko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pisanje</w:t>
            </w:r>
          </w:p>
        </w:tc>
        <w:tc>
          <w:tcPr>
            <w:tcW w:w="258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E7981">
        <w:trPr>
          <w:trHeight w:val="270"/>
        </w:trPr>
        <w:tc>
          <w:tcPr>
            <w:tcW w:w="1365" w:type="dxa"/>
            <w:vMerge/>
            <w:tcBorders>
              <w:top w:val="nil"/>
            </w:tcBorders>
          </w:tcPr>
          <w:p w:rsidR="005E7981" w:rsidRDefault="005E7981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tcBorders>
              <w:top w:val="single" w:sz="6" w:space="0" w:color="000000"/>
            </w:tcBorders>
          </w:tcPr>
          <w:p w:rsidR="005E7981" w:rsidRDefault="003C1DFE">
            <w:pPr>
              <w:pStyle w:val="TableParagraph"/>
              <w:spacing w:before="47" w:line="203" w:lineRule="exact"/>
              <w:ind w:left="82"/>
              <w:rPr>
                <w:sz w:val="17"/>
              </w:rPr>
            </w:pPr>
            <w:r>
              <w:rPr>
                <w:sz w:val="17"/>
              </w:rPr>
              <w:t>Francusko-crnogorske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književne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kulturne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veze</w:t>
            </w:r>
          </w:p>
        </w:tc>
        <w:tc>
          <w:tcPr>
            <w:tcW w:w="2588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E7981" w:rsidRDefault="005E7981">
      <w:pPr>
        <w:rPr>
          <w:rFonts w:ascii="Times New Roman"/>
          <w:sz w:val="16"/>
        </w:rPr>
        <w:sectPr w:rsidR="005E7981">
          <w:pgSz w:w="20160" w:h="12240" w:orient="landscape"/>
          <w:pgMar w:top="1040" w:right="2560" w:bottom="280" w:left="86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2618"/>
      </w:tblGrid>
      <w:tr w:rsidR="005E7981">
        <w:trPr>
          <w:trHeight w:val="330"/>
        </w:trPr>
        <w:tc>
          <w:tcPr>
            <w:tcW w:w="5281" w:type="dxa"/>
            <w:gridSpan w:val="2"/>
            <w:tcBorders>
              <w:left w:val="nil"/>
            </w:tcBorders>
            <w:shd w:val="clear" w:color="auto" w:fill="00FFFF"/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30"/>
        </w:trPr>
        <w:tc>
          <w:tcPr>
            <w:tcW w:w="5281" w:type="dxa"/>
            <w:gridSpan w:val="2"/>
            <w:tcBorders>
              <w:left w:val="nil"/>
            </w:tcBorders>
            <w:shd w:val="clear" w:color="auto" w:fill="8EAADB"/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5281" w:type="dxa"/>
            <w:gridSpan w:val="2"/>
            <w:tcBorders>
              <w:left w:val="nil"/>
            </w:tcBorders>
            <w:shd w:val="clear" w:color="auto" w:fill="CEE1F3"/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55"/>
        </w:trPr>
        <w:tc>
          <w:tcPr>
            <w:tcW w:w="5281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8" w:line="227" w:lineRule="exact"/>
              <w:ind w:left="14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AVGUST/SEPTEMBAR</w:t>
            </w:r>
          </w:p>
        </w:tc>
      </w:tr>
      <w:tr w:rsidR="005E7981">
        <w:trPr>
          <w:trHeight w:val="270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1065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8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981" w:rsidRDefault="005E7981">
      <w:pPr>
        <w:rPr>
          <w:rFonts w:ascii="Times New Roman"/>
          <w:sz w:val="18"/>
        </w:rPr>
        <w:sectPr w:rsidR="005E7981">
          <w:pgSz w:w="20160" w:h="12240" w:orient="landscape"/>
          <w:pgMar w:top="1040" w:right="2560" w:bottom="280" w:left="86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2618"/>
      </w:tblGrid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1065"/>
        </w:trPr>
        <w:tc>
          <w:tcPr>
            <w:tcW w:w="2663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48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48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left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5E7981" w:rsidRDefault="005E7981">
      <w:pPr>
        <w:rPr>
          <w:rFonts w:ascii="Times New Roman"/>
          <w:sz w:val="2"/>
        </w:rPr>
        <w:sectPr w:rsidR="005E7981">
          <w:pgSz w:w="20160" w:h="12240" w:orient="landscape"/>
          <w:pgMar w:top="1060" w:right="2560" w:bottom="280" w:left="86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2618"/>
      </w:tblGrid>
      <w:tr w:rsidR="005E7981">
        <w:trPr>
          <w:trHeight w:val="1275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8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45"/>
        </w:trPr>
        <w:tc>
          <w:tcPr>
            <w:tcW w:w="5281" w:type="dxa"/>
            <w:gridSpan w:val="2"/>
            <w:tcBorders>
              <w:left w:val="nil"/>
            </w:tcBorders>
            <w:shd w:val="clear" w:color="auto" w:fill="8EAADB"/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5281" w:type="dxa"/>
            <w:gridSpan w:val="2"/>
            <w:tcBorders>
              <w:left w:val="nil"/>
            </w:tcBorders>
            <w:shd w:val="clear" w:color="auto" w:fill="CEE1F3"/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5281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38" w:line="227" w:lineRule="exact"/>
              <w:ind w:left="14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AVGUST/SEPTEMBAR</w:t>
            </w:r>
          </w:p>
        </w:tc>
      </w:tr>
      <w:tr w:rsidR="005E7981">
        <w:trPr>
          <w:trHeight w:val="285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8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3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55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8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8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981" w:rsidRDefault="005E7981">
      <w:pPr>
        <w:rPr>
          <w:rFonts w:ascii="Times New Roman"/>
          <w:sz w:val="18"/>
        </w:rPr>
        <w:sectPr w:rsidR="005E7981">
          <w:pgSz w:w="20160" w:h="12240" w:orient="landscape"/>
          <w:pgMar w:top="1040" w:right="2560" w:bottom="280" w:left="86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2618"/>
      </w:tblGrid>
      <w:tr w:rsidR="005E7981">
        <w:trPr>
          <w:trHeight w:val="330"/>
        </w:trPr>
        <w:tc>
          <w:tcPr>
            <w:tcW w:w="5281" w:type="dxa"/>
            <w:gridSpan w:val="2"/>
            <w:tcBorders>
              <w:left w:val="nil"/>
            </w:tcBorders>
            <w:shd w:val="clear" w:color="auto" w:fill="8EAADB"/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5281" w:type="dxa"/>
            <w:gridSpan w:val="2"/>
            <w:tcBorders>
              <w:left w:val="nil"/>
            </w:tcBorders>
            <w:shd w:val="clear" w:color="auto" w:fill="CEE1F3"/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70"/>
        </w:trPr>
        <w:tc>
          <w:tcPr>
            <w:tcW w:w="5281" w:type="dxa"/>
            <w:gridSpan w:val="2"/>
            <w:shd w:val="clear" w:color="auto" w:fill="CEE1F3"/>
          </w:tcPr>
          <w:p w:rsidR="005E7981" w:rsidRDefault="003C1DFE">
            <w:pPr>
              <w:pStyle w:val="TableParagraph"/>
              <w:spacing w:before="23" w:line="227" w:lineRule="exact"/>
              <w:ind w:left="14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AVGUST/SEPTEMBAR</w:t>
            </w:r>
          </w:p>
        </w:tc>
      </w:tr>
      <w:tr w:rsidR="005E7981">
        <w:trPr>
          <w:trHeight w:val="285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420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855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300"/>
        </w:trPr>
        <w:tc>
          <w:tcPr>
            <w:tcW w:w="266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981">
        <w:trPr>
          <w:trHeight w:val="285"/>
        </w:trPr>
        <w:tc>
          <w:tcPr>
            <w:tcW w:w="2663" w:type="dxa"/>
            <w:tcBorders>
              <w:top w:val="single" w:sz="6" w:space="0" w:color="000000"/>
              <w:righ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12" w:space="0" w:color="000000"/>
            </w:tcBorders>
          </w:tcPr>
          <w:p w:rsidR="005E7981" w:rsidRDefault="005E79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1DFE" w:rsidRDefault="003C1DFE"/>
    <w:sectPr w:rsidR="003C1DFE">
      <w:pgSz w:w="20160" w:h="12240" w:orient="landscape"/>
      <w:pgMar w:top="1040" w:right="2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81"/>
    <w:rsid w:val="003C1DFE"/>
    <w:rsid w:val="00571BBA"/>
    <w:rsid w:val="005E7981"/>
    <w:rsid w:val="006C577D"/>
    <w:rsid w:val="00BE2FA2"/>
    <w:rsid w:val="00D3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C0F5-19FC-405C-AAB2-1871F1E5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POLAGANJA ISPITA_20_04_2023_R</vt:lpstr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POLAGANJA ISPITA_20_04_2023_R</dc:title>
  <dc:creator>korisnik</dc:creator>
  <cp:lastModifiedBy>korisnik</cp:lastModifiedBy>
  <cp:revision>2</cp:revision>
  <dcterms:created xsi:type="dcterms:W3CDTF">2023-05-20T06:56:00Z</dcterms:created>
  <dcterms:modified xsi:type="dcterms:W3CDTF">2023-05-20T06:56:00Z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