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BF" w:rsidRDefault="000611BF" w:rsidP="000611BF">
      <w:pPr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 xml:space="preserve">Završni i popravni završni ispiti po završetku </w:t>
      </w:r>
      <w:r w:rsidR="006536ED">
        <w:rPr>
          <w:b/>
          <w:color w:val="000000"/>
          <w:lang w:val="sr-Latn-CS"/>
        </w:rPr>
        <w:t>ljetnjeg semestra akademske 2016/17</w:t>
      </w:r>
      <w:r>
        <w:rPr>
          <w:b/>
          <w:color w:val="000000"/>
          <w:lang w:val="sr-Latn-CS"/>
        </w:rPr>
        <w:t>. g.</w:t>
      </w:r>
    </w:p>
    <w:p w:rsidR="000611BF" w:rsidRDefault="000611BF" w:rsidP="000611BF">
      <w:pPr>
        <w:rPr>
          <w:b/>
          <w:color w:val="000000"/>
          <w:sz w:val="28"/>
          <w:szCs w:val="28"/>
          <w:lang w:val="sr-Latn-CS"/>
        </w:rPr>
      </w:pPr>
    </w:p>
    <w:p w:rsidR="000611BF" w:rsidRDefault="000611BF" w:rsidP="000611BF">
      <w:pPr>
        <w:ind w:left="2160"/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     Studijski program za ISTORIJU</w:t>
      </w:r>
    </w:p>
    <w:p w:rsidR="000611BF" w:rsidRDefault="000611BF" w:rsidP="000611BF">
      <w:pPr>
        <w:rPr>
          <w:b/>
          <w:color w:val="3366FF"/>
          <w:sz w:val="28"/>
          <w:szCs w:val="28"/>
          <w:lang w:val="sr-Latn-CS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sr-Latn-CS"/>
        </w:rPr>
        <w:t>I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b/>
          <w:u w:val="single"/>
          <w:lang w:val="sr-Cyrl-CS"/>
        </w:rPr>
      </w:pPr>
    </w:p>
    <w:p w:rsidR="000611BF" w:rsidRDefault="000611BF" w:rsidP="000611BF">
      <w:pPr>
        <w:jc w:val="center"/>
        <w:rPr>
          <w:b/>
          <w:u w:val="single"/>
          <w:lang w:val="sr-Latn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Uvod u istoriju sa istoriografijom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14.6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 dogovoru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starog vijeka (Grčka i Rim)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E42521" w:rsidRDefault="00E42521" w:rsidP="00CF140F">
            <w:pPr>
              <w:spacing w:line="276" w:lineRule="auto"/>
              <w:jc w:val="center"/>
              <w:rPr>
                <w:b/>
                <w:lang/>
              </w:rPr>
            </w:pPr>
            <w:r>
              <w:rPr>
                <w:b/>
              </w:rPr>
              <w:t>2.6.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27.6.   9:30h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Vizantije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1.6.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26.6.   9:30h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Latinski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8.6.  14h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 14h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Istorijska geografija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23.6.   10h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Engleski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29.5.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12.6.   8:30h</w:t>
            </w:r>
          </w:p>
        </w:tc>
      </w:tr>
      <w:tr w:rsidR="000611BF" w:rsidTr="00DB363D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</w:p>
        </w:tc>
      </w:tr>
    </w:tbl>
    <w:p w:rsidR="000611BF" w:rsidRDefault="000611BF" w:rsidP="000611BF">
      <w:pPr>
        <w:tabs>
          <w:tab w:val="left" w:pos="1125"/>
        </w:tabs>
        <w:rPr>
          <w:b/>
          <w:u w:val="single"/>
          <w:lang w:val="hr-HR"/>
        </w:rPr>
      </w:pPr>
    </w:p>
    <w:p w:rsidR="000611BF" w:rsidRDefault="000611BF" w:rsidP="000611BF">
      <w:pPr>
        <w:rPr>
          <w:lang w:val="sr-Latn-CS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IV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rPr>
          <w:color w:val="FF6600"/>
          <w:lang w:val="hr-HR"/>
        </w:rPr>
      </w:pPr>
    </w:p>
    <w:p w:rsidR="000611BF" w:rsidRDefault="000611BF" w:rsidP="000611BF">
      <w:pPr>
        <w:rPr>
          <w:color w:val="FF6600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istorija novog vijeka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19.6.   10h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Crne Gore od kraja XII do kraja XV vijeka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23.6.   12h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Istorija Balkana u srednjem vijeku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1.6.   12:30h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26.6.   12:30h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Pomoćne istorijske nauke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20.6.   10h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Engleski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E42521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16.6.   10h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</w:p>
        </w:tc>
      </w:tr>
    </w:tbl>
    <w:p w:rsidR="000611BF" w:rsidRDefault="000611BF" w:rsidP="000611BF">
      <w:pPr>
        <w:jc w:val="both"/>
        <w:rPr>
          <w:b/>
          <w:color w:val="FF6600"/>
          <w:sz w:val="28"/>
          <w:szCs w:val="28"/>
          <w:lang w:val="hr-HR"/>
        </w:rPr>
      </w:pPr>
    </w:p>
    <w:p w:rsidR="000611BF" w:rsidRDefault="000611BF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Crne Gore od kraja XVIII do 1918. godine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23.6.   12h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od kraja XVIII do 1918. godine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 12h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Jugoslavije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DB363D">
            <w:pPr>
              <w:spacing w:line="276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14.6.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 dogovoru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Opšta savremena istorija </w:t>
            </w:r>
          </w:p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(1941-1989)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1.6.  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15.6.   9h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Kultura modernog doba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27.6.   10h</w:t>
            </w:r>
          </w:p>
        </w:tc>
      </w:tr>
    </w:tbl>
    <w:p w:rsidR="000611BF" w:rsidRDefault="000611BF" w:rsidP="000611BF">
      <w:pPr>
        <w:rPr>
          <w:lang w:val="pl-PL"/>
        </w:rPr>
      </w:pPr>
    </w:p>
    <w:p w:rsidR="000611BF" w:rsidRDefault="000611BF" w:rsidP="000611BF">
      <w:pPr>
        <w:jc w:val="both"/>
        <w:rPr>
          <w:b/>
          <w:color w:val="3366FF"/>
          <w:sz w:val="20"/>
          <w:szCs w:val="20"/>
          <w:lang w:val="hr-HR"/>
        </w:rPr>
      </w:pPr>
    </w:p>
    <w:p w:rsidR="000611BF" w:rsidRDefault="000611BF" w:rsidP="000611BF">
      <w:pPr>
        <w:jc w:val="both"/>
        <w:rPr>
          <w:b/>
          <w:color w:val="3366FF"/>
          <w:sz w:val="20"/>
          <w:szCs w:val="20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</w:p>
    <w:p w:rsidR="000611BF" w:rsidRPr="005C7156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b/>
          <w:color w:val="3366FF"/>
          <w:u w:val="single"/>
          <w:lang w:val="sr-Cyrl-CS"/>
        </w:rPr>
      </w:pPr>
    </w:p>
    <w:p w:rsidR="000611BF" w:rsidRDefault="000611BF" w:rsidP="000611BF">
      <w:pPr>
        <w:rPr>
          <w:color w:val="3366FF"/>
          <w:lang w:val="sr-Latn-CS"/>
        </w:rPr>
      </w:pPr>
    </w:p>
    <w:p w:rsidR="000611BF" w:rsidRDefault="000611BF" w:rsidP="000611BF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Metodika nastave istorije sa školskim radom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8.6.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20.6.   11h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Kulturno nasljeđe Crne Gore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2.6.  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16.6.   9h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 9h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Pedagoška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sz w:val="23"/>
                <w:szCs w:val="23"/>
                <w:lang w:val="hr-HR"/>
              </w:rPr>
            </w:pPr>
            <w:r>
              <w:rPr>
                <w:b/>
                <w:sz w:val="23"/>
                <w:szCs w:val="23"/>
                <w:lang w:val="hr-HR"/>
              </w:rPr>
              <w:t>9.6.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sz w:val="23"/>
                <w:szCs w:val="23"/>
                <w:lang w:val="hr-HR"/>
              </w:rPr>
            </w:pPr>
            <w:r>
              <w:rPr>
                <w:b/>
                <w:sz w:val="23"/>
                <w:szCs w:val="23"/>
                <w:lang w:val="hr-HR"/>
              </w:rPr>
              <w:t>23.6.   10h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Didaktika-teorija obrazovanja i nastave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CF140F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19.6.  9h</w:t>
            </w:r>
          </w:p>
        </w:tc>
      </w:tr>
    </w:tbl>
    <w:p w:rsidR="000611BF" w:rsidRDefault="000611BF" w:rsidP="000611BF"/>
    <w:p w:rsidR="000611BF" w:rsidRDefault="000611BF" w:rsidP="000611BF"/>
    <w:p w:rsidR="00C712CE" w:rsidRDefault="00C712CE"/>
    <w:sectPr w:rsidR="00C712CE" w:rsidSect="00113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0611BF"/>
    <w:rsid w:val="000611BF"/>
    <w:rsid w:val="00082A9C"/>
    <w:rsid w:val="00200761"/>
    <w:rsid w:val="00585EF6"/>
    <w:rsid w:val="005B470D"/>
    <w:rsid w:val="006536ED"/>
    <w:rsid w:val="009A7876"/>
    <w:rsid w:val="00BC22B3"/>
    <w:rsid w:val="00C712CE"/>
    <w:rsid w:val="00C76930"/>
    <w:rsid w:val="00CF140F"/>
    <w:rsid w:val="00DC03F7"/>
    <w:rsid w:val="00E4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B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D388-BB01-434F-B991-F5AA7773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tepo</cp:lastModifiedBy>
  <cp:revision>4</cp:revision>
  <dcterms:created xsi:type="dcterms:W3CDTF">2017-05-03T18:54:00Z</dcterms:created>
  <dcterms:modified xsi:type="dcterms:W3CDTF">2017-05-14T16:18:00Z</dcterms:modified>
</cp:coreProperties>
</file>