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A7" w:rsidRPr="00817A40" w:rsidRDefault="00D521A7" w:rsidP="00D521A7">
      <w:pPr>
        <w:pStyle w:val="Heading1"/>
        <w:jc w:val="center"/>
        <w:rPr>
          <w:rFonts w:ascii="Times New Roman" w:hAnsi="Times New Roman"/>
          <w:sz w:val="18"/>
          <w:szCs w:val="18"/>
          <w:lang/>
        </w:rPr>
      </w:pPr>
      <w:r w:rsidRPr="00817A40">
        <w:rPr>
          <w:rFonts w:ascii="Times New Roman" w:hAnsi="Times New Roman"/>
          <w:sz w:val="18"/>
          <w:szCs w:val="18"/>
          <w:lang/>
        </w:rPr>
        <w:t xml:space="preserve">Studijski program: </w:t>
      </w:r>
    </w:p>
    <w:p w:rsidR="00D521A7" w:rsidRPr="00817A40" w:rsidRDefault="00D521A7" w:rsidP="00D521A7">
      <w:pPr>
        <w:jc w:val="center"/>
        <w:rPr>
          <w:rFonts w:ascii="Times New Roman" w:hAnsi="Times New Roman"/>
          <w:b/>
          <w:sz w:val="18"/>
          <w:szCs w:val="18"/>
          <w:lang/>
        </w:rPr>
      </w:pPr>
      <w:r w:rsidRPr="00817A40">
        <w:rPr>
          <w:rFonts w:ascii="Times New Roman" w:hAnsi="Times New Roman"/>
          <w:b/>
          <w:sz w:val="18"/>
          <w:szCs w:val="18"/>
          <w:lang/>
        </w:rPr>
        <w:t>MEDIJSKE STUDIJE I NOVINARSTVO</w:t>
      </w:r>
    </w:p>
    <w:tbl>
      <w:tblPr>
        <w:tblW w:w="9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0"/>
        <w:gridCol w:w="2250"/>
        <w:gridCol w:w="499"/>
        <w:gridCol w:w="629"/>
        <w:gridCol w:w="564"/>
        <w:gridCol w:w="1126"/>
        <w:gridCol w:w="2360"/>
        <w:gridCol w:w="28"/>
        <w:gridCol w:w="2087"/>
        <w:gridCol w:w="27"/>
      </w:tblGrid>
      <w:tr w:rsidR="00D521A7" w:rsidRPr="00817A40" w:rsidTr="00C06B82">
        <w:trPr>
          <w:gridAfter w:val="1"/>
          <w:wAfter w:w="27" w:type="dxa"/>
          <w:jc w:val="center"/>
        </w:trPr>
        <w:tc>
          <w:tcPr>
            <w:tcW w:w="99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b/>
                <w:sz w:val="18"/>
                <w:szCs w:val="18"/>
                <w:lang/>
              </w:rPr>
              <w:t>I semestar</w:t>
            </w:r>
          </w:p>
        </w:tc>
      </w:tr>
      <w:tr w:rsidR="00D521A7" w:rsidRPr="00817A40" w:rsidTr="00C06B82">
        <w:trPr>
          <w:jc w:val="center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Predmet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Fond časova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ECTS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Nastavnik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Saradnik</w:t>
            </w:r>
          </w:p>
        </w:tc>
      </w:tr>
      <w:tr w:rsidR="00D521A7" w:rsidRPr="00817A40" w:rsidTr="00C06B82">
        <w:trPr>
          <w:jc w:val="center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P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V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L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4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(zvanje, ime i prezime)</w:t>
            </w:r>
          </w:p>
        </w:tc>
      </w:tr>
      <w:tr w:rsidR="00D521A7" w:rsidRPr="00817A40" w:rsidTr="00C06B82">
        <w:trPr>
          <w:trHeight w:val="143"/>
          <w:jc w:val="center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 xml:space="preserve">Uvod u komunikologiju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4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Izr. prof. dr. Maruša Pušnik (FDV UL)</w:t>
            </w:r>
          </w:p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Doc. dr. Andrej Škerlep (FDV UL)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  <w:lang/>
              </w:rPr>
            </w:pPr>
          </w:p>
        </w:tc>
      </w:tr>
      <w:tr w:rsidR="00D521A7" w:rsidRPr="00817A40" w:rsidTr="00C06B82">
        <w:trPr>
          <w:trHeight w:val="70"/>
          <w:jc w:val="center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Uvod u novinarstvo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Doc. dr Nataša Ružić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Jelena Mijanović</w:t>
            </w:r>
          </w:p>
        </w:tc>
      </w:tr>
      <w:tr w:rsidR="00D521A7" w:rsidRPr="00817A40" w:rsidTr="00C06B82">
        <w:trPr>
          <w:jc w:val="center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 xml:space="preserve">Uvod u političke nauke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Prof. dr Srđan Darmanović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Slaven Živković</w:t>
            </w:r>
          </w:p>
        </w:tc>
      </w:tr>
      <w:tr w:rsidR="00D521A7" w:rsidRPr="00817A40" w:rsidTr="00C06B82">
        <w:trPr>
          <w:jc w:val="center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 xml:space="preserve">Sociologija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5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i/>
                <w:sz w:val="18"/>
                <w:szCs w:val="18"/>
                <w:lang/>
              </w:rPr>
              <w:t>Angažovanje iz saradničkog kadra/sa drugih jedinica UCG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Ivan Jeknić</w:t>
            </w:r>
          </w:p>
        </w:tc>
      </w:tr>
      <w:tr w:rsidR="00D521A7" w:rsidRPr="00817A40" w:rsidTr="00C06B82">
        <w:trPr>
          <w:jc w:val="center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Osnovi prava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Prof. dr Aneta Spaić (UCG)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Ivan Jeknić</w:t>
            </w:r>
          </w:p>
        </w:tc>
      </w:tr>
      <w:tr w:rsidR="00D521A7" w:rsidRPr="00817A40" w:rsidTr="00C06B82">
        <w:trPr>
          <w:jc w:val="center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 xml:space="preserve">Strani jezik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3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Filološki fakultet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/>
              </w:rPr>
            </w:pPr>
          </w:p>
        </w:tc>
      </w:tr>
    </w:tbl>
    <w:p w:rsidR="00D521A7" w:rsidRPr="00817A40" w:rsidRDefault="00D521A7" w:rsidP="00D521A7">
      <w:pPr>
        <w:jc w:val="center"/>
        <w:rPr>
          <w:rFonts w:ascii="Times New Roman" w:hAnsi="Times New Roman"/>
          <w:sz w:val="18"/>
          <w:szCs w:val="18"/>
          <w:lang/>
        </w:rPr>
      </w:pPr>
    </w:p>
    <w:tbl>
      <w:tblPr>
        <w:tblW w:w="9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"/>
        <w:gridCol w:w="2253"/>
        <w:gridCol w:w="564"/>
        <w:gridCol w:w="564"/>
        <w:gridCol w:w="564"/>
        <w:gridCol w:w="1091"/>
        <w:gridCol w:w="2372"/>
        <w:gridCol w:w="2159"/>
      </w:tblGrid>
      <w:tr w:rsidR="00D521A7" w:rsidRPr="00817A40" w:rsidTr="00C06B82">
        <w:trPr>
          <w:jc w:val="center"/>
        </w:trPr>
        <w:tc>
          <w:tcPr>
            <w:tcW w:w="9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  <w:lang/>
              </w:rPr>
            </w:pPr>
            <w:r w:rsidRPr="00817A40">
              <w:rPr>
                <w:rFonts w:ascii="Times New Roman" w:hAnsi="Times New Roman"/>
                <w:b/>
                <w:sz w:val="18"/>
                <w:szCs w:val="18"/>
                <w:lang/>
              </w:rPr>
              <w:t>II semester</w:t>
            </w:r>
          </w:p>
        </w:tc>
      </w:tr>
      <w:tr w:rsidR="00D521A7" w:rsidRPr="00817A40" w:rsidTr="00C06B82">
        <w:trPr>
          <w:jc w:val="center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Predmet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Fond časova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ECTS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Nastavnik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Saradnik</w:t>
            </w:r>
          </w:p>
        </w:tc>
      </w:tr>
      <w:tr w:rsidR="00D521A7" w:rsidRPr="00817A40" w:rsidTr="00C06B82">
        <w:trPr>
          <w:jc w:val="center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P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V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L</w:t>
            </w: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(zvanje, ime, prezime)</w:t>
            </w:r>
          </w:p>
        </w:tc>
      </w:tr>
      <w:tr w:rsidR="00D521A7" w:rsidRPr="00817A40" w:rsidTr="00C06B82">
        <w:trPr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 xml:space="preserve">Istorija novinarstva i medija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Doc. dr Nataša Ružić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Jelena Mijanović</w:t>
            </w:r>
          </w:p>
        </w:tc>
      </w:tr>
      <w:tr w:rsidR="00D521A7" w:rsidRPr="00817A40" w:rsidTr="00C06B82">
        <w:trPr>
          <w:trHeight w:val="638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/>
              </w:rPr>
            </w:pPr>
          </w:p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Psihologija komuniciranja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Izr. prof. dr. Metka Kuhar (FDV UL)</w:t>
            </w:r>
          </w:p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rPr>
                <w:rFonts w:ascii="Times New Roman" w:eastAsia="Calibri" w:hAnsi="Times New Roman"/>
                <w:sz w:val="18"/>
                <w:szCs w:val="18"/>
                <w:lang/>
              </w:rPr>
            </w:pPr>
          </w:p>
        </w:tc>
      </w:tr>
      <w:tr w:rsidR="00D521A7" w:rsidRPr="00817A40" w:rsidTr="00C06B82">
        <w:trPr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 xml:space="preserve">Praksa u štampanim medijima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i/>
                <w:sz w:val="18"/>
                <w:szCs w:val="18"/>
                <w:lang/>
              </w:rPr>
              <w:t>Praktična nastava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rPr>
                <w:rFonts w:ascii="Times New Roman" w:eastAsia="Calibri" w:hAnsi="Times New Roman"/>
                <w:sz w:val="18"/>
                <w:szCs w:val="18"/>
                <w:highlight w:val="green"/>
                <w:lang/>
              </w:rPr>
            </w:pPr>
          </w:p>
        </w:tc>
      </w:tr>
      <w:tr w:rsidR="00D521A7" w:rsidRPr="00817A40" w:rsidTr="00C06B82">
        <w:trPr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Pravopis s kulturom izražavanja</w:t>
            </w:r>
            <w:r w:rsidRPr="00817A40">
              <w:rPr>
                <w:rFonts w:ascii="Times New Roman" w:hAnsi="Times New Roman"/>
                <w:b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Prof. dr Miloš Krivokapić (UCG)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/>
              </w:rPr>
            </w:pPr>
          </w:p>
        </w:tc>
      </w:tr>
      <w:tr w:rsidR="00D521A7" w:rsidRPr="00817A40" w:rsidTr="00C06B82">
        <w:trPr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Kulturna antropologija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Prof. dr Sonja Tomović Šundić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/>
              </w:rPr>
            </w:pPr>
          </w:p>
        </w:tc>
      </w:tr>
      <w:tr w:rsidR="00D521A7" w:rsidRPr="00817A40" w:rsidTr="00C06B82">
        <w:trPr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 xml:space="preserve">Strani jezik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Filološki fakultet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</w:tr>
    </w:tbl>
    <w:p w:rsidR="00D521A7" w:rsidRPr="00817A40" w:rsidRDefault="00D521A7" w:rsidP="00D521A7">
      <w:pPr>
        <w:rPr>
          <w:rFonts w:ascii="Times New Roman" w:hAnsi="Times New Roman"/>
          <w:sz w:val="18"/>
          <w:szCs w:val="18"/>
          <w:lang/>
        </w:rPr>
      </w:pPr>
    </w:p>
    <w:tbl>
      <w:tblPr>
        <w:tblW w:w="10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7"/>
        <w:gridCol w:w="2323"/>
        <w:gridCol w:w="398"/>
        <w:gridCol w:w="551"/>
        <w:gridCol w:w="551"/>
        <w:gridCol w:w="1090"/>
        <w:gridCol w:w="2317"/>
        <w:gridCol w:w="2443"/>
      </w:tblGrid>
      <w:tr w:rsidR="00D521A7" w:rsidRPr="00817A40" w:rsidTr="00C06B82">
        <w:trPr>
          <w:jc w:val="center"/>
        </w:trPr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b/>
                <w:sz w:val="18"/>
                <w:szCs w:val="18"/>
                <w:lang/>
              </w:rPr>
              <w:t>III semester</w:t>
            </w:r>
          </w:p>
        </w:tc>
      </w:tr>
      <w:tr w:rsidR="00D521A7" w:rsidRPr="00817A40" w:rsidTr="00C06B82">
        <w:trPr>
          <w:trHeight w:val="170"/>
          <w:jc w:val="center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Predmet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Fond časova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ECTS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Nastavnik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Saradnik</w:t>
            </w:r>
          </w:p>
        </w:tc>
      </w:tr>
      <w:tr w:rsidR="00D521A7" w:rsidRPr="00817A40" w:rsidTr="00C06B82">
        <w:trPr>
          <w:jc w:val="center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P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V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L</w:t>
            </w: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(zvanje, ime, prezime)</w:t>
            </w:r>
          </w:p>
        </w:tc>
      </w:tr>
      <w:tr w:rsidR="00D521A7" w:rsidRPr="00817A40" w:rsidTr="00C06B82">
        <w:trPr>
          <w:trHeight w:val="206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Medijska publika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Doc. dr. Dejan Jontes (FDV UL)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rPr>
                <w:rFonts w:ascii="Times New Roman" w:eastAsia="Calibri" w:hAnsi="Times New Roman"/>
                <w:sz w:val="18"/>
                <w:szCs w:val="18"/>
                <w:highlight w:val="green"/>
                <w:lang/>
              </w:rPr>
            </w:pPr>
          </w:p>
        </w:tc>
      </w:tr>
      <w:tr w:rsidR="00D521A7" w:rsidRPr="00817A40" w:rsidTr="00C06B82">
        <w:trPr>
          <w:trHeight w:val="143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Medijska pismenost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Prof. dr Tanja Oblak Črnič (FDV UL), doc. dr Ilija Tomanić Trivundža (FDV UL)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Mr Dejan Lučić</w:t>
            </w:r>
          </w:p>
        </w:tc>
      </w:tr>
      <w:tr w:rsidR="00D521A7" w:rsidRPr="00817A40" w:rsidTr="00C06B82">
        <w:trPr>
          <w:trHeight w:val="143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Online novinarstvo i novi mediji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Jelena Mijanović</w:t>
            </w:r>
          </w:p>
        </w:tc>
      </w:tr>
      <w:tr w:rsidR="00D521A7" w:rsidRPr="00817A40" w:rsidTr="00C06B82">
        <w:trPr>
          <w:trHeight w:val="143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 xml:space="preserve"> Akademsko pisanje i retorika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Doc. dr. Dejan Jontes (FDV UL)</w:t>
            </w:r>
          </w:p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Izr. prof. dr. Maruša Pušnik (FDV UL)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  <w:lang/>
              </w:rPr>
            </w:pPr>
          </w:p>
        </w:tc>
      </w:tr>
      <w:tr w:rsidR="00D521A7" w:rsidRPr="00817A40" w:rsidTr="00C06B82">
        <w:trPr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Istorija civilizacije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Prof. dr Saša Knežević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</w:tr>
      <w:tr w:rsidR="00D521A7" w:rsidRPr="00817A40" w:rsidTr="00C06B82">
        <w:trPr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Strani jezik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Filološki fakultet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</w:tr>
    </w:tbl>
    <w:p w:rsidR="00D521A7" w:rsidRPr="00817A40" w:rsidRDefault="00D521A7" w:rsidP="00D521A7">
      <w:pPr>
        <w:rPr>
          <w:rFonts w:ascii="Times New Roman" w:hAnsi="Times New Roman"/>
          <w:sz w:val="18"/>
          <w:szCs w:val="18"/>
          <w:lang/>
        </w:rPr>
      </w:pPr>
    </w:p>
    <w:tbl>
      <w:tblPr>
        <w:tblW w:w="10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1"/>
        <w:gridCol w:w="2246"/>
        <w:gridCol w:w="551"/>
        <w:gridCol w:w="551"/>
        <w:gridCol w:w="551"/>
        <w:gridCol w:w="1090"/>
        <w:gridCol w:w="2282"/>
        <w:gridCol w:w="2408"/>
        <w:gridCol w:w="10"/>
      </w:tblGrid>
      <w:tr w:rsidR="00D521A7" w:rsidRPr="00817A40" w:rsidTr="00C06B82">
        <w:trPr>
          <w:jc w:val="center"/>
        </w:trPr>
        <w:tc>
          <w:tcPr>
            <w:tcW w:w="10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b/>
                <w:sz w:val="18"/>
                <w:szCs w:val="18"/>
                <w:lang/>
              </w:rPr>
              <w:t>IV semester</w:t>
            </w:r>
          </w:p>
        </w:tc>
      </w:tr>
      <w:tr w:rsidR="00D521A7" w:rsidRPr="00817A40" w:rsidTr="00C06B82">
        <w:trPr>
          <w:gridAfter w:val="1"/>
          <w:wAfter w:w="10" w:type="dxa"/>
          <w:jc w:val="center"/>
        </w:trPr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Predmet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Fond časova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ECTS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Nastavnik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Saradnik</w:t>
            </w:r>
          </w:p>
        </w:tc>
      </w:tr>
      <w:tr w:rsidR="00D521A7" w:rsidRPr="00817A40" w:rsidTr="00C06B82">
        <w:trPr>
          <w:gridAfter w:val="1"/>
          <w:wAfter w:w="10" w:type="dxa"/>
          <w:jc w:val="center"/>
        </w:trPr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P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V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L</w:t>
            </w: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(zvanje, ime, prezime)</w:t>
            </w:r>
          </w:p>
        </w:tc>
      </w:tr>
      <w:tr w:rsidR="00D521A7" w:rsidRPr="00817A40" w:rsidTr="00C06B82">
        <w:trPr>
          <w:gridAfter w:val="1"/>
          <w:wAfter w:w="10" w:type="dxa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 xml:space="preserve">Digitalna kultura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Fakultet dramskih umjetnosti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  <w:lang/>
              </w:rPr>
            </w:pPr>
          </w:p>
        </w:tc>
      </w:tr>
      <w:tr w:rsidR="00D521A7" w:rsidRPr="00817A40" w:rsidTr="00C06B82">
        <w:trPr>
          <w:gridAfter w:val="1"/>
          <w:wAfter w:w="10" w:type="dxa"/>
          <w:trHeight w:val="242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Praksa u online medijima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5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Praktična nastava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rPr>
                <w:rFonts w:ascii="Times New Roman" w:eastAsia="Calibri" w:hAnsi="Times New Roman"/>
                <w:sz w:val="18"/>
                <w:szCs w:val="18"/>
                <w:lang/>
              </w:rPr>
            </w:pPr>
          </w:p>
        </w:tc>
      </w:tr>
      <w:tr w:rsidR="00D521A7" w:rsidRPr="00817A40" w:rsidTr="00C06B82">
        <w:trPr>
          <w:gridAfter w:val="1"/>
          <w:wAfter w:w="10" w:type="dxa"/>
          <w:trHeight w:val="350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lastRenderedPageBreak/>
              <w:t>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Fotografija i video produkcija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Praktikum – FDU i FLU UCG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  <w:lang/>
              </w:rPr>
            </w:pPr>
          </w:p>
        </w:tc>
      </w:tr>
      <w:tr w:rsidR="00D521A7" w:rsidRPr="00817A40" w:rsidTr="00C06B82">
        <w:trPr>
          <w:gridAfter w:val="1"/>
          <w:wAfter w:w="10" w:type="dxa"/>
          <w:trHeight w:val="350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Političko komuniciranje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Doc dr Olivera Komar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Slaven Živković</w:t>
            </w:r>
          </w:p>
        </w:tc>
      </w:tr>
      <w:tr w:rsidR="00D521A7" w:rsidRPr="00817A40" w:rsidTr="00C06B82">
        <w:trPr>
          <w:gridAfter w:val="1"/>
          <w:wAfter w:w="10" w:type="dxa"/>
          <w:trHeight w:val="350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Osnovi ekonomije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Prof. dr Ljubinko Dedović (UCG)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</w:tr>
      <w:tr w:rsidR="00D521A7" w:rsidRPr="00817A40" w:rsidTr="00C06B82">
        <w:trPr>
          <w:gridAfter w:val="1"/>
          <w:wAfter w:w="10" w:type="dxa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Strani jezik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Filološki fakultet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</w:tr>
    </w:tbl>
    <w:p w:rsidR="00D521A7" w:rsidRPr="00817A40" w:rsidRDefault="00D521A7" w:rsidP="00D521A7">
      <w:pPr>
        <w:ind w:right="-1080"/>
        <w:rPr>
          <w:rFonts w:ascii="Times New Roman" w:hAnsi="Times New Roman"/>
          <w:sz w:val="18"/>
          <w:szCs w:val="18"/>
          <w:lang/>
        </w:rPr>
      </w:pPr>
    </w:p>
    <w:tbl>
      <w:tblPr>
        <w:tblW w:w="10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"/>
        <w:gridCol w:w="358"/>
        <w:gridCol w:w="2219"/>
        <w:gridCol w:w="535"/>
        <w:gridCol w:w="535"/>
        <w:gridCol w:w="535"/>
        <w:gridCol w:w="1155"/>
        <w:gridCol w:w="2219"/>
        <w:gridCol w:w="2458"/>
      </w:tblGrid>
      <w:tr w:rsidR="00D521A7" w:rsidRPr="00817A40" w:rsidTr="00C06B82">
        <w:trPr>
          <w:jc w:val="center"/>
        </w:trPr>
        <w:tc>
          <w:tcPr>
            <w:tcW w:w="10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b/>
                <w:sz w:val="18"/>
                <w:szCs w:val="18"/>
                <w:lang/>
              </w:rPr>
              <w:t>V semester</w:t>
            </w:r>
          </w:p>
        </w:tc>
      </w:tr>
      <w:tr w:rsidR="00D521A7" w:rsidRPr="00817A40" w:rsidTr="00C06B82">
        <w:trPr>
          <w:gridBefore w:val="1"/>
          <w:wBefore w:w="6" w:type="dxa"/>
          <w:jc w:val="center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Predmet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Fond časova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ECTS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Nastavnik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Saradnik</w:t>
            </w:r>
          </w:p>
        </w:tc>
      </w:tr>
      <w:tr w:rsidR="00D521A7" w:rsidRPr="00817A40" w:rsidTr="00C06B82">
        <w:trPr>
          <w:gridBefore w:val="1"/>
          <w:wBefore w:w="6" w:type="dxa"/>
          <w:jc w:val="center"/>
        </w:trPr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P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V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L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(zvanje, ime, prezime)</w:t>
            </w:r>
          </w:p>
        </w:tc>
      </w:tr>
      <w:tr w:rsidR="00D521A7" w:rsidRPr="00817A40" w:rsidTr="00C06B82">
        <w:trPr>
          <w:gridBefore w:val="1"/>
          <w:wBefore w:w="6" w:type="dxa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Tv novinarstvo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Mr Dejan Lučić</w:t>
            </w:r>
          </w:p>
        </w:tc>
      </w:tr>
      <w:tr w:rsidR="00D521A7" w:rsidRPr="00817A40" w:rsidTr="00C06B82">
        <w:trPr>
          <w:gridBefore w:val="1"/>
          <w:wBefore w:w="6" w:type="dxa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 xml:space="preserve">Novinarska etika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5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Doc. dr Nataša Ružić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Jelena Mijanović</w:t>
            </w:r>
          </w:p>
        </w:tc>
      </w:tr>
      <w:tr w:rsidR="00D521A7" w:rsidRPr="00817A40" w:rsidTr="00C06B82">
        <w:trPr>
          <w:gridBefore w:val="1"/>
          <w:wBefore w:w="6" w:type="dxa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3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Teorija javnosti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5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i/>
                <w:sz w:val="18"/>
                <w:szCs w:val="18"/>
                <w:lang/>
              </w:rPr>
              <w:t>Angažovanje iz saradničkog kadra/sa drugih jedinica UCG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rPr>
                <w:rFonts w:ascii="Times New Roman" w:eastAsia="Calibri" w:hAnsi="Times New Roman"/>
                <w:sz w:val="18"/>
                <w:szCs w:val="18"/>
                <w:lang/>
              </w:rPr>
            </w:pPr>
          </w:p>
        </w:tc>
      </w:tr>
      <w:tr w:rsidR="00D521A7" w:rsidRPr="00817A40" w:rsidTr="00C06B82">
        <w:trPr>
          <w:gridBefore w:val="1"/>
          <w:wBefore w:w="6" w:type="dxa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 xml:space="preserve">Istorija evropske umjetnosti </w:t>
            </w:r>
          </w:p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5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rPr>
                <w:rFonts w:ascii="Times New Roman" w:eastAsia="Calibri" w:hAnsi="Times New Roman"/>
                <w:sz w:val="18"/>
                <w:szCs w:val="18"/>
                <w:lang/>
              </w:rPr>
            </w:pPr>
          </w:p>
        </w:tc>
      </w:tr>
      <w:tr w:rsidR="00D521A7" w:rsidRPr="00817A40" w:rsidTr="00C06B82">
        <w:trPr>
          <w:gridBefore w:val="1"/>
          <w:wBefore w:w="6" w:type="dxa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5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Politički sistem Crne Gore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Prof. dr Srđan Darmanović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rPr>
                <w:rFonts w:ascii="Times New Roman" w:eastAsia="Calibri" w:hAnsi="Times New Roman"/>
                <w:sz w:val="18"/>
                <w:szCs w:val="18"/>
                <w:lang/>
              </w:rPr>
            </w:pPr>
          </w:p>
        </w:tc>
      </w:tr>
      <w:tr w:rsidR="00D521A7" w:rsidRPr="00817A40" w:rsidTr="00C06B82">
        <w:trPr>
          <w:gridBefore w:val="1"/>
          <w:wBefore w:w="6" w:type="dxa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Strani jezik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3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Filološki fakultet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</w:tr>
    </w:tbl>
    <w:p w:rsidR="00D521A7" w:rsidRPr="00817A40" w:rsidRDefault="00D521A7" w:rsidP="00D521A7">
      <w:pPr>
        <w:jc w:val="center"/>
        <w:rPr>
          <w:rFonts w:ascii="Times New Roman" w:hAnsi="Times New Roman"/>
          <w:b/>
          <w:sz w:val="18"/>
          <w:szCs w:val="18"/>
          <w:lang/>
        </w:rPr>
      </w:pPr>
    </w:p>
    <w:p w:rsidR="00D521A7" w:rsidRPr="00817A40" w:rsidRDefault="00D521A7" w:rsidP="00D521A7">
      <w:pPr>
        <w:jc w:val="center"/>
        <w:rPr>
          <w:rFonts w:ascii="Times New Roman" w:hAnsi="Times New Roman"/>
          <w:b/>
          <w:sz w:val="18"/>
          <w:szCs w:val="18"/>
          <w:lang/>
        </w:rPr>
      </w:pPr>
      <w:r w:rsidRPr="00817A40">
        <w:rPr>
          <w:rFonts w:ascii="Times New Roman" w:hAnsi="Times New Roman"/>
          <w:b/>
          <w:sz w:val="18"/>
          <w:szCs w:val="18"/>
          <w:lang/>
        </w:rPr>
        <w:t>Modul: Novinarstvo</w:t>
      </w:r>
    </w:p>
    <w:tbl>
      <w:tblPr>
        <w:tblW w:w="100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2170"/>
        <w:gridCol w:w="551"/>
        <w:gridCol w:w="551"/>
        <w:gridCol w:w="551"/>
        <w:gridCol w:w="1090"/>
        <w:gridCol w:w="2277"/>
        <w:gridCol w:w="2483"/>
      </w:tblGrid>
      <w:tr w:rsidR="00D521A7" w:rsidRPr="00817A40" w:rsidTr="00C06B82">
        <w:trPr>
          <w:jc w:val="center"/>
        </w:trPr>
        <w:tc>
          <w:tcPr>
            <w:tcW w:w="100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b/>
                <w:sz w:val="18"/>
                <w:szCs w:val="18"/>
                <w:lang/>
              </w:rPr>
              <w:t>VI semester</w:t>
            </w:r>
          </w:p>
        </w:tc>
      </w:tr>
      <w:tr w:rsidR="00D521A7" w:rsidRPr="00817A40" w:rsidTr="00C06B82">
        <w:trPr>
          <w:jc w:val="center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Predmet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Fond časova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ECTS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Nastavnik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Saradnik</w:t>
            </w:r>
          </w:p>
        </w:tc>
      </w:tr>
      <w:tr w:rsidR="00D521A7" w:rsidRPr="00817A40" w:rsidTr="00C06B82">
        <w:trPr>
          <w:jc w:val="center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P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V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L</w:t>
            </w: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 xml:space="preserve"> (zvanje, ime, prezime)</w:t>
            </w:r>
          </w:p>
        </w:tc>
      </w:tr>
      <w:tr w:rsidR="00D521A7" w:rsidRPr="00817A40" w:rsidTr="00C06B82">
        <w:trPr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Medijska industrija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rPr>
                <w:rFonts w:ascii="Times New Roman" w:eastAsia="Calibri" w:hAnsi="Times New Roman"/>
                <w:sz w:val="18"/>
                <w:szCs w:val="18"/>
                <w:lang/>
              </w:rPr>
            </w:pPr>
          </w:p>
        </w:tc>
      </w:tr>
      <w:tr w:rsidR="00D521A7" w:rsidRPr="00817A40" w:rsidTr="00C06B82">
        <w:trPr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Medijska kultura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Prof. dr Sonja Tomović Šundić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</w:tr>
      <w:tr w:rsidR="00D521A7" w:rsidRPr="00817A40" w:rsidTr="00C06B82">
        <w:trPr>
          <w:trHeight w:val="418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Radio novinarstvo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Doc. dr Nataša Ružić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Jelena Mijanović</w:t>
            </w:r>
          </w:p>
        </w:tc>
      </w:tr>
      <w:tr w:rsidR="00D521A7" w:rsidRPr="00817A40" w:rsidTr="00C06B82">
        <w:trPr>
          <w:trHeight w:val="508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Praksa u elektronskim medijima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i/>
                <w:sz w:val="18"/>
                <w:szCs w:val="18"/>
                <w:lang/>
              </w:rPr>
              <w:t>Praktična nastava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</w:tr>
      <w:tr w:rsidR="00D521A7" w:rsidRPr="00817A40" w:rsidTr="00C06B82">
        <w:trPr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Izborni predmet</w:t>
            </w:r>
            <w:r w:rsidRPr="00817A40">
              <w:rPr>
                <w:rStyle w:val="FootnoteReference"/>
                <w:rFonts w:ascii="Times New Roman" w:hAnsi="Times New Roman"/>
                <w:sz w:val="18"/>
                <w:szCs w:val="18"/>
                <w:lang/>
              </w:rPr>
              <w:footnoteReference w:id="2"/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rPr>
                <w:rFonts w:ascii="Times New Roman" w:eastAsia="Calibri" w:hAnsi="Times New Roman"/>
                <w:sz w:val="18"/>
                <w:szCs w:val="18"/>
                <w:lang/>
              </w:rPr>
            </w:pPr>
          </w:p>
        </w:tc>
      </w:tr>
      <w:tr w:rsidR="00D521A7" w:rsidRPr="00817A40" w:rsidTr="00C06B82">
        <w:trPr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Strani jezik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Filološki fakultet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</w:tr>
    </w:tbl>
    <w:p w:rsidR="00D521A7" w:rsidRPr="00817A40" w:rsidRDefault="00D521A7" w:rsidP="00D521A7">
      <w:pPr>
        <w:rPr>
          <w:rFonts w:ascii="Times New Roman" w:hAnsi="Times New Roman"/>
          <w:b/>
          <w:sz w:val="18"/>
          <w:szCs w:val="18"/>
          <w:lang/>
        </w:rPr>
      </w:pPr>
    </w:p>
    <w:p w:rsidR="00D521A7" w:rsidRPr="00817A40" w:rsidRDefault="00D521A7" w:rsidP="00D521A7">
      <w:pPr>
        <w:jc w:val="center"/>
        <w:rPr>
          <w:rFonts w:ascii="Times New Roman" w:hAnsi="Times New Roman"/>
          <w:b/>
          <w:sz w:val="18"/>
          <w:szCs w:val="18"/>
          <w:lang/>
        </w:rPr>
      </w:pPr>
      <w:r w:rsidRPr="00817A40">
        <w:rPr>
          <w:rFonts w:ascii="Times New Roman" w:hAnsi="Times New Roman"/>
          <w:b/>
          <w:sz w:val="18"/>
          <w:szCs w:val="18"/>
          <w:lang/>
        </w:rPr>
        <w:t>Modul: Odnosi s javnostima</w:t>
      </w:r>
    </w:p>
    <w:tbl>
      <w:tblPr>
        <w:tblW w:w="10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7"/>
        <w:gridCol w:w="2170"/>
        <w:gridCol w:w="551"/>
        <w:gridCol w:w="551"/>
        <w:gridCol w:w="551"/>
        <w:gridCol w:w="1090"/>
        <w:gridCol w:w="2277"/>
        <w:gridCol w:w="2483"/>
      </w:tblGrid>
      <w:tr w:rsidR="00D521A7" w:rsidRPr="00817A40" w:rsidTr="00C06B82">
        <w:trPr>
          <w:jc w:val="center"/>
        </w:trPr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b/>
                <w:sz w:val="18"/>
                <w:szCs w:val="18"/>
                <w:lang/>
              </w:rPr>
              <w:t>VI semester</w:t>
            </w:r>
          </w:p>
        </w:tc>
      </w:tr>
      <w:tr w:rsidR="00D521A7" w:rsidRPr="00817A40" w:rsidTr="00C06B82">
        <w:trPr>
          <w:jc w:val="center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Predmet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Fond časova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ECTS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Nastavnik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Saradnik</w:t>
            </w:r>
          </w:p>
        </w:tc>
      </w:tr>
      <w:tr w:rsidR="00D521A7" w:rsidRPr="00817A40" w:rsidTr="00C06B82">
        <w:trPr>
          <w:jc w:val="center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P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V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L</w:t>
            </w: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 xml:space="preserve"> (zvanje, ime, prezime)</w:t>
            </w:r>
          </w:p>
        </w:tc>
      </w:tr>
      <w:tr w:rsidR="00D521A7" w:rsidRPr="00817A40" w:rsidTr="00C06B82">
        <w:trPr>
          <w:trHeight w:val="368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1</w:t>
            </w:r>
          </w:p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 xml:space="preserve">Uvod u odnose s javnošću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</w:rPr>
              <w:t>Doc. dr. Andrej Škerlep (FDV UL)</w:t>
            </w:r>
          </w:p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Jelena Mijanović</w:t>
            </w:r>
          </w:p>
        </w:tc>
      </w:tr>
      <w:tr w:rsidR="00D521A7" w:rsidRPr="00817A40" w:rsidTr="00C06B82">
        <w:trPr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 xml:space="preserve">Korporativno komuniciranje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i/>
                <w:sz w:val="18"/>
                <w:szCs w:val="18"/>
                <w:lang/>
              </w:rPr>
              <w:t>Angažovanje iz saradničkog kadra/sa drugih jedinica UCG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Jelena Mijanović</w:t>
            </w:r>
          </w:p>
        </w:tc>
      </w:tr>
      <w:tr w:rsidR="00D521A7" w:rsidRPr="00817A40" w:rsidTr="00C06B82">
        <w:trPr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Poslovno komuniciranje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Prof dr Sonja Tomović Šundić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  <w:lang/>
              </w:rPr>
            </w:pPr>
          </w:p>
        </w:tc>
      </w:tr>
      <w:tr w:rsidR="00D521A7" w:rsidRPr="00817A40" w:rsidTr="00C06B82">
        <w:trPr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pStyle w:val="NormalWeb"/>
              <w:rPr>
                <w:sz w:val="18"/>
                <w:szCs w:val="18"/>
                <w:lang/>
              </w:rPr>
            </w:pPr>
            <w:r w:rsidRPr="00817A40">
              <w:rPr>
                <w:sz w:val="18"/>
                <w:szCs w:val="18"/>
                <w:lang/>
              </w:rPr>
              <w:t>Politički marketing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Doc. dr Olivera Komar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Slaven Živković</w:t>
            </w:r>
          </w:p>
        </w:tc>
      </w:tr>
      <w:tr w:rsidR="00D521A7" w:rsidRPr="00817A40" w:rsidTr="00C06B82">
        <w:trPr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Izborni predmet</w:t>
            </w:r>
            <w:r w:rsidRPr="00817A40">
              <w:rPr>
                <w:rStyle w:val="FootnoteReference"/>
                <w:rFonts w:ascii="Times New Roman" w:hAnsi="Times New Roman"/>
                <w:sz w:val="18"/>
                <w:szCs w:val="18"/>
                <w:lang/>
              </w:rPr>
              <w:footnoteReference w:id="3"/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</w:tr>
      <w:tr w:rsidR="00D521A7" w:rsidRPr="00817A40" w:rsidTr="00C06B82">
        <w:trPr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Strani jezik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A7" w:rsidRPr="00817A40" w:rsidRDefault="00D521A7" w:rsidP="00C06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hAnsi="Times New Roman"/>
                <w:sz w:val="18"/>
                <w:szCs w:val="18"/>
                <w:lang/>
              </w:rPr>
              <w:t>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/>
              </w:rPr>
            </w:pPr>
            <w:r w:rsidRPr="00817A40">
              <w:rPr>
                <w:rFonts w:ascii="Times New Roman" w:eastAsia="Calibri" w:hAnsi="Times New Roman"/>
                <w:sz w:val="18"/>
                <w:szCs w:val="18"/>
                <w:lang/>
              </w:rPr>
              <w:t>Filološki fakultet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7" w:rsidRPr="00817A40" w:rsidRDefault="00D521A7" w:rsidP="00C06B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</w:tr>
    </w:tbl>
    <w:p w:rsidR="00460C7A" w:rsidRDefault="00460C7A"/>
    <w:sectPr w:rsidR="00460C7A" w:rsidSect="00E007D0">
      <w:pgSz w:w="11906" w:h="16838"/>
      <w:pgMar w:top="810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4E5" w:rsidRDefault="00FA54E5" w:rsidP="00D521A7">
      <w:pPr>
        <w:spacing w:after="0" w:line="240" w:lineRule="auto"/>
      </w:pPr>
      <w:r>
        <w:separator/>
      </w:r>
    </w:p>
  </w:endnote>
  <w:endnote w:type="continuationSeparator" w:id="1">
    <w:p w:rsidR="00FA54E5" w:rsidRDefault="00FA54E5" w:rsidP="00D5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4E5" w:rsidRDefault="00FA54E5" w:rsidP="00D521A7">
      <w:pPr>
        <w:spacing w:after="0" w:line="240" w:lineRule="auto"/>
      </w:pPr>
      <w:r>
        <w:separator/>
      </w:r>
    </w:p>
  </w:footnote>
  <w:footnote w:type="continuationSeparator" w:id="1">
    <w:p w:rsidR="00FA54E5" w:rsidRDefault="00FA54E5" w:rsidP="00D521A7">
      <w:pPr>
        <w:spacing w:after="0" w:line="240" w:lineRule="auto"/>
      </w:pPr>
      <w:r>
        <w:continuationSeparator/>
      </w:r>
    </w:p>
  </w:footnote>
  <w:footnote w:id="2">
    <w:p w:rsidR="00D521A7" w:rsidRDefault="00D521A7" w:rsidP="00D521A7"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Studenti biraju izborni predmet sa liste obaveznih sa drugog studijskog programa iz istog semestra.</w:t>
      </w:r>
    </w:p>
    <w:p w:rsidR="00D521A7" w:rsidRPr="00D23DA5" w:rsidRDefault="00D521A7" w:rsidP="00D521A7">
      <w:pPr>
        <w:pStyle w:val="FootnoteText"/>
        <w:spacing w:after="0" w:line="240" w:lineRule="auto"/>
        <w:rPr>
          <w:rFonts w:ascii="Times New Roman" w:hAnsi="Times New Roman"/>
        </w:rPr>
      </w:pPr>
    </w:p>
  </w:footnote>
  <w:footnote w:id="3">
    <w:p w:rsidR="00D521A7" w:rsidRPr="00003227" w:rsidRDefault="00D521A7" w:rsidP="00D521A7"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Studenti biraju izborni predmet sa liste obaveznih sa drugog studijskog programa iz istog semestra.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21A7"/>
    <w:rsid w:val="002128E0"/>
    <w:rsid w:val="00460C7A"/>
    <w:rsid w:val="00D521A7"/>
    <w:rsid w:val="00FA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A7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1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1A7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NormalWeb">
    <w:name w:val="Normal (Web)"/>
    <w:basedOn w:val="Normal"/>
    <w:uiPriority w:val="99"/>
    <w:unhideWhenUsed/>
    <w:rsid w:val="00D521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21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21A7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D521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blazo</dc:creator>
  <cp:lastModifiedBy>blazo</cp:lastModifiedBy>
  <cp:revision>1</cp:revision>
  <dcterms:created xsi:type="dcterms:W3CDTF">2017-06-15T08:33:00Z</dcterms:created>
  <dcterms:modified xsi:type="dcterms:W3CDTF">2017-06-15T08:35:00Z</dcterms:modified>
</cp:coreProperties>
</file>