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DA3" w:rsidRDefault="00537DA3" w:rsidP="00537DA3">
      <w:pPr>
        <w:rPr>
          <w:b/>
          <w:lang w:val="sr-Latn-CS"/>
        </w:rPr>
      </w:pPr>
      <w:r w:rsidRPr="00CE20F3">
        <w:rPr>
          <w:b/>
          <w:lang w:val="sr-Latn-CS"/>
        </w:rPr>
        <w:t>MASTER STUDIJ SOCIOLOGIJE</w:t>
      </w:r>
    </w:p>
    <w:p w:rsidR="00537DA3" w:rsidRPr="00CE20F3" w:rsidRDefault="00537DA3" w:rsidP="00537DA3">
      <w:pPr>
        <w:rPr>
          <w:b/>
          <w:lang w:val="sr-Latn-CS"/>
        </w:rPr>
      </w:pPr>
    </w:p>
    <w:tbl>
      <w:tblPr>
        <w:tblStyle w:val="TableGrid"/>
        <w:tblW w:w="9600" w:type="dxa"/>
        <w:tblLayout w:type="fixed"/>
        <w:tblLook w:val="04A0" w:firstRow="1" w:lastRow="0" w:firstColumn="1" w:lastColumn="0" w:noHBand="0" w:noVBand="1"/>
      </w:tblPr>
      <w:tblGrid>
        <w:gridCol w:w="534"/>
        <w:gridCol w:w="4957"/>
        <w:gridCol w:w="1133"/>
        <w:gridCol w:w="709"/>
        <w:gridCol w:w="567"/>
        <w:gridCol w:w="708"/>
        <w:gridCol w:w="992"/>
      </w:tblGrid>
      <w:tr w:rsidR="00537DA3" w:rsidRPr="00CE20F3" w:rsidTr="008D2C8D">
        <w:trPr>
          <w:trHeight w:val="353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7DA3" w:rsidRPr="00CE20F3" w:rsidRDefault="00537DA3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R. br</w:t>
            </w:r>
          </w:p>
        </w:tc>
        <w:tc>
          <w:tcPr>
            <w:tcW w:w="49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7DA3" w:rsidRPr="00CE20F3" w:rsidRDefault="00537DA3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Naziv predmeta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7DA3" w:rsidRPr="00CE20F3" w:rsidRDefault="00537DA3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Sem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Broj časova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BROJ ECTS</w:t>
            </w:r>
          </w:p>
        </w:tc>
      </w:tr>
      <w:tr w:rsidR="00537DA3" w:rsidRPr="00CE20F3" w:rsidTr="008D2C8D">
        <w:trPr>
          <w:trHeight w:val="190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7DA3" w:rsidRPr="00CE20F3" w:rsidRDefault="00537DA3" w:rsidP="008D2C8D">
            <w:pPr>
              <w:rPr>
                <w:lang w:val="sr-Latn-CS"/>
              </w:rPr>
            </w:pPr>
          </w:p>
        </w:tc>
        <w:tc>
          <w:tcPr>
            <w:tcW w:w="49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7DA3" w:rsidRPr="00CE20F3" w:rsidRDefault="00537DA3" w:rsidP="008D2C8D">
            <w:pPr>
              <w:rPr>
                <w:lang w:val="sr-Latn-CS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7DA3" w:rsidRPr="00CE20F3" w:rsidRDefault="00537DA3" w:rsidP="008D2C8D">
            <w:pPr>
              <w:rPr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37DA3" w:rsidRPr="00CE20F3" w:rsidRDefault="00537DA3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37DA3" w:rsidRPr="00CE20F3" w:rsidRDefault="00537DA3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37DA3" w:rsidRPr="00CE20F3" w:rsidRDefault="00537DA3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P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7DA3" w:rsidRPr="00CE20F3" w:rsidRDefault="00537DA3" w:rsidP="008D2C8D">
            <w:pPr>
              <w:rPr>
                <w:lang w:val="sr-Latn-CS"/>
              </w:rPr>
            </w:pPr>
          </w:p>
        </w:tc>
      </w:tr>
      <w:tr w:rsidR="00537DA3" w:rsidRPr="00CE20F3" w:rsidTr="008D2C8D">
        <w:tc>
          <w:tcPr>
            <w:tcW w:w="96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37DA3" w:rsidRPr="00CE20F3" w:rsidRDefault="00537DA3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PRVA GODINA</w:t>
            </w:r>
          </w:p>
        </w:tc>
      </w:tr>
      <w:tr w:rsidR="00537DA3" w:rsidRPr="00CE20F3" w:rsidTr="008D2C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r w:rsidRPr="00CE20F3">
              <w:t xml:space="preserve">Sociologija komunikacija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DA3" w:rsidRPr="00CE20F3" w:rsidRDefault="00537DA3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</w:pPr>
            <w:r w:rsidRPr="00CE20F3">
              <w:t>6</w:t>
            </w:r>
          </w:p>
        </w:tc>
      </w:tr>
      <w:tr w:rsidR="00537DA3" w:rsidRPr="00CE20F3" w:rsidTr="008D2C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rPr>
                <w:lang w:val="sv-SE"/>
              </w:rPr>
            </w:pPr>
            <w:r w:rsidRPr="00CE20F3">
              <w:rPr>
                <w:lang w:val="sr-Latn-CS"/>
              </w:rPr>
              <w:t>Sociologija crnogorskog društva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DA3" w:rsidRPr="00CE20F3" w:rsidRDefault="00537DA3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</w:pPr>
            <w:r w:rsidRPr="00CE20F3">
              <w:t>6</w:t>
            </w:r>
          </w:p>
        </w:tc>
      </w:tr>
      <w:tr w:rsidR="00537DA3" w:rsidRPr="00CE20F3" w:rsidTr="008D2C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r w:rsidRPr="00CE20F3">
              <w:rPr>
                <w:lang w:val="sv-SE"/>
              </w:rPr>
              <w:t>Socijalna ekologija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DA3" w:rsidRPr="00CE20F3" w:rsidRDefault="00537DA3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</w:pPr>
            <w:r w:rsidRPr="00CE20F3">
              <w:t>5</w:t>
            </w:r>
          </w:p>
        </w:tc>
      </w:tr>
      <w:tr w:rsidR="00537DA3" w:rsidRPr="00CE20F3" w:rsidTr="008D2C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4.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rPr>
                <w:lang w:val="sv-SE"/>
              </w:rPr>
            </w:pPr>
            <w:r w:rsidRPr="00CE20F3">
              <w:t>Statističke metode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DA3" w:rsidRPr="00CE20F3" w:rsidRDefault="00537DA3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</w:pPr>
            <w:r w:rsidRPr="00CE20F3">
              <w:t>5</w:t>
            </w:r>
          </w:p>
        </w:tc>
      </w:tr>
      <w:tr w:rsidR="00537DA3" w:rsidRPr="00CE20F3" w:rsidTr="008D2C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5.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Osnovi ekonomske sociologije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DA3" w:rsidRPr="00CE20F3" w:rsidRDefault="00537DA3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</w:pPr>
            <w:r w:rsidRPr="00CE20F3">
              <w:t>4</w:t>
            </w:r>
          </w:p>
        </w:tc>
      </w:tr>
      <w:tr w:rsidR="00537DA3" w:rsidRPr="00CE20F3" w:rsidTr="008D2C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6.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rPr>
                <w:lang w:val="sr-Latn-CS"/>
              </w:rPr>
            </w:pPr>
            <w:r w:rsidRPr="00CE20F3">
              <w:rPr>
                <w:szCs w:val="28"/>
                <w:lang w:val="sr-Latn-CS"/>
              </w:rPr>
              <w:t>Didaktika – teorija nastave i učenja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</w:pPr>
            <w:r w:rsidRPr="00CE20F3"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DA3" w:rsidRPr="00CE20F3" w:rsidRDefault="00537DA3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4</w:t>
            </w:r>
          </w:p>
        </w:tc>
      </w:tr>
      <w:tr w:rsidR="00537DA3" w:rsidRPr="00CE20F3" w:rsidTr="008D2C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7.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r w:rsidRPr="00CE20F3">
              <w:t>Sociologija svakodnevnog života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DA3" w:rsidRPr="00CE20F3" w:rsidRDefault="00537DA3" w:rsidP="008D2C8D">
            <w:pPr>
              <w:jc w:val="center"/>
            </w:pPr>
            <w:r w:rsidRPr="00CE20F3"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</w:pPr>
            <w:r w:rsidRPr="00CE20F3">
              <w:t>6</w:t>
            </w:r>
          </w:p>
        </w:tc>
      </w:tr>
      <w:tr w:rsidR="00537DA3" w:rsidRPr="00CE20F3" w:rsidTr="008D2C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8.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r w:rsidRPr="00CE20F3">
              <w:t>Sociologija masovnih komunikacija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DA3" w:rsidRPr="00CE20F3" w:rsidRDefault="00537DA3" w:rsidP="008D2C8D">
            <w:pPr>
              <w:jc w:val="center"/>
            </w:pPr>
            <w:r w:rsidRPr="00CE20F3"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</w:pPr>
            <w:r w:rsidRPr="00CE20F3">
              <w:t>5</w:t>
            </w:r>
          </w:p>
        </w:tc>
      </w:tr>
      <w:tr w:rsidR="00537DA3" w:rsidRPr="00CE20F3" w:rsidTr="008D2C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9.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rPr>
                <w:lang w:val="it-IT"/>
              </w:rPr>
            </w:pPr>
            <w:r w:rsidRPr="00CE20F3">
              <w:rPr>
                <w:lang w:val="sr-Latn-CS"/>
              </w:rPr>
              <w:t>Društvene promjene i razvoj u Crnoj Gori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DA3" w:rsidRPr="00CE20F3" w:rsidRDefault="00537DA3" w:rsidP="008D2C8D">
            <w:pPr>
              <w:jc w:val="center"/>
            </w:pPr>
            <w:r w:rsidRPr="00CE20F3"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</w:pPr>
            <w:r w:rsidRPr="00CE20F3">
              <w:t>5</w:t>
            </w:r>
          </w:p>
        </w:tc>
      </w:tr>
      <w:tr w:rsidR="00537DA3" w:rsidRPr="00CE20F3" w:rsidTr="008D2C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10.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rPr>
                <w:lang w:val="it-IT"/>
              </w:rPr>
            </w:pPr>
            <w:r w:rsidRPr="00CE20F3">
              <w:t>Teorijske osnove metodike sociologije</w:t>
            </w:r>
            <w:r w:rsidRPr="00CE20F3">
              <w:rPr>
                <w:lang w:val="sr-Latn-CS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DA3" w:rsidRPr="00CE20F3" w:rsidRDefault="00537DA3" w:rsidP="008D2C8D">
            <w:pPr>
              <w:jc w:val="center"/>
            </w:pPr>
            <w:r w:rsidRPr="00CE20F3"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</w:pPr>
            <w:r w:rsidRPr="00CE20F3">
              <w:t>5</w:t>
            </w:r>
          </w:p>
        </w:tc>
      </w:tr>
      <w:tr w:rsidR="00537DA3" w:rsidRPr="00CE20F3" w:rsidTr="008D2C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11.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rPr>
                <w:lang w:val="sr-Latn-CS"/>
              </w:rPr>
            </w:pPr>
            <w:r w:rsidRPr="00CE20F3">
              <w:rPr>
                <w:lang w:val="it-IT"/>
              </w:rPr>
              <w:t>Migracije i održivi razvoj u Crnoj Gori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  <w:rPr>
                <w:lang w:val="sr-Latn-CS"/>
              </w:rPr>
            </w:pPr>
            <w:r w:rsidRPr="00CE20F3"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DA3" w:rsidRPr="00CE20F3" w:rsidRDefault="00537DA3" w:rsidP="008D2C8D">
            <w:pPr>
              <w:jc w:val="center"/>
            </w:pPr>
            <w:r w:rsidRPr="00CE20F3"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4</w:t>
            </w:r>
          </w:p>
        </w:tc>
      </w:tr>
      <w:tr w:rsidR="00537DA3" w:rsidRPr="00CE20F3" w:rsidTr="008D2C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12.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r w:rsidRPr="00CE20F3">
              <w:t>Sociologija globalizacija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DA3" w:rsidRPr="00CE20F3" w:rsidRDefault="00537DA3" w:rsidP="008D2C8D">
            <w:pPr>
              <w:jc w:val="center"/>
            </w:pPr>
            <w:r w:rsidRPr="00CE20F3"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</w:pPr>
            <w:r w:rsidRPr="00CE20F3">
              <w:t>5</w:t>
            </w:r>
          </w:p>
        </w:tc>
      </w:tr>
      <w:tr w:rsidR="00537DA3" w:rsidRPr="00CE20F3" w:rsidTr="008D2C8D">
        <w:tc>
          <w:tcPr>
            <w:tcW w:w="66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DA3" w:rsidRPr="00CE20F3" w:rsidRDefault="00537DA3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DA3" w:rsidRPr="00CE20F3" w:rsidRDefault="00537DA3" w:rsidP="008D2C8D">
            <w:pPr>
              <w:jc w:val="center"/>
              <w:rPr>
                <w:b/>
                <w:lang w:val="sr-Latn-CS"/>
              </w:rPr>
            </w:pPr>
          </w:p>
        </w:tc>
      </w:tr>
      <w:tr w:rsidR="00537DA3" w:rsidRPr="00CE20F3" w:rsidTr="008D2C8D">
        <w:tc>
          <w:tcPr>
            <w:tcW w:w="66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ECTS kredita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DA3" w:rsidRPr="00CE20F3" w:rsidRDefault="00537DA3" w:rsidP="008D2C8D">
            <w:pPr>
              <w:rPr>
                <w:lang w:val="sr-Latn-C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DA3" w:rsidRPr="00CE20F3" w:rsidRDefault="00537DA3" w:rsidP="008D2C8D">
            <w:pPr>
              <w:rPr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DA3" w:rsidRPr="00CE20F3" w:rsidRDefault="00537DA3" w:rsidP="008D2C8D">
            <w:pPr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60</w:t>
            </w:r>
          </w:p>
        </w:tc>
      </w:tr>
      <w:tr w:rsidR="00537DA3" w:rsidRPr="00CE20F3" w:rsidTr="008D2C8D">
        <w:tc>
          <w:tcPr>
            <w:tcW w:w="96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37DA3" w:rsidRPr="00CE20F3" w:rsidRDefault="00537DA3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DRUGA GODINA</w:t>
            </w:r>
          </w:p>
        </w:tc>
      </w:tr>
      <w:tr w:rsidR="00537DA3" w:rsidRPr="00CE20F3" w:rsidTr="008D2C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>Potrošačko društvo i urbani stilovi života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DA3" w:rsidRPr="00CE20F3" w:rsidRDefault="00537DA3" w:rsidP="008D2C8D">
            <w:pPr>
              <w:jc w:val="center"/>
            </w:pPr>
            <w:r w:rsidRPr="00CE20F3"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</w:pPr>
            <w:r w:rsidRPr="00CE20F3">
              <w:t>5</w:t>
            </w:r>
          </w:p>
        </w:tc>
      </w:tr>
      <w:tr w:rsidR="00537DA3" w:rsidRPr="00CE20F3" w:rsidTr="008D2C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r w:rsidRPr="00CE20F3">
              <w:t>Sociologija društvenih pokreta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DA3" w:rsidRPr="00CE20F3" w:rsidRDefault="00537DA3" w:rsidP="008D2C8D">
            <w:pPr>
              <w:jc w:val="center"/>
            </w:pPr>
            <w:r w:rsidRPr="00CE20F3"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</w:pPr>
            <w:r w:rsidRPr="00CE20F3">
              <w:t>5</w:t>
            </w:r>
          </w:p>
        </w:tc>
      </w:tr>
      <w:tr w:rsidR="00537DA3" w:rsidRPr="00CE20F3" w:rsidTr="008D2C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r w:rsidRPr="00CE20F3">
              <w:rPr>
                <w:lang w:val="sr-Latn-CS"/>
              </w:rPr>
              <w:t>Sociologija marginalizovanih grupa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DA3" w:rsidRPr="00CE20F3" w:rsidRDefault="00537DA3" w:rsidP="008D2C8D">
            <w:pPr>
              <w:jc w:val="center"/>
            </w:pPr>
            <w:r w:rsidRPr="00CE20F3"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</w:pPr>
            <w:r w:rsidRPr="00CE20F3">
              <w:t>5</w:t>
            </w:r>
          </w:p>
        </w:tc>
      </w:tr>
      <w:tr w:rsidR="00537DA3" w:rsidRPr="00CE20F3" w:rsidTr="008D2C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4.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>Metodika nastave sociologije sa školskim radom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DA3" w:rsidRPr="00CE20F3" w:rsidRDefault="00537DA3" w:rsidP="008D2C8D">
            <w:pPr>
              <w:jc w:val="center"/>
            </w:pPr>
            <w:r w:rsidRPr="00CE20F3"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</w:pPr>
            <w:r w:rsidRPr="00CE20F3">
              <w:t>7</w:t>
            </w:r>
          </w:p>
        </w:tc>
      </w:tr>
      <w:tr w:rsidR="00537DA3" w:rsidRPr="00CE20F3" w:rsidTr="008D2C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5.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rPr>
                <w:lang w:val="it-IT"/>
              </w:rPr>
            </w:pPr>
            <w:r w:rsidRPr="00CE20F3">
              <w:rPr>
                <w:lang w:val="sv-SE"/>
              </w:rPr>
              <w:t>Antropologija savremenosti i popularne kulture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DA3" w:rsidRPr="00CE20F3" w:rsidRDefault="00537DA3" w:rsidP="008D2C8D">
            <w:pPr>
              <w:jc w:val="center"/>
            </w:pPr>
            <w:r w:rsidRPr="00CE20F3"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</w:pPr>
            <w:r w:rsidRPr="00CE20F3">
              <w:t>4</w:t>
            </w:r>
          </w:p>
        </w:tc>
      </w:tr>
      <w:tr w:rsidR="00537DA3" w:rsidRPr="00CE20F3" w:rsidTr="008D2C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6.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r w:rsidRPr="00CE20F3">
              <w:rPr>
                <w:lang w:val="sv-SE"/>
              </w:rPr>
              <w:t>Teorije multikulturalizma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DA3" w:rsidRPr="00CE20F3" w:rsidRDefault="00537DA3" w:rsidP="008D2C8D">
            <w:pPr>
              <w:jc w:val="center"/>
            </w:pPr>
            <w:r w:rsidRPr="00CE20F3"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</w:pPr>
            <w:r w:rsidRPr="00CE20F3">
              <w:t>4</w:t>
            </w:r>
          </w:p>
        </w:tc>
      </w:tr>
      <w:tr w:rsidR="00537DA3" w:rsidRPr="00CE20F3" w:rsidTr="008D2C8D">
        <w:tc>
          <w:tcPr>
            <w:tcW w:w="66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  <w:rPr>
                <w:b/>
              </w:rPr>
            </w:pPr>
            <w:r w:rsidRPr="00CE20F3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  <w:rPr>
                <w:b/>
              </w:rPr>
            </w:pPr>
            <w:r w:rsidRPr="00CE20F3">
              <w:rPr>
                <w:b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DA3" w:rsidRPr="00CE20F3" w:rsidRDefault="00537DA3" w:rsidP="008D2C8D">
            <w:pPr>
              <w:jc w:val="center"/>
              <w:rPr>
                <w:b/>
              </w:rPr>
            </w:pPr>
            <w:r w:rsidRPr="00CE20F3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  <w:rPr>
                <w:b/>
              </w:rPr>
            </w:pPr>
          </w:p>
        </w:tc>
      </w:tr>
      <w:tr w:rsidR="00537DA3" w:rsidRPr="00CE20F3" w:rsidTr="008D2C8D">
        <w:tc>
          <w:tcPr>
            <w:tcW w:w="66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ECTS kredita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DA3" w:rsidRPr="00CE20F3" w:rsidRDefault="00537DA3" w:rsidP="008D2C8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  <w:rPr>
                <w:b/>
              </w:rPr>
            </w:pPr>
            <w:r w:rsidRPr="00CE20F3">
              <w:rPr>
                <w:b/>
              </w:rPr>
              <w:t>30</w:t>
            </w:r>
          </w:p>
        </w:tc>
      </w:tr>
      <w:tr w:rsidR="00537DA3" w:rsidRPr="00CE20F3" w:rsidTr="008D2C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DA3" w:rsidRPr="00CE20F3" w:rsidRDefault="00537DA3" w:rsidP="008D2C8D">
            <w:r w:rsidRPr="00CE20F3">
              <w:t>Master rad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IV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</w:pPr>
            <w:r w:rsidRPr="00CE20F3"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</w:pPr>
            <w:r w:rsidRPr="00CE20F3"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DA3" w:rsidRPr="00CE20F3" w:rsidRDefault="00537DA3" w:rsidP="008D2C8D">
            <w:pPr>
              <w:jc w:val="center"/>
            </w:pPr>
            <w:r w:rsidRPr="00CE20F3"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DA3" w:rsidRPr="00CE20F3" w:rsidRDefault="00537DA3" w:rsidP="008D2C8D">
            <w:pPr>
              <w:jc w:val="center"/>
              <w:rPr>
                <w:b/>
              </w:rPr>
            </w:pPr>
            <w:r w:rsidRPr="00CE20F3">
              <w:rPr>
                <w:b/>
              </w:rPr>
              <w:t>30</w:t>
            </w:r>
          </w:p>
        </w:tc>
      </w:tr>
      <w:tr w:rsidR="00537DA3" w:rsidRPr="00CE20F3" w:rsidTr="008D2C8D">
        <w:tc>
          <w:tcPr>
            <w:tcW w:w="96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</w:pPr>
          </w:p>
        </w:tc>
      </w:tr>
      <w:tr w:rsidR="00537DA3" w:rsidRPr="00CE20F3" w:rsidTr="008D2C8D">
        <w:tc>
          <w:tcPr>
            <w:tcW w:w="66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ECTS kredita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DA3" w:rsidRPr="00CE20F3" w:rsidRDefault="00537DA3" w:rsidP="008D2C8D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DA3" w:rsidRPr="00CE20F3" w:rsidRDefault="00537DA3" w:rsidP="008D2C8D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DA3" w:rsidRPr="00CE20F3" w:rsidRDefault="00537DA3" w:rsidP="008D2C8D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DA3" w:rsidRPr="00CE20F3" w:rsidRDefault="00537DA3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60</w:t>
            </w:r>
          </w:p>
        </w:tc>
      </w:tr>
    </w:tbl>
    <w:p w:rsidR="00537DA3" w:rsidRPr="00CE20F3" w:rsidRDefault="00537DA3" w:rsidP="00537DA3">
      <w:pPr>
        <w:rPr>
          <w:b/>
          <w:bCs/>
          <w:lang w:val="pl-PL"/>
        </w:rPr>
      </w:pPr>
    </w:p>
    <w:p w:rsidR="00537DA3" w:rsidRPr="00CE20F3" w:rsidRDefault="00537DA3" w:rsidP="00537DA3">
      <w:pPr>
        <w:rPr>
          <w:b/>
          <w:bCs/>
          <w:lang w:val="pl-PL"/>
        </w:rPr>
      </w:pPr>
    </w:p>
    <w:p w:rsidR="00537DA3" w:rsidRPr="00CE20F3" w:rsidRDefault="00537DA3" w:rsidP="00537DA3">
      <w:pPr>
        <w:rPr>
          <w:b/>
          <w:bCs/>
          <w:lang w:val="pl-PL"/>
        </w:rPr>
      </w:pPr>
    </w:p>
    <w:p w:rsidR="00537DA3" w:rsidRDefault="00537DA3" w:rsidP="00537DA3">
      <w:pPr>
        <w:spacing w:after="200" w:line="276" w:lineRule="auto"/>
        <w:rPr>
          <w:sz w:val="18"/>
          <w:szCs w:val="18"/>
          <w:lang w:val="sr-Latn-CS"/>
        </w:rPr>
      </w:pPr>
      <w:r>
        <w:rPr>
          <w:sz w:val="18"/>
          <w:szCs w:val="18"/>
          <w:lang w:val="sr-Latn-CS"/>
        </w:rPr>
        <w:br w:type="page"/>
      </w:r>
    </w:p>
    <w:p w:rsidR="00537DA3" w:rsidRPr="00CE20F3" w:rsidRDefault="00537DA3" w:rsidP="00537DA3">
      <w:pPr>
        <w:jc w:val="both"/>
        <w:rPr>
          <w:sz w:val="18"/>
          <w:szCs w:val="18"/>
          <w:lang w:val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1674"/>
        <w:gridCol w:w="1149"/>
        <w:gridCol w:w="1768"/>
        <w:gridCol w:w="1375"/>
      </w:tblGrid>
      <w:tr w:rsidR="00537DA3" w:rsidRPr="00CE20F3" w:rsidTr="008D2C8D">
        <w:trPr>
          <w:gridBefore w:val="1"/>
          <w:wBefore w:w="1666" w:type="dxa"/>
          <w:trHeight w:val="170"/>
          <w:jc w:val="center"/>
        </w:trPr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3" w:rsidRPr="00CE20F3" w:rsidRDefault="00537DA3" w:rsidP="008D2C8D">
            <w:pPr>
              <w:jc w:val="center"/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br w:type="page"/>
              <w:t>Naziv predmeta:</w:t>
            </w:r>
          </w:p>
        </w:tc>
        <w:tc>
          <w:tcPr>
            <w:tcW w:w="4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DA3" w:rsidRPr="00CE20F3" w:rsidRDefault="00537DA3" w:rsidP="008D2C8D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Sociologija komunikacija</w:t>
            </w:r>
          </w:p>
        </w:tc>
      </w:tr>
      <w:tr w:rsidR="00537DA3" w:rsidRPr="00CE20F3" w:rsidTr="008D2C8D">
        <w:trPr>
          <w:trHeight w:val="76"/>
          <w:jc w:val="center"/>
        </w:trPr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3" w:rsidRPr="00CE20F3" w:rsidRDefault="00537DA3" w:rsidP="008D2C8D">
            <w:pPr>
              <w:ind w:left="-28" w:right="-30"/>
              <w:jc w:val="center"/>
              <w:rPr>
                <w:b/>
                <w:b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3" w:rsidRPr="00CE20F3" w:rsidRDefault="00537DA3" w:rsidP="008D2C8D">
            <w:pPr>
              <w:jc w:val="center"/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3" w:rsidRPr="00CE20F3" w:rsidRDefault="00537DA3" w:rsidP="008D2C8D">
            <w:pPr>
              <w:jc w:val="center"/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3" w:rsidRPr="00CE20F3" w:rsidRDefault="00537DA3" w:rsidP="008D2C8D">
            <w:pPr>
              <w:jc w:val="center"/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DA3" w:rsidRPr="00CE20F3" w:rsidRDefault="00537DA3" w:rsidP="008D2C8D">
            <w:pPr>
              <w:jc w:val="center"/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Fond časova</w:t>
            </w:r>
          </w:p>
        </w:tc>
      </w:tr>
      <w:tr w:rsidR="00537DA3" w:rsidRPr="00CE20F3" w:rsidTr="008D2C8D">
        <w:trPr>
          <w:trHeight w:val="207"/>
          <w:jc w:val="center"/>
        </w:trPr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3" w:rsidRPr="00CE20F3" w:rsidRDefault="00537DA3" w:rsidP="008D2C8D">
            <w:pPr>
              <w:pStyle w:val="Heading4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3" w:rsidRPr="00CE20F3" w:rsidRDefault="00537DA3" w:rsidP="008D2C8D">
            <w:pPr>
              <w:pStyle w:val="Heading2"/>
              <w:spacing w:before="0" w:after="0"/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3" w:rsidRPr="00CE20F3" w:rsidRDefault="00537DA3" w:rsidP="008D2C8D">
            <w:pPr>
              <w:pStyle w:val="Heading2"/>
              <w:spacing w:before="0" w:after="0"/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3" w:rsidRPr="00CE20F3" w:rsidRDefault="00537DA3" w:rsidP="008D2C8D">
            <w:pPr>
              <w:ind w:left="12"/>
              <w:jc w:val="center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DA3" w:rsidRPr="00CE20F3" w:rsidRDefault="00537DA3" w:rsidP="008D2C8D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2P+2V+1P</w:t>
            </w:r>
          </w:p>
        </w:tc>
      </w:tr>
    </w:tbl>
    <w:p w:rsidR="00537DA3" w:rsidRPr="00CE20F3" w:rsidRDefault="00537DA3" w:rsidP="00537DA3">
      <w:pPr>
        <w:rPr>
          <w:sz w:val="12"/>
          <w:szCs w:val="12"/>
          <w:lang w:val="sr-Latn-CS"/>
        </w:rPr>
      </w:pPr>
    </w:p>
    <w:tbl>
      <w:tblPr>
        <w:tblW w:w="0" w:type="auto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1109"/>
        <w:gridCol w:w="1403"/>
        <w:gridCol w:w="6017"/>
      </w:tblGrid>
      <w:tr w:rsidR="00537DA3" w:rsidRPr="00CE20F3" w:rsidTr="008D2C8D">
        <w:trPr>
          <w:trHeight w:val="115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DA3" w:rsidRPr="00CE20F3" w:rsidRDefault="00537DA3" w:rsidP="008D2C8D">
            <w:pPr>
              <w:jc w:val="both"/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/>
                <w:bCs/>
                <w:sz w:val="18"/>
                <w:szCs w:val="18"/>
              </w:rPr>
              <w:t>Sociologija - master studije</w:t>
            </w:r>
          </w:p>
        </w:tc>
      </w:tr>
      <w:tr w:rsidR="00537DA3" w:rsidRPr="005374FE" w:rsidTr="008D2C8D">
        <w:trPr>
          <w:trHeight w:val="189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Položeni ispiti na prethodnim semestrima/godinama studija</w:t>
            </w:r>
          </w:p>
        </w:tc>
      </w:tr>
      <w:tr w:rsidR="00537DA3" w:rsidRPr="005374FE" w:rsidTr="008D2C8D">
        <w:trPr>
          <w:trHeight w:val="354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lang w:val="sl-SI"/>
              </w:rPr>
              <w:t>Predmet ima za cilj osposobljavanje studenta da razumiju osnovne komunikološke pojmove i teorije.</w:t>
            </w:r>
          </w:p>
        </w:tc>
      </w:tr>
      <w:tr w:rsidR="00537DA3" w:rsidRPr="005374FE" w:rsidTr="008D2C8D">
        <w:trPr>
          <w:trHeight w:val="818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Ishodi uč</w:t>
            </w:r>
            <w:r w:rsidRPr="00CE20F3">
              <w:rPr>
                <w:b/>
                <w:bCs/>
                <w:sz w:val="18"/>
                <w:szCs w:val="18"/>
                <w:lang w:val="it-IT"/>
              </w:rPr>
              <w:t>enja</w:t>
            </w:r>
            <w:r w:rsidRPr="00CE20F3">
              <w:rPr>
                <w:b/>
                <w:bCs/>
                <w:sz w:val="18"/>
                <w:szCs w:val="18"/>
                <w:lang w:val="sr-Latn-CS"/>
              </w:rPr>
              <w:t>: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Nakon što položi ispit iz Sociologije komunikacija, student će biti u mogućnosti da:</w:t>
            </w:r>
          </w:p>
          <w:p w:rsidR="00537DA3" w:rsidRPr="00CE20F3" w:rsidRDefault="00537DA3" w:rsidP="008D2C8D">
            <w:pPr>
              <w:tabs>
                <w:tab w:val="left" w:pos="720"/>
              </w:tabs>
              <w:ind w:left="720" w:hanging="360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</w:t>
            </w:r>
            <w:r w:rsidRPr="00CE20F3">
              <w:rPr>
                <w:sz w:val="18"/>
                <w:szCs w:val="18"/>
                <w:lang w:val="sr-Latn-CS"/>
              </w:rPr>
              <w:tab/>
              <w:t>Razlikuje osnovne komunikološke pojmove (informacija, znak, kod, kontekst, dijalog).</w:t>
            </w:r>
          </w:p>
          <w:p w:rsidR="00537DA3" w:rsidRPr="00CE20F3" w:rsidRDefault="00537DA3" w:rsidP="008D2C8D">
            <w:pPr>
              <w:ind w:left="720" w:hanging="360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</w:t>
            </w:r>
            <w:r w:rsidRPr="00CE20F3">
              <w:rPr>
                <w:sz w:val="18"/>
                <w:szCs w:val="18"/>
                <w:lang w:val="sr-Latn-CS"/>
              </w:rPr>
              <w:tab/>
              <w:t>Objasni transmisioni i ritualni pojam komunikacije.</w:t>
            </w:r>
          </w:p>
          <w:p w:rsidR="00537DA3" w:rsidRPr="00CE20F3" w:rsidRDefault="00537DA3" w:rsidP="008D2C8D">
            <w:pPr>
              <w:ind w:left="720" w:hanging="360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</w:t>
            </w:r>
            <w:r w:rsidRPr="00CE20F3">
              <w:rPr>
                <w:sz w:val="18"/>
                <w:szCs w:val="18"/>
                <w:lang w:val="sr-Latn-CS"/>
              </w:rPr>
              <w:tab/>
              <w:t>Analizira procese razmjene informacija na različitim nivoima (intrapersonalna, interpersonalna, grupna i masovna komunikacija).</w:t>
            </w:r>
          </w:p>
          <w:p w:rsidR="00537DA3" w:rsidRPr="00CE20F3" w:rsidRDefault="00537DA3" w:rsidP="008D2C8D">
            <w:pPr>
              <w:ind w:left="720" w:hanging="360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</w:t>
            </w:r>
            <w:r w:rsidRPr="00CE20F3">
              <w:rPr>
                <w:sz w:val="18"/>
                <w:szCs w:val="18"/>
                <w:lang w:val="sr-Latn-CS"/>
              </w:rPr>
              <w:tab/>
              <w:t>Razlikuje pojmove publike, javnosti, javne sfere kroz teorije javnosti.</w:t>
            </w:r>
          </w:p>
          <w:p w:rsidR="00537DA3" w:rsidRPr="00CE20F3" w:rsidRDefault="00537DA3" w:rsidP="008D2C8D">
            <w:pPr>
              <w:ind w:left="720" w:hanging="360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</w:t>
            </w:r>
            <w:r w:rsidRPr="00CE20F3">
              <w:rPr>
                <w:sz w:val="18"/>
                <w:szCs w:val="18"/>
                <w:lang w:val="sr-Latn-CS"/>
              </w:rPr>
              <w:tab/>
              <w:t>Analizira koncept javnog mnjenja, odnos javnog mnjenja i vrijednosti.</w:t>
            </w:r>
          </w:p>
          <w:p w:rsidR="00537DA3" w:rsidRPr="00CE20F3" w:rsidRDefault="00537DA3" w:rsidP="008D2C8D">
            <w:pPr>
              <w:ind w:left="720" w:hanging="360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</w:t>
            </w:r>
            <w:r w:rsidRPr="00CE20F3">
              <w:rPr>
                <w:sz w:val="18"/>
                <w:szCs w:val="18"/>
                <w:lang w:val="sr-Latn-CS"/>
              </w:rPr>
              <w:tab/>
              <w:t>Tumači teorije javnog mnjenja i pojam spirale tišine.</w:t>
            </w:r>
          </w:p>
          <w:p w:rsidR="00537DA3" w:rsidRPr="00CE20F3" w:rsidRDefault="00537DA3" w:rsidP="008D2C8D">
            <w:pPr>
              <w:ind w:left="720" w:hanging="360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</w:t>
            </w:r>
            <w:r w:rsidRPr="00CE20F3">
              <w:rPr>
                <w:sz w:val="18"/>
                <w:szCs w:val="18"/>
                <w:lang w:val="sr-Latn-CS"/>
              </w:rPr>
              <w:tab/>
              <w:t>Analizira nove vrste javne sfere (cyber space).</w:t>
            </w:r>
          </w:p>
        </w:tc>
      </w:tr>
      <w:tr w:rsidR="00537DA3" w:rsidRPr="005374FE" w:rsidTr="008D2C8D">
        <w:trPr>
          <w:trHeight w:val="70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it-IT"/>
              </w:rPr>
              <w:t>Prof. dr Lidija Vuja</w:t>
            </w:r>
            <w:r w:rsidRPr="00CE20F3">
              <w:rPr>
                <w:sz w:val="18"/>
                <w:szCs w:val="18"/>
                <w:lang w:val="sr-Latn-BA"/>
              </w:rPr>
              <w:t>čić i mr Miomirka Lučić</w:t>
            </w:r>
          </w:p>
        </w:tc>
      </w:tr>
      <w:tr w:rsidR="00537DA3" w:rsidRPr="00CE20F3" w:rsidTr="008D2C8D">
        <w:trPr>
          <w:trHeight w:val="350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sl-SI"/>
              </w:rPr>
              <w:t xml:space="preserve">Predavanja i debate. Priprema po eseja na zadatu temu iz jedne od oblasti sadržaja predmeta. </w:t>
            </w:r>
            <w:r w:rsidRPr="00CE20F3">
              <w:rPr>
                <w:sz w:val="18"/>
                <w:szCs w:val="18"/>
              </w:rPr>
              <w:t>Učenje</w:t>
            </w:r>
            <w:r w:rsidRPr="00CE20F3">
              <w:rPr>
                <w:sz w:val="18"/>
                <w:szCs w:val="18"/>
                <w:lang w:val="sl-SI"/>
              </w:rPr>
              <w:t xml:space="preserve"> za testove i završni ispit. Konsultacije.</w:t>
            </w:r>
          </w:p>
        </w:tc>
      </w:tr>
      <w:tr w:rsidR="00537DA3" w:rsidRPr="00CE20F3" w:rsidTr="008D2C8D">
        <w:trPr>
          <w:trHeight w:val="350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Plan i program rada:</w:t>
            </w:r>
          </w:p>
        </w:tc>
      </w:tr>
      <w:tr w:rsidR="00537DA3" w:rsidRPr="00CE20F3" w:rsidTr="008D2C8D">
        <w:trPr>
          <w:trHeight w:val="3418"/>
        </w:trPr>
        <w:tc>
          <w:tcPr>
            <w:tcW w:w="2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Pripremne nedjelje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IV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DA3" w:rsidRPr="00CE20F3" w:rsidRDefault="00537DA3" w:rsidP="008D2C8D">
            <w:pPr>
              <w:keepNext/>
              <w:jc w:val="both"/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Određenje predmeta Sociologije komunikacija; 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Osnovni komunikološki pojmovi; Komunikacija – razmjena, reciprocitet, interakcija; Informacija, poruka, interakcija i transakcija; Transmisioni i ritualni pojam komunikacije;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Komunikacija i značenje; Znak i značenje; Kod i kontekst; 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Komunikacija i ljudske potrebe; Tipovi komunikacije;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Komunikacijska situacija (društveni položaj i društvene uloge nosilaca komunikacijskog procesa); 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Neverbalna komunikacija; Govor tijela - antropologija gesta (odnos morfologije fizičkog pokreta i semantički sadržaj koji se na taj način podstiče); Imidž; Kreiranje imidža;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I Kolokvijum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Pojam javnosti; 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Teorije javnosti; Tipovi javnosti; 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Pojam publike; 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Pojam javnog mnenja; 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Pojam javne sfere;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Sajber prostor i javna sfera.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II Kolokvijum</w:t>
            </w:r>
          </w:p>
        </w:tc>
      </w:tr>
      <w:tr w:rsidR="00537DA3" w:rsidRPr="00CE20F3" w:rsidTr="008D2C8D">
        <w:trPr>
          <w:trHeight w:val="70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Opterećenje studenata:</w:t>
            </w:r>
            <w:r w:rsidRPr="00CE20F3">
              <w:rPr>
                <w:sz w:val="18"/>
                <w:szCs w:val="18"/>
              </w:rPr>
              <w:t xml:space="preserve"> </w:t>
            </w:r>
          </w:p>
        </w:tc>
      </w:tr>
      <w:tr w:rsidR="00537DA3" w:rsidRPr="005374FE" w:rsidTr="008D2C8D">
        <w:trPr>
          <w:trHeight w:val="1700"/>
        </w:trPr>
        <w:tc>
          <w:tcPr>
            <w:tcW w:w="35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A3" w:rsidRPr="00CE20F3" w:rsidRDefault="00537DA3" w:rsidP="008D2C8D">
            <w:pPr>
              <w:rPr>
                <w:sz w:val="18"/>
                <w:szCs w:val="18"/>
                <w:u w:val="single"/>
                <w:lang w:val="sr-Latn-CS"/>
              </w:rPr>
            </w:pPr>
          </w:p>
          <w:p w:rsidR="00537DA3" w:rsidRPr="00CE20F3" w:rsidRDefault="00537DA3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Nedeljno: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6 kredita x 40/30 = 8 sati 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Struktura opterećenja: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2 sata predavanja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2 sata vježbi</w:t>
            </w:r>
          </w:p>
          <w:p w:rsidR="00537DA3" w:rsidRPr="00CE20F3" w:rsidRDefault="00537DA3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4 sata samostalnog rada uključujući i konsultacije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DA3" w:rsidRPr="00CE20F3" w:rsidRDefault="00537DA3" w:rsidP="008D2C8D">
            <w:pPr>
              <w:ind w:left="-18"/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U semestru:</w:t>
            </w:r>
          </w:p>
          <w:p w:rsidR="00537DA3" w:rsidRPr="00CE20F3" w:rsidRDefault="00537DA3" w:rsidP="008D2C8D">
            <w:pPr>
              <w:ind w:left="-18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Nastava i završni ispit: 8 x 16 = 128 sati </w:t>
            </w:r>
          </w:p>
          <w:p w:rsidR="00537DA3" w:rsidRPr="00CE20F3" w:rsidRDefault="00537DA3" w:rsidP="008D2C8D">
            <w:pPr>
              <w:ind w:left="-18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Neophodne pripreme prije početka semestra (administracija, upis, ovjera):</w:t>
            </w:r>
          </w:p>
          <w:p w:rsidR="00537DA3" w:rsidRPr="00CE20F3" w:rsidRDefault="00537DA3" w:rsidP="008D2C8D">
            <w:pPr>
              <w:ind w:left="-18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2 x 8 sati = 16 sati </w:t>
            </w:r>
          </w:p>
          <w:p w:rsidR="00537DA3" w:rsidRPr="00CE20F3" w:rsidRDefault="00537DA3" w:rsidP="008D2C8D">
            <w:pPr>
              <w:ind w:left="-18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Ukupno opterećenje za  predmet  6 x 30 = 180 sati</w:t>
            </w:r>
          </w:p>
          <w:p w:rsidR="00537DA3" w:rsidRPr="00CE20F3" w:rsidRDefault="00537DA3" w:rsidP="008D2C8D">
            <w:pPr>
              <w:ind w:left="-18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Dopunski rad  za pripremu ispita u popravnom ispitnom roku, uključujući i polaganje popravnog ispita od 0 do 30 sati </w:t>
            </w:r>
          </w:p>
          <w:p w:rsidR="00537DA3" w:rsidRPr="00CE20F3" w:rsidRDefault="00537DA3" w:rsidP="008D2C8D">
            <w:pPr>
              <w:ind w:left="-18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Struktura opterećenja:</w:t>
            </w:r>
          </w:p>
          <w:p w:rsidR="00537DA3" w:rsidRPr="00CE20F3" w:rsidRDefault="00537DA3" w:rsidP="008D2C8D">
            <w:pPr>
              <w:ind w:left="-18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128 sati (nastava) + 16 sati (priprema) + 30 sati (dopunski rad)</w:t>
            </w:r>
          </w:p>
        </w:tc>
      </w:tr>
      <w:tr w:rsidR="00537DA3" w:rsidRPr="005374FE" w:rsidTr="008D2C8D">
        <w:trPr>
          <w:trHeight w:val="70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u obavezi da pohađaju nastavu, učestvuju u debatama i polažu kolokvijume.</w:t>
            </w:r>
          </w:p>
        </w:tc>
      </w:tr>
      <w:tr w:rsidR="00537DA3" w:rsidRPr="005374FE" w:rsidTr="008D2C8D">
        <w:trPr>
          <w:trHeight w:val="349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DA3" w:rsidRPr="00CE20F3" w:rsidRDefault="00537DA3" w:rsidP="008D2C8D">
            <w:pPr>
              <w:jc w:val="both"/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bCs/>
                <w:sz w:val="18"/>
                <w:szCs w:val="18"/>
                <w:lang w:val="sr-Latn-CS"/>
              </w:rPr>
              <w:t>U dogovoru sa studentima</w:t>
            </w:r>
          </w:p>
        </w:tc>
      </w:tr>
      <w:tr w:rsidR="00537DA3" w:rsidRPr="005374FE" w:rsidTr="008D2C8D">
        <w:trPr>
          <w:trHeight w:val="418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DA3" w:rsidRPr="00CE20F3" w:rsidRDefault="00537DA3" w:rsidP="008D2C8D">
            <w:pPr>
              <w:tabs>
                <w:tab w:val="left" w:pos="3075"/>
              </w:tabs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537DA3" w:rsidRPr="00CE20F3" w:rsidRDefault="00537DA3" w:rsidP="008D2C8D">
            <w:pPr>
              <w:tabs>
                <w:tab w:val="left" w:pos="3075"/>
              </w:tabs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Tomić, Zorica (2007). </w:t>
            </w:r>
            <w:r w:rsidRPr="00CE20F3">
              <w:rPr>
                <w:i/>
                <w:iCs/>
                <w:sz w:val="18"/>
                <w:szCs w:val="18"/>
                <w:lang w:val="it-IT"/>
              </w:rPr>
              <w:t>Komunikacija i javnost</w:t>
            </w:r>
            <w:r w:rsidRPr="00CE20F3">
              <w:rPr>
                <w:sz w:val="18"/>
                <w:szCs w:val="18"/>
                <w:lang w:val="it-IT"/>
              </w:rPr>
              <w:t>. Beograd: Čigoja štampa.</w:t>
            </w:r>
          </w:p>
          <w:p w:rsidR="00537DA3" w:rsidRPr="00CE20F3" w:rsidRDefault="00537DA3" w:rsidP="008D2C8D">
            <w:pPr>
              <w:tabs>
                <w:tab w:val="left" w:pos="3075"/>
              </w:tabs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Mandić, Tijana (2003). </w:t>
            </w:r>
            <w:r w:rsidRPr="00CE20F3">
              <w:rPr>
                <w:i/>
                <w:iCs/>
                <w:sz w:val="18"/>
                <w:szCs w:val="18"/>
                <w:lang w:val="it-IT"/>
              </w:rPr>
              <w:t>Komunikologija</w:t>
            </w:r>
            <w:r w:rsidRPr="00CE20F3">
              <w:rPr>
                <w:sz w:val="18"/>
                <w:szCs w:val="18"/>
                <w:lang w:val="it-IT"/>
              </w:rPr>
              <w:t>. Beograd: Clio (str.1 – 125)</w:t>
            </w:r>
          </w:p>
          <w:p w:rsidR="00537DA3" w:rsidRPr="00CE20F3" w:rsidRDefault="00537DA3" w:rsidP="008D2C8D">
            <w:pPr>
              <w:tabs>
                <w:tab w:val="left" w:pos="3075"/>
              </w:tabs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Literatura za seminarske radove:</w:t>
            </w:r>
          </w:p>
          <w:p w:rsidR="00537DA3" w:rsidRPr="00CE20F3" w:rsidRDefault="00537DA3" w:rsidP="008D2C8D">
            <w:pPr>
              <w:tabs>
                <w:tab w:val="left" w:pos="3075"/>
              </w:tabs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Mandić, Tijana (2003). </w:t>
            </w:r>
            <w:r w:rsidRPr="00CE20F3">
              <w:rPr>
                <w:i/>
                <w:iCs/>
                <w:sz w:val="18"/>
                <w:szCs w:val="18"/>
                <w:lang w:val="it-IT"/>
              </w:rPr>
              <w:t>Komunikologija</w:t>
            </w:r>
            <w:r w:rsidRPr="00CE20F3">
              <w:rPr>
                <w:sz w:val="18"/>
                <w:szCs w:val="18"/>
                <w:lang w:val="it-IT"/>
              </w:rPr>
              <w:t>. Beograd: Clio (str.126 - 323)</w:t>
            </w:r>
          </w:p>
          <w:p w:rsidR="00537DA3" w:rsidRPr="00CE20F3" w:rsidRDefault="00537DA3" w:rsidP="008D2C8D">
            <w:pPr>
              <w:tabs>
                <w:tab w:val="left" w:pos="3075"/>
              </w:tabs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Lipovčan, Srećko (2006). </w:t>
            </w:r>
            <w:r w:rsidRPr="00CE20F3">
              <w:rPr>
                <w:i/>
                <w:sz w:val="18"/>
                <w:szCs w:val="18"/>
                <w:lang w:val="it-IT"/>
              </w:rPr>
              <w:t>Mediji – druga zbilja: rasprave, ogledi i interpretacij</w:t>
            </w:r>
            <w:r w:rsidRPr="00CE20F3">
              <w:rPr>
                <w:sz w:val="18"/>
                <w:szCs w:val="18"/>
                <w:lang w:val="it-IT"/>
              </w:rPr>
              <w:t xml:space="preserve">e. Zagreb: rvatska sveučilišna naklada. </w:t>
            </w:r>
          </w:p>
          <w:p w:rsidR="00537DA3" w:rsidRPr="00CE20F3" w:rsidRDefault="00537DA3" w:rsidP="008D2C8D">
            <w:pPr>
              <w:tabs>
                <w:tab w:val="left" w:pos="3075"/>
              </w:tabs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Goleman, Daniel (2002) </w:t>
            </w:r>
            <w:r w:rsidRPr="00CE20F3">
              <w:rPr>
                <w:i/>
                <w:iCs/>
                <w:sz w:val="18"/>
                <w:szCs w:val="18"/>
                <w:lang w:val="it-IT"/>
              </w:rPr>
              <w:t>Emocionalna inteligencija</w:t>
            </w:r>
            <w:r w:rsidRPr="00CE20F3">
              <w:rPr>
                <w:sz w:val="18"/>
                <w:szCs w:val="18"/>
                <w:lang w:val="it-IT"/>
              </w:rPr>
              <w:t>. Beograd: Geopoetika.</w:t>
            </w:r>
          </w:p>
          <w:p w:rsidR="00537DA3" w:rsidRPr="00CE20F3" w:rsidRDefault="00537DA3" w:rsidP="008D2C8D">
            <w:pPr>
              <w:tabs>
                <w:tab w:val="left" w:pos="3075"/>
              </w:tabs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Rot, Nikola (2004). </w:t>
            </w:r>
            <w:r w:rsidRPr="00CE20F3">
              <w:rPr>
                <w:i/>
                <w:iCs/>
                <w:sz w:val="18"/>
                <w:szCs w:val="18"/>
                <w:lang w:val="it-IT"/>
              </w:rPr>
              <w:t>Znakovi i značenja</w:t>
            </w:r>
            <w:r w:rsidRPr="00CE20F3">
              <w:rPr>
                <w:sz w:val="18"/>
                <w:szCs w:val="18"/>
                <w:lang w:val="it-IT"/>
              </w:rPr>
              <w:t>. Beograd: Plato.</w:t>
            </w:r>
          </w:p>
          <w:p w:rsidR="00537DA3" w:rsidRPr="00460EB8" w:rsidRDefault="00537DA3" w:rsidP="008D2C8D">
            <w:pPr>
              <w:tabs>
                <w:tab w:val="left" w:pos="3075"/>
              </w:tabs>
              <w:rPr>
                <w:sz w:val="18"/>
                <w:szCs w:val="18"/>
                <w:lang w:val="de-DE"/>
              </w:rPr>
            </w:pPr>
            <w:r w:rsidRPr="00460EB8">
              <w:rPr>
                <w:sz w:val="18"/>
                <w:szCs w:val="18"/>
                <w:lang w:val="de-DE"/>
              </w:rPr>
              <w:t xml:space="preserve">Lič, Edmund (1971). </w:t>
            </w:r>
            <w:r w:rsidRPr="00460EB8">
              <w:rPr>
                <w:i/>
                <w:iCs/>
                <w:sz w:val="18"/>
                <w:szCs w:val="18"/>
                <w:lang w:val="de-DE"/>
              </w:rPr>
              <w:t xml:space="preserve">Kultura i komunikacija. </w:t>
            </w:r>
            <w:r w:rsidRPr="00460EB8">
              <w:rPr>
                <w:sz w:val="18"/>
                <w:szCs w:val="18"/>
                <w:lang w:val="de-DE"/>
              </w:rPr>
              <w:t>Beograd: Prosveta.</w:t>
            </w:r>
          </w:p>
          <w:p w:rsidR="00537DA3" w:rsidRPr="00460EB8" w:rsidRDefault="00537DA3" w:rsidP="008D2C8D">
            <w:pPr>
              <w:tabs>
                <w:tab w:val="left" w:pos="3075"/>
              </w:tabs>
              <w:rPr>
                <w:sz w:val="18"/>
                <w:szCs w:val="18"/>
                <w:lang w:val="de-DE"/>
              </w:rPr>
            </w:pPr>
            <w:r w:rsidRPr="00460EB8">
              <w:rPr>
                <w:sz w:val="18"/>
                <w:szCs w:val="18"/>
                <w:lang w:val="de-DE"/>
              </w:rPr>
              <w:t xml:space="preserve">Bart, Roland (1971). </w:t>
            </w:r>
            <w:r w:rsidRPr="00460EB8">
              <w:rPr>
                <w:i/>
                <w:iCs/>
                <w:sz w:val="18"/>
                <w:szCs w:val="18"/>
                <w:lang w:val="de-DE"/>
              </w:rPr>
              <w:t>Književnost, mitologija, semiologija</w:t>
            </w:r>
            <w:r w:rsidRPr="00460EB8">
              <w:rPr>
                <w:sz w:val="18"/>
                <w:szCs w:val="18"/>
                <w:lang w:val="de-DE"/>
              </w:rPr>
              <w:t>. Beograd:Nolit.</w:t>
            </w:r>
          </w:p>
          <w:p w:rsidR="00537DA3" w:rsidRPr="00460EB8" w:rsidRDefault="00537DA3" w:rsidP="008D2C8D">
            <w:pPr>
              <w:tabs>
                <w:tab w:val="left" w:pos="3075"/>
              </w:tabs>
              <w:rPr>
                <w:sz w:val="18"/>
                <w:szCs w:val="18"/>
                <w:lang w:val="it-IT"/>
              </w:rPr>
            </w:pPr>
            <w:r w:rsidRPr="00460EB8">
              <w:rPr>
                <w:sz w:val="18"/>
                <w:szCs w:val="18"/>
                <w:lang w:val="de-DE"/>
              </w:rPr>
              <w:t xml:space="preserve">Bugarski, Ranko (2004). </w:t>
            </w:r>
            <w:r w:rsidRPr="00460EB8">
              <w:rPr>
                <w:i/>
                <w:iCs/>
                <w:sz w:val="18"/>
                <w:szCs w:val="18"/>
                <w:lang w:val="de-DE"/>
              </w:rPr>
              <w:t>Jezik u društvu</w:t>
            </w:r>
            <w:r w:rsidRPr="00460EB8">
              <w:rPr>
                <w:sz w:val="18"/>
                <w:szCs w:val="18"/>
                <w:lang w:val="de-DE"/>
              </w:rPr>
              <w:t xml:space="preserve">. </w:t>
            </w:r>
            <w:r w:rsidRPr="00460EB8">
              <w:rPr>
                <w:sz w:val="18"/>
                <w:szCs w:val="18"/>
                <w:lang w:val="it-IT"/>
              </w:rPr>
              <w:t>Beograd: Čigoja stampa</w:t>
            </w:r>
          </w:p>
          <w:p w:rsidR="00537DA3" w:rsidRPr="00460EB8" w:rsidRDefault="00537DA3" w:rsidP="008D2C8D">
            <w:pPr>
              <w:tabs>
                <w:tab w:val="left" w:pos="3075"/>
              </w:tabs>
              <w:rPr>
                <w:sz w:val="18"/>
                <w:szCs w:val="18"/>
                <w:lang w:val="it-IT"/>
              </w:rPr>
            </w:pPr>
            <w:r w:rsidRPr="00460EB8">
              <w:rPr>
                <w:sz w:val="18"/>
                <w:szCs w:val="18"/>
                <w:lang w:val="it-IT"/>
              </w:rPr>
              <w:t xml:space="preserve">Eko,Umberto (1973). </w:t>
            </w:r>
            <w:r w:rsidRPr="00460EB8">
              <w:rPr>
                <w:i/>
                <w:iCs/>
                <w:sz w:val="18"/>
                <w:szCs w:val="18"/>
                <w:lang w:val="it-IT"/>
              </w:rPr>
              <w:t>Kultura, informacija, komunikacija</w:t>
            </w:r>
            <w:r w:rsidRPr="00460EB8">
              <w:rPr>
                <w:sz w:val="18"/>
                <w:szCs w:val="18"/>
                <w:lang w:val="it-IT"/>
              </w:rPr>
              <w:t>. Beograd: Nolit.</w:t>
            </w:r>
          </w:p>
          <w:p w:rsidR="00537DA3" w:rsidRPr="00CE20F3" w:rsidRDefault="00537DA3" w:rsidP="008D2C8D">
            <w:pPr>
              <w:tabs>
                <w:tab w:val="left" w:pos="3075"/>
              </w:tabs>
              <w:rPr>
                <w:sz w:val="18"/>
                <w:szCs w:val="18"/>
                <w:lang w:val="es-ES_tradnl"/>
              </w:rPr>
            </w:pPr>
            <w:r w:rsidRPr="00460EB8">
              <w:rPr>
                <w:sz w:val="18"/>
                <w:szCs w:val="18"/>
                <w:lang w:val="it-IT"/>
              </w:rPr>
              <w:t xml:space="preserve">Eko, Umberto (1975). </w:t>
            </w:r>
            <w:r w:rsidRPr="00CE20F3">
              <w:rPr>
                <w:i/>
                <w:iCs/>
                <w:sz w:val="18"/>
                <w:szCs w:val="18"/>
                <w:lang w:val="es-ES_tradnl"/>
              </w:rPr>
              <w:t>Simbol.</w:t>
            </w:r>
            <w:r w:rsidRPr="00CE20F3">
              <w:rPr>
                <w:sz w:val="18"/>
                <w:szCs w:val="18"/>
                <w:lang w:val="es-ES_tradnl"/>
              </w:rPr>
              <w:t xml:space="preserve"> Beograd: Narodna knjiga.</w:t>
            </w:r>
          </w:p>
          <w:p w:rsidR="00537DA3" w:rsidRPr="00CE20F3" w:rsidRDefault="00537DA3" w:rsidP="008D2C8D">
            <w:pPr>
              <w:tabs>
                <w:tab w:val="left" w:pos="3075"/>
              </w:tabs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 xml:space="preserve">Elias, Norbert (2001). </w:t>
            </w:r>
            <w:r w:rsidRPr="00CE20F3">
              <w:rPr>
                <w:i/>
                <w:iCs/>
                <w:sz w:val="18"/>
                <w:szCs w:val="18"/>
                <w:lang w:val="es-ES_tradnl"/>
              </w:rPr>
              <w:t>O procesu civilizacije</w:t>
            </w:r>
            <w:r w:rsidRPr="00CE20F3">
              <w:rPr>
                <w:sz w:val="18"/>
                <w:szCs w:val="18"/>
                <w:lang w:val="es-ES_tradnl"/>
              </w:rPr>
              <w:t>. Novi Sad</w:t>
            </w:r>
          </w:p>
          <w:p w:rsidR="00537DA3" w:rsidRPr="00CE20F3" w:rsidRDefault="00537DA3" w:rsidP="008D2C8D">
            <w:pPr>
              <w:tabs>
                <w:tab w:val="left" w:pos="3075"/>
              </w:tabs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es-ES_tradnl"/>
              </w:rPr>
              <w:t>Tomi</w:t>
            </w:r>
            <w:r w:rsidRPr="00CE20F3">
              <w:rPr>
                <w:sz w:val="18"/>
                <w:szCs w:val="18"/>
                <w:lang w:val="sr-Latn-BA"/>
              </w:rPr>
              <w:t xml:space="preserve">ć, Zorica (2007). </w:t>
            </w:r>
            <w:r w:rsidRPr="00CE20F3">
              <w:rPr>
                <w:i/>
                <w:iCs/>
                <w:sz w:val="18"/>
                <w:szCs w:val="18"/>
                <w:lang w:val="sr-Latn-BA"/>
              </w:rPr>
              <w:t xml:space="preserve">Poljubac u doba kuliranja. </w:t>
            </w:r>
            <w:r w:rsidRPr="00CE20F3">
              <w:rPr>
                <w:sz w:val="18"/>
                <w:szCs w:val="18"/>
                <w:lang w:val="sr-Latn-BA"/>
              </w:rPr>
              <w:t>Beograd: Narodna knjiga – Alfa.</w:t>
            </w:r>
          </w:p>
          <w:p w:rsidR="00537DA3" w:rsidRPr="00CE20F3" w:rsidRDefault="00537DA3" w:rsidP="008D2C8D">
            <w:pPr>
              <w:tabs>
                <w:tab w:val="left" w:pos="3075"/>
              </w:tabs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Lorimer, Rolend (1998). </w:t>
            </w:r>
            <w:r w:rsidRPr="00CE20F3">
              <w:rPr>
                <w:i/>
                <w:iCs/>
                <w:sz w:val="18"/>
                <w:szCs w:val="18"/>
                <w:lang w:val="sr-Latn-BA"/>
              </w:rPr>
              <w:t>Masovne komunikacije</w:t>
            </w:r>
            <w:r w:rsidRPr="00CE20F3">
              <w:rPr>
                <w:sz w:val="18"/>
                <w:szCs w:val="18"/>
                <w:lang w:val="sr-Latn-BA"/>
              </w:rPr>
              <w:t>. Clio, Beograd.</w:t>
            </w:r>
          </w:p>
          <w:p w:rsidR="00537DA3" w:rsidRPr="00CE20F3" w:rsidRDefault="00537DA3" w:rsidP="008D2C8D">
            <w:pPr>
              <w:tabs>
                <w:tab w:val="left" w:pos="3075"/>
              </w:tabs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Stivens, Džonus(2001). ur.: </w:t>
            </w:r>
            <w:r w:rsidRPr="00CE20F3">
              <w:rPr>
                <w:i/>
                <w:iCs/>
                <w:sz w:val="18"/>
                <w:szCs w:val="18"/>
                <w:lang w:val="sr-Latn-BA"/>
              </w:rPr>
              <w:t>Virtuelna kultura</w:t>
            </w:r>
            <w:r w:rsidRPr="00CE20F3">
              <w:rPr>
                <w:sz w:val="18"/>
                <w:szCs w:val="18"/>
                <w:lang w:val="sr-Latn-BA"/>
              </w:rPr>
              <w:t>. Beograd, XX vek.</w:t>
            </w:r>
          </w:p>
          <w:p w:rsidR="00537DA3" w:rsidRPr="00460EB8" w:rsidRDefault="00537DA3" w:rsidP="008D2C8D">
            <w:pPr>
              <w:tabs>
                <w:tab w:val="left" w:pos="3075"/>
              </w:tabs>
              <w:rPr>
                <w:sz w:val="18"/>
                <w:szCs w:val="18"/>
                <w:lang w:val="de-DE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Stojković, Branimir (2002). </w:t>
            </w:r>
            <w:r w:rsidRPr="00CE20F3">
              <w:rPr>
                <w:i/>
                <w:iCs/>
                <w:sz w:val="18"/>
                <w:szCs w:val="18"/>
                <w:lang w:val="sr-Latn-BA"/>
              </w:rPr>
              <w:t>Identitet u komunikaciji</w:t>
            </w:r>
            <w:r w:rsidRPr="00CE20F3">
              <w:rPr>
                <w:sz w:val="18"/>
                <w:szCs w:val="18"/>
                <w:lang w:val="sr-Latn-BA"/>
              </w:rPr>
              <w:t xml:space="preserve">. </w:t>
            </w:r>
            <w:r w:rsidRPr="00460EB8">
              <w:rPr>
                <w:sz w:val="18"/>
                <w:szCs w:val="18"/>
                <w:lang w:val="de-DE"/>
              </w:rPr>
              <w:t>Beograd: Čigoja stampa.</w:t>
            </w:r>
          </w:p>
        </w:tc>
      </w:tr>
      <w:tr w:rsidR="00537DA3" w:rsidRPr="005374FE" w:rsidTr="008D2C8D">
        <w:trPr>
          <w:trHeight w:val="567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DA3" w:rsidRPr="00CE20F3" w:rsidRDefault="00537DA3" w:rsidP="008D2C8D">
            <w:pPr>
              <w:ind w:left="180"/>
              <w:rPr>
                <w:sz w:val="18"/>
                <w:szCs w:val="18"/>
                <w:lang w:val="sl-SI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537DA3" w:rsidRPr="00CE20F3" w:rsidRDefault="00537DA3" w:rsidP="008D2C8D">
            <w:pPr>
              <w:ind w:left="180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I Kolokvijum - 18 poena,</w:t>
            </w:r>
          </w:p>
          <w:p w:rsidR="00537DA3" w:rsidRPr="00CE20F3" w:rsidRDefault="00537DA3" w:rsidP="008D2C8D">
            <w:pPr>
              <w:ind w:left="180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II Kolokvijum  - 18 poena,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 Prisustvo na predavanjima i vježbama (u</w:t>
            </w:r>
            <w:r w:rsidRPr="00CE20F3">
              <w:rPr>
                <w:sz w:val="18"/>
                <w:szCs w:val="18"/>
                <w:lang w:val="sr-Latn-CS"/>
              </w:rPr>
              <w:t>z učešće u debatama na predavanjima) 4+3+2</w:t>
            </w:r>
            <w:r w:rsidRPr="00CE20F3">
              <w:rPr>
                <w:sz w:val="18"/>
                <w:szCs w:val="18"/>
                <w:lang w:val="sl-SI"/>
              </w:rPr>
              <w:t>,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 Seminarski rad  - 5 poena,</w:t>
            </w:r>
          </w:p>
          <w:p w:rsidR="00537DA3" w:rsidRPr="00CE20F3" w:rsidRDefault="00537DA3" w:rsidP="008D2C8D">
            <w:pPr>
              <w:jc w:val="both"/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 Završni ispit - 50 poena.</w:t>
            </w:r>
          </w:p>
        </w:tc>
      </w:tr>
      <w:tr w:rsidR="00537DA3" w:rsidRPr="005374FE" w:rsidTr="008D2C8D">
        <w:trPr>
          <w:trHeight w:val="350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bCs/>
                <w:sz w:val="18"/>
                <w:szCs w:val="18"/>
                <w:lang w:val="sr-Latn-CS"/>
              </w:rPr>
              <w:t>A (91-100), B (81-90), C (71-80), D (61-70), E (51-60), F (manje od 50 poena)</w:t>
            </w:r>
          </w:p>
        </w:tc>
      </w:tr>
      <w:tr w:rsidR="00537DA3" w:rsidRPr="005374FE" w:rsidTr="008D2C8D">
        <w:trPr>
          <w:gridBefore w:val="1"/>
          <w:wBefore w:w="1001" w:type="dxa"/>
          <w:trHeight w:val="308"/>
        </w:trPr>
        <w:tc>
          <w:tcPr>
            <w:tcW w:w="85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sz w:val="18"/>
                <w:szCs w:val="18"/>
                <w:lang w:val="sr-Latn-CS"/>
              </w:rPr>
              <w:t>: Prof.dr Lidija Vujačić</w:t>
            </w:r>
          </w:p>
        </w:tc>
      </w:tr>
      <w:tr w:rsidR="00537DA3" w:rsidRPr="00CE20F3" w:rsidTr="008D2C8D">
        <w:trPr>
          <w:gridBefore w:val="1"/>
          <w:wBefore w:w="1001" w:type="dxa"/>
          <w:trHeight w:val="345"/>
        </w:trPr>
        <w:tc>
          <w:tcPr>
            <w:tcW w:w="85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537DA3" w:rsidRPr="00CE20F3" w:rsidRDefault="00537DA3" w:rsidP="00537DA3">
      <w:pPr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rPr>
          <w:sz w:val="18"/>
          <w:szCs w:val="18"/>
        </w:rPr>
      </w:pPr>
    </w:p>
    <w:p w:rsidR="00537DA3" w:rsidRPr="00CE20F3" w:rsidRDefault="00537DA3" w:rsidP="00537DA3">
      <w:pPr>
        <w:jc w:val="both"/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jc w:val="both"/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jc w:val="both"/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jc w:val="both"/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jc w:val="both"/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jc w:val="both"/>
        <w:rPr>
          <w:sz w:val="18"/>
          <w:szCs w:val="18"/>
          <w:lang w:val="sr-Latn-CS"/>
        </w:rPr>
      </w:pPr>
    </w:p>
    <w:p w:rsidR="00537DA3" w:rsidRPr="00CE20F3" w:rsidRDefault="00537DA3" w:rsidP="00537DA3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537DA3" w:rsidRPr="00CE20F3" w:rsidTr="008D2C8D">
        <w:trPr>
          <w:gridBefore w:val="1"/>
          <w:wBefore w:w="1091" w:type="pct"/>
          <w:trHeight w:val="134"/>
          <w:jc w:val="center"/>
        </w:trPr>
        <w:tc>
          <w:tcPr>
            <w:tcW w:w="1097" w:type="pct"/>
            <w:vAlign w:val="center"/>
          </w:tcPr>
          <w:p w:rsidR="00537DA3" w:rsidRPr="00CE20F3" w:rsidRDefault="00537DA3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vAlign w:val="center"/>
          </w:tcPr>
          <w:p w:rsidR="00537DA3" w:rsidRPr="00CE20F3" w:rsidRDefault="00537DA3" w:rsidP="008D2C8D">
            <w:pPr>
              <w:keepNext/>
              <w:jc w:val="center"/>
              <w:outlineLvl w:val="2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Sociologija crnogorskog društva </w:t>
            </w:r>
          </w:p>
        </w:tc>
      </w:tr>
      <w:tr w:rsidR="00537DA3" w:rsidRPr="00CE20F3" w:rsidTr="008D2C8D">
        <w:trPr>
          <w:trHeight w:val="291"/>
          <w:jc w:val="center"/>
        </w:trPr>
        <w:tc>
          <w:tcPr>
            <w:tcW w:w="1091" w:type="pct"/>
            <w:vAlign w:val="center"/>
          </w:tcPr>
          <w:p w:rsidR="00537DA3" w:rsidRPr="00CE20F3" w:rsidRDefault="00537DA3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1097" w:type="pct"/>
            <w:vAlign w:val="center"/>
          </w:tcPr>
          <w:p w:rsidR="00537DA3" w:rsidRPr="00CE20F3" w:rsidRDefault="00537DA3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753" w:type="pct"/>
            <w:vAlign w:val="center"/>
          </w:tcPr>
          <w:p w:rsidR="00537DA3" w:rsidRPr="00CE20F3" w:rsidRDefault="00537DA3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58" w:type="pct"/>
            <w:vAlign w:val="center"/>
          </w:tcPr>
          <w:p w:rsidR="00537DA3" w:rsidRPr="00CE20F3" w:rsidRDefault="00537DA3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901" w:type="pct"/>
            <w:vAlign w:val="center"/>
          </w:tcPr>
          <w:p w:rsidR="00537DA3" w:rsidRPr="00CE20F3" w:rsidRDefault="00537DA3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537DA3" w:rsidRPr="00CE20F3" w:rsidTr="008D2C8D">
        <w:trPr>
          <w:trHeight w:val="70"/>
          <w:jc w:val="center"/>
        </w:trPr>
        <w:tc>
          <w:tcPr>
            <w:tcW w:w="1091" w:type="pct"/>
            <w:vAlign w:val="center"/>
          </w:tcPr>
          <w:p w:rsidR="00537DA3" w:rsidRPr="00CE20F3" w:rsidRDefault="00537DA3" w:rsidP="008D2C8D">
            <w:pPr>
              <w:keepNext/>
              <w:jc w:val="center"/>
              <w:outlineLvl w:val="3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537DA3" w:rsidRPr="00CE20F3" w:rsidRDefault="00537DA3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753" w:type="pct"/>
            <w:vAlign w:val="center"/>
          </w:tcPr>
          <w:p w:rsidR="00537DA3" w:rsidRPr="00CE20F3" w:rsidRDefault="00537DA3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1158" w:type="pct"/>
            <w:vAlign w:val="center"/>
          </w:tcPr>
          <w:p w:rsidR="00537DA3" w:rsidRPr="00CE20F3" w:rsidRDefault="00537DA3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901" w:type="pct"/>
            <w:vAlign w:val="center"/>
          </w:tcPr>
          <w:p w:rsidR="00537DA3" w:rsidRPr="00CE20F3" w:rsidRDefault="00537DA3" w:rsidP="008D2C8D">
            <w:pPr>
              <w:keepNext/>
              <w:jc w:val="center"/>
              <w:outlineLvl w:val="2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2P+2V</w:t>
            </w:r>
          </w:p>
        </w:tc>
      </w:tr>
    </w:tbl>
    <w:p w:rsidR="00537DA3" w:rsidRPr="00CE20F3" w:rsidRDefault="00537DA3" w:rsidP="00537DA3">
      <w:pPr>
        <w:rPr>
          <w:sz w:val="12"/>
          <w:szCs w:val="12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537DA3" w:rsidRPr="00CE20F3" w:rsidTr="008D2C8D">
        <w:trPr>
          <w:trHeight w:val="90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Sociologija-master studije</w:t>
            </w:r>
          </w:p>
        </w:tc>
      </w:tr>
      <w:tr w:rsidR="00537DA3" w:rsidRPr="00CE20F3" w:rsidTr="008D2C8D">
        <w:trPr>
          <w:trHeight w:val="70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 drugim predmetima</w:t>
            </w:r>
          </w:p>
        </w:tc>
      </w:tr>
      <w:tr w:rsidR="00537DA3" w:rsidRPr="00CE20F3" w:rsidTr="008D2C8D">
        <w:trPr>
          <w:trHeight w:val="223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Predmet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ima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za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cilj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osposobljavanje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studenata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prepoznavanju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razumijevanju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procesa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oblikovanja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razlika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dru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tvenih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iskustava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socijalne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strukture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unutra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nje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dinamike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crnogorskog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dru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tva</w:t>
            </w:r>
          </w:p>
        </w:tc>
      </w:tr>
      <w:tr w:rsidR="00537DA3" w:rsidRPr="00CE20F3" w:rsidTr="008D2C8D">
        <w:trPr>
          <w:trHeight w:val="818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uč</w:t>
            </w:r>
            <w:r w:rsidRPr="00CE20F3">
              <w:rPr>
                <w:b/>
                <w:bCs/>
                <w:iCs/>
                <w:sz w:val="18"/>
                <w:szCs w:val="18"/>
              </w:rPr>
              <w:t>enja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Objasni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socio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-</w:t>
            </w:r>
            <w:r w:rsidRPr="00CE20F3">
              <w:rPr>
                <w:sz w:val="18"/>
                <w:szCs w:val="18"/>
                <w:shd w:val="clear" w:color="auto" w:fill="FFFFFF"/>
              </w:rPr>
              <w:t>istorijsko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oblikovanje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crnogorskog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dru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</w:rPr>
              <w:t>tva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. - </w:t>
            </w:r>
            <w:r w:rsidRPr="00CE20F3">
              <w:rPr>
                <w:sz w:val="18"/>
                <w:szCs w:val="18"/>
                <w:shd w:val="clear" w:color="auto" w:fill="FFFFFF"/>
              </w:rPr>
              <w:t>Metodolo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</w:rPr>
              <w:t>ki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osposobi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za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sociolo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</w:rPr>
              <w:t>ko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istra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</w:rPr>
              <w:t>ivanje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razli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itih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segmenata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dru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</w:rPr>
              <w:t>tvene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strukture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Crne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Gore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. - </w:t>
            </w:r>
            <w:r w:rsidRPr="00CE20F3">
              <w:rPr>
                <w:sz w:val="18"/>
                <w:szCs w:val="18"/>
                <w:shd w:val="clear" w:color="auto" w:fill="FFFFFF"/>
              </w:rPr>
              <w:t>Analizira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socio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-</w:t>
            </w:r>
            <w:r w:rsidRPr="00CE20F3">
              <w:rPr>
                <w:sz w:val="18"/>
                <w:szCs w:val="18"/>
                <w:shd w:val="clear" w:color="auto" w:fill="FFFFFF"/>
              </w:rPr>
              <w:t>kulturne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aspekte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crnogorskog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dru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</w:rPr>
              <w:t>tva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. - </w:t>
            </w:r>
            <w:r w:rsidRPr="00CE20F3">
              <w:rPr>
                <w:sz w:val="18"/>
                <w:szCs w:val="18"/>
                <w:shd w:val="clear" w:color="auto" w:fill="FFFFFF"/>
              </w:rPr>
              <w:t>Opi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</w:rPr>
              <w:t>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interkulturalnost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multikulturalnu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strukturu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Crne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Gore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. - </w:t>
            </w:r>
            <w:r w:rsidRPr="00CE20F3">
              <w:rPr>
                <w:sz w:val="18"/>
                <w:szCs w:val="18"/>
                <w:shd w:val="clear" w:color="auto" w:fill="FFFFFF"/>
              </w:rPr>
              <w:t>Objasni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perspektivu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Crne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Gore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kao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zajednice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gra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đ</w:t>
            </w:r>
            <w:r w:rsidRPr="00CE20F3">
              <w:rPr>
                <w:sz w:val="18"/>
                <w:szCs w:val="18"/>
                <w:shd w:val="clear" w:color="auto" w:fill="FFFFFF"/>
              </w:rPr>
              <w:t>ana</w:t>
            </w:r>
          </w:p>
        </w:tc>
      </w:tr>
      <w:tr w:rsidR="00537DA3" w:rsidRPr="005374FE" w:rsidTr="008D2C8D">
        <w:trPr>
          <w:trHeight w:val="100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Dr Goran Ćeranić</w:t>
            </w:r>
          </w:p>
        </w:tc>
      </w:tr>
      <w:tr w:rsidR="00537DA3" w:rsidRPr="005374FE" w:rsidTr="008D2C8D">
        <w:trPr>
          <w:trHeight w:val="70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Interaktivna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predavanja, vježbe,seminarski radovi i konsultacije</w:t>
            </w:r>
          </w:p>
        </w:tc>
      </w:tr>
      <w:tr w:rsidR="00537DA3" w:rsidRPr="00CE20F3" w:rsidTr="008D2C8D">
        <w:trPr>
          <w:trHeight w:val="91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537DA3" w:rsidRPr="00CE20F3" w:rsidTr="008D2C8D">
        <w:trPr>
          <w:cantSplit/>
          <w:trHeight w:val="3142"/>
        </w:trPr>
        <w:tc>
          <w:tcPr>
            <w:tcW w:w="1107" w:type="pct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Pripremne nedjelje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IV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537DA3" w:rsidRPr="00CE20F3" w:rsidRDefault="00537DA3" w:rsidP="008D2C8D">
            <w:pPr>
              <w:rPr>
                <w:sz w:val="18"/>
                <w:szCs w:val="18"/>
                <w:shd w:val="clear" w:color="auto" w:fill="F9F9F9"/>
                <w:lang w:val="sr-Latn-CS"/>
              </w:rPr>
            </w:pP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Socijalno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-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istorijsko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oblikovanje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crnogorskog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dru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tva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-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dru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tveni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aspekt</w:t>
            </w:r>
          </w:p>
          <w:p w:rsidR="00537DA3" w:rsidRPr="00CE20F3" w:rsidRDefault="00537DA3" w:rsidP="008D2C8D">
            <w:pPr>
              <w:rPr>
                <w:bCs/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Socijalno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-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istorijsko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oblikovanje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crnogorskog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dru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tva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-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politi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ki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aspekt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Socijalno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-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istorijsko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oblikovanje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crnogorskog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dru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tva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-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kulturni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aspekt</w:t>
            </w:r>
          </w:p>
          <w:p w:rsidR="00537DA3" w:rsidRPr="00CE20F3" w:rsidRDefault="00537DA3" w:rsidP="008D2C8D">
            <w:pPr>
              <w:rPr>
                <w:sz w:val="18"/>
                <w:szCs w:val="18"/>
                <w:shd w:val="clear" w:color="auto" w:fill="F9F9F9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Dru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tvena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struktura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i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dru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tvene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promjene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-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siroma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tvo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i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socijalna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isklju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enost</w:t>
            </w:r>
          </w:p>
          <w:p w:rsidR="00537DA3" w:rsidRPr="00CE20F3" w:rsidRDefault="00537DA3" w:rsidP="008D2C8D">
            <w:pPr>
              <w:rPr>
                <w:sz w:val="18"/>
                <w:szCs w:val="18"/>
                <w:shd w:val="clear" w:color="auto" w:fill="F9F9F9"/>
                <w:lang w:val="it-IT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Društvena struktura i društvene promjene-nezaposlenost i socijalna politika</w:t>
            </w:r>
          </w:p>
          <w:p w:rsidR="00537DA3" w:rsidRPr="00CE20F3" w:rsidRDefault="00537DA3" w:rsidP="008D2C8D">
            <w:pPr>
              <w:rPr>
                <w:sz w:val="18"/>
                <w:szCs w:val="18"/>
                <w:shd w:val="clear" w:color="auto" w:fill="F9F9F9"/>
                <w:lang w:val="it-IT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Društvena struktura i društvene promjene-preduzetništvo i menadžeri</w:t>
            </w:r>
          </w:p>
          <w:p w:rsidR="00537DA3" w:rsidRPr="00CE20F3" w:rsidRDefault="00537DA3" w:rsidP="008D2C8D">
            <w:pPr>
              <w:rPr>
                <w:sz w:val="18"/>
                <w:szCs w:val="18"/>
                <w:shd w:val="clear" w:color="auto" w:fill="F9F9F9"/>
                <w:lang w:val="it-IT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Kolokvijum</w:t>
            </w:r>
          </w:p>
          <w:p w:rsidR="00537DA3" w:rsidRPr="00CE20F3" w:rsidRDefault="00537DA3" w:rsidP="008D2C8D">
            <w:pPr>
              <w:rPr>
                <w:sz w:val="18"/>
                <w:szCs w:val="18"/>
                <w:shd w:val="clear" w:color="auto" w:fill="F9F9F9"/>
                <w:lang w:val="it-IT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Društvena struktura i društvene promjene-privatizacija i promjene u privredi.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Tranzicija i globalizacija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»Melting pot« i »etnički mozaik«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Multikulturalna struktura Crne Gore</w:t>
            </w:r>
          </w:p>
          <w:p w:rsidR="00537DA3" w:rsidRPr="00CE20F3" w:rsidRDefault="00537DA3" w:rsidP="008D2C8D">
            <w:pPr>
              <w:rPr>
                <w:sz w:val="18"/>
                <w:szCs w:val="18"/>
                <w:shd w:val="clear" w:color="auto" w:fill="F9F9F9"/>
                <w:lang w:val="it-IT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Interkulturalnost u crnogorskom društvu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Kolokvijum</w:t>
            </w:r>
          </w:p>
          <w:p w:rsidR="00537DA3" w:rsidRPr="00CE20F3" w:rsidRDefault="00537DA3" w:rsidP="008D2C8D">
            <w:pPr>
              <w:rPr>
                <w:sz w:val="18"/>
                <w:szCs w:val="18"/>
                <w:shd w:val="clear" w:color="auto" w:fill="F9F9F9"/>
                <w:lang w:val="it-IT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Perspektive Crne Gore kao zajednice građana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en-GB"/>
              </w:rPr>
            </w:pPr>
            <w:r w:rsidRPr="00CE20F3">
              <w:rPr>
                <w:sz w:val="18"/>
                <w:szCs w:val="18"/>
                <w:lang w:val="en-GB"/>
              </w:rPr>
              <w:t>Završni ispit</w:t>
            </w:r>
          </w:p>
        </w:tc>
      </w:tr>
      <w:tr w:rsidR="00537DA3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537DA3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right w:val="dotted" w:sz="4" w:space="0" w:color="auto"/>
            </w:tcBorders>
          </w:tcPr>
          <w:p w:rsidR="00537DA3" w:rsidRPr="00CE20F3" w:rsidRDefault="00537DA3" w:rsidP="008D2C8D">
            <w:pPr>
              <w:rPr>
                <w:sz w:val="18"/>
                <w:szCs w:val="18"/>
                <w:u w:val="single"/>
                <w:lang w:val="sr-Latn-CS"/>
              </w:rPr>
            </w:pPr>
          </w:p>
          <w:p w:rsidR="00537DA3" w:rsidRPr="00CE20F3" w:rsidRDefault="00537DA3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Nedeljno: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6 kredita x 40/30 = 8 sati 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Struktura opterećenja: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2 sata predavanja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2 sata vježbi</w:t>
            </w:r>
          </w:p>
          <w:p w:rsidR="00537DA3" w:rsidRPr="00CE20F3" w:rsidRDefault="00537DA3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4 sata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</w:tcBorders>
          </w:tcPr>
          <w:p w:rsidR="00537DA3" w:rsidRPr="00CE20F3" w:rsidRDefault="00537DA3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U semestru: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Nastava i završni ispit: 8 x 16 = 128 sati 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Neophodne pripreme prije početka semestra (administracija, upis, ovjera):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2 x 8 sati = 16 sati 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Ukupno opterećenje za  predmet  6 x 30 = 180 sati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Dopunski rad  za pripremu ispita u popravnom ispitnom roku, uključujući i polaganje popravnog ispita od 0 do 30 sati 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Struktura opterećenja: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128 sati (nastava) + 16 sati (priprema) + 30 sati (dopunski rad)</w:t>
            </w:r>
          </w:p>
        </w:tc>
      </w:tr>
      <w:tr w:rsidR="00537DA3" w:rsidRPr="005374FE" w:rsidTr="008D2C8D">
        <w:trPr>
          <w:cantSplit/>
          <w:trHeight w:val="349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Obaveze studenata u toku nastave : predavanja, diskusije, konsultacije, seminarski radovi, polaganje testova i kolokvijuma</w:t>
            </w:r>
          </w:p>
        </w:tc>
      </w:tr>
      <w:tr w:rsidR="00537DA3" w:rsidRPr="00CE20F3" w:rsidTr="008D2C8D">
        <w:trPr>
          <w:cantSplit/>
          <w:trHeight w:val="70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Nakon predavanja</w:t>
            </w:r>
          </w:p>
        </w:tc>
      </w:tr>
      <w:tr w:rsidR="00537DA3" w:rsidRPr="00CE20F3" w:rsidTr="008D2C8D">
        <w:trPr>
          <w:cantSplit/>
          <w:trHeight w:val="353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  <w:shd w:val="clear" w:color="auto" w:fill="FFFFFF"/>
              </w:rPr>
              <w:t>V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shd w:val="clear" w:color="auto" w:fill="FFFFFF"/>
              </w:rPr>
              <w:t>Kilmika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:</w:t>
            </w:r>
            <w:r w:rsidRPr="00CE20F3">
              <w:rPr>
                <w:sz w:val="18"/>
                <w:szCs w:val="18"/>
                <w:shd w:val="clear" w:color="auto" w:fill="FFFFFF"/>
              </w:rPr>
              <w:t>Multikulturalizam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-</w:t>
            </w:r>
            <w:r w:rsidRPr="00CE20F3">
              <w:rPr>
                <w:sz w:val="18"/>
                <w:szCs w:val="18"/>
                <w:shd w:val="clear" w:color="auto" w:fill="FFFFFF"/>
              </w:rPr>
              <w:t>multikulturalno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gra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đ</w:t>
            </w:r>
            <w:r w:rsidRPr="00CE20F3">
              <w:rPr>
                <w:sz w:val="18"/>
                <w:szCs w:val="18"/>
                <w:shd w:val="clear" w:color="auto" w:fill="FFFFFF"/>
              </w:rPr>
              <w:t>anstvo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; </w:t>
            </w:r>
            <w:r w:rsidRPr="00CE20F3">
              <w:rPr>
                <w:sz w:val="18"/>
                <w:szCs w:val="18"/>
                <w:shd w:val="clear" w:color="auto" w:fill="FFFFFF"/>
              </w:rPr>
              <w:t>B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shd w:val="clear" w:color="auto" w:fill="FFFFFF"/>
              </w:rPr>
              <w:t>Tadi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ć: </w:t>
            </w:r>
            <w:r w:rsidRPr="00CE20F3">
              <w:rPr>
                <w:sz w:val="18"/>
                <w:szCs w:val="18"/>
                <w:shd w:val="clear" w:color="auto" w:fill="FFFFFF"/>
              </w:rPr>
              <w:t>Etni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ke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zajednice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me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đ</w:t>
            </w:r>
            <w:r w:rsidRPr="00CE20F3">
              <w:rPr>
                <w:sz w:val="18"/>
                <w:szCs w:val="18"/>
                <w:shd w:val="clear" w:color="auto" w:fill="FFFFFF"/>
              </w:rPr>
              <w:t>uetni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ki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sukobi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; </w:t>
            </w:r>
            <w:r w:rsidRPr="00CE20F3">
              <w:rPr>
                <w:sz w:val="18"/>
                <w:szCs w:val="18"/>
                <w:shd w:val="clear" w:color="auto" w:fill="FFFFFF"/>
              </w:rPr>
              <w:t>B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. Đ</w:t>
            </w:r>
            <w:r w:rsidRPr="00CE20F3">
              <w:rPr>
                <w:sz w:val="18"/>
                <w:szCs w:val="18"/>
                <w:shd w:val="clear" w:color="auto" w:fill="FFFFFF"/>
              </w:rPr>
              <w:t>ukanovi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ć, </w:t>
            </w:r>
            <w:r w:rsidRPr="00CE20F3">
              <w:rPr>
                <w:sz w:val="18"/>
                <w:szCs w:val="18"/>
                <w:shd w:val="clear" w:color="auto" w:fill="FFFFFF"/>
              </w:rPr>
              <w:t>B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shd w:val="clear" w:color="auto" w:fill="FFFFFF"/>
              </w:rPr>
              <w:t>Kuzmanovi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ć, </w:t>
            </w:r>
            <w:r w:rsidRPr="00CE20F3">
              <w:rPr>
                <w:sz w:val="18"/>
                <w:szCs w:val="18"/>
                <w:shd w:val="clear" w:color="auto" w:fill="FFFFFF"/>
              </w:rPr>
              <w:t>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shd w:val="clear" w:color="auto" w:fill="FFFFFF"/>
              </w:rPr>
              <w:t>Lazi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ć, </w:t>
            </w:r>
            <w:r w:rsidRPr="00CE20F3">
              <w:rPr>
                <w:sz w:val="18"/>
                <w:szCs w:val="18"/>
                <w:shd w:val="clear" w:color="auto" w:fill="FFFFFF"/>
              </w:rPr>
              <w:t>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shd w:val="clear" w:color="auto" w:fill="FFFFFF"/>
              </w:rPr>
              <w:t>Be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ć: </w:t>
            </w:r>
            <w:r w:rsidRPr="00CE20F3">
              <w:rPr>
                <w:sz w:val="18"/>
                <w:szCs w:val="18"/>
                <w:shd w:val="clear" w:color="auto" w:fill="FFFFFF"/>
              </w:rPr>
              <w:t>Nacija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dr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</w:rPr>
              <w:t>ava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shd w:val="clear" w:color="auto" w:fill="FFFFFF"/>
              </w:rPr>
              <w:t>Lazi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ć: </w:t>
            </w:r>
            <w:r w:rsidRPr="00CE20F3">
              <w:rPr>
                <w:sz w:val="18"/>
                <w:szCs w:val="18"/>
                <w:shd w:val="clear" w:color="auto" w:fill="FFFFFF"/>
              </w:rPr>
              <w:t>Otpori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promjene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S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shd w:val="clear" w:color="auto" w:fill="FFFFFF"/>
              </w:rPr>
              <w:t>Vuki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ć</w:t>
            </w:r>
            <w:r w:rsidRPr="00CE20F3">
              <w:rPr>
                <w:sz w:val="18"/>
                <w:szCs w:val="18"/>
                <w:shd w:val="clear" w:color="auto" w:fill="FFFFFF"/>
              </w:rPr>
              <w:t>evi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ć, </w:t>
            </w:r>
            <w:r w:rsidRPr="00CE20F3">
              <w:rPr>
                <w:sz w:val="18"/>
                <w:szCs w:val="18"/>
                <w:shd w:val="clear" w:color="auto" w:fill="FFFFFF"/>
              </w:rPr>
              <w:t>Crna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Gora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prelazu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milenijuma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shd w:val="clear" w:color="auto" w:fill="FFFFFF"/>
              </w:rPr>
              <w:t>Bek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Svetsko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rizi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no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dru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</w:rPr>
              <w:t>tvo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/ </w:t>
            </w:r>
            <w:r w:rsidRPr="00CE20F3">
              <w:rPr>
                <w:sz w:val="18"/>
                <w:szCs w:val="18"/>
                <w:shd w:val="clear" w:color="auto" w:fill="FFFFFF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potrazi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za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izgubljenom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sigurno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šć</w:t>
            </w:r>
            <w:r w:rsidRPr="00CE20F3">
              <w:rPr>
                <w:sz w:val="18"/>
                <w:szCs w:val="18"/>
                <w:shd w:val="clear" w:color="auto" w:fill="FFFFFF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shd w:val="clear" w:color="auto" w:fill="FFFFFF"/>
              </w:rPr>
              <w:t>Dugin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Geopolitika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postmoderne</w:t>
            </w:r>
          </w:p>
        </w:tc>
      </w:tr>
      <w:tr w:rsidR="00537DA3" w:rsidRPr="00CE20F3" w:rsidTr="008D2C8D">
        <w:trPr>
          <w:trHeight w:val="70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Kolokvijum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20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poena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(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dva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u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semestru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),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seminarski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rad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5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poena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(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jedan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u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semstru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),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prisustvo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nastavi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5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poena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usmeni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dio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ispita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50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poena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Prelazna ocjena 51 bod</w:t>
            </w:r>
          </w:p>
        </w:tc>
      </w:tr>
      <w:tr w:rsidR="00537DA3" w:rsidRPr="00CE20F3" w:rsidTr="008D2C8D">
        <w:trPr>
          <w:trHeight w:val="70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</w:p>
        </w:tc>
      </w:tr>
      <w:tr w:rsidR="00537DA3" w:rsidRPr="00BD57C4" w:rsidTr="008D2C8D">
        <w:trPr>
          <w:gridBefore w:val="1"/>
          <w:wBefore w:w="525" w:type="pct"/>
          <w:trHeight w:val="201"/>
        </w:trPr>
        <w:tc>
          <w:tcPr>
            <w:tcW w:w="4475" w:type="pct"/>
            <w:gridSpan w:val="3"/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Dr Goran Ćeranić</w:t>
            </w:r>
          </w:p>
        </w:tc>
      </w:tr>
      <w:tr w:rsidR="00537DA3" w:rsidRPr="00CE20F3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Dodatne informacije o predmetu: Nema dodatnih informacija</w:t>
            </w:r>
          </w:p>
        </w:tc>
      </w:tr>
    </w:tbl>
    <w:p w:rsidR="00537DA3" w:rsidRPr="00CE20F3" w:rsidRDefault="00537DA3" w:rsidP="00537DA3">
      <w:pPr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rPr>
          <w:sz w:val="18"/>
          <w:szCs w:val="18"/>
          <w:lang w:val="sr-Latn-CS"/>
        </w:rPr>
      </w:pPr>
    </w:p>
    <w:p w:rsidR="00537DA3" w:rsidRPr="00CE20F3" w:rsidRDefault="00537DA3" w:rsidP="00537DA3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537DA3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vAlign w:val="center"/>
          </w:tcPr>
          <w:p w:rsidR="00537DA3" w:rsidRPr="00CE20F3" w:rsidRDefault="00537DA3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vAlign w:val="center"/>
          </w:tcPr>
          <w:p w:rsidR="00537DA3" w:rsidRPr="00CE20F3" w:rsidRDefault="00537DA3" w:rsidP="008D2C8D">
            <w:pPr>
              <w:keepNext/>
              <w:jc w:val="center"/>
              <w:outlineLvl w:val="2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Socijalna ekologija</w:t>
            </w:r>
          </w:p>
        </w:tc>
      </w:tr>
      <w:tr w:rsidR="00537DA3" w:rsidRPr="00CE20F3" w:rsidTr="008D2C8D">
        <w:trPr>
          <w:trHeight w:val="291"/>
          <w:jc w:val="center"/>
        </w:trPr>
        <w:tc>
          <w:tcPr>
            <w:tcW w:w="1091" w:type="pct"/>
            <w:vAlign w:val="center"/>
          </w:tcPr>
          <w:p w:rsidR="00537DA3" w:rsidRPr="00CE20F3" w:rsidRDefault="00537DA3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1097" w:type="pct"/>
            <w:vAlign w:val="center"/>
          </w:tcPr>
          <w:p w:rsidR="00537DA3" w:rsidRPr="00CE20F3" w:rsidRDefault="00537DA3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753" w:type="pct"/>
            <w:vAlign w:val="center"/>
          </w:tcPr>
          <w:p w:rsidR="00537DA3" w:rsidRPr="00CE20F3" w:rsidRDefault="00537DA3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58" w:type="pct"/>
            <w:vAlign w:val="center"/>
          </w:tcPr>
          <w:p w:rsidR="00537DA3" w:rsidRPr="00CE20F3" w:rsidRDefault="00537DA3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901" w:type="pct"/>
            <w:vAlign w:val="center"/>
          </w:tcPr>
          <w:p w:rsidR="00537DA3" w:rsidRPr="00CE20F3" w:rsidRDefault="00537DA3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537DA3" w:rsidRPr="00CE20F3" w:rsidTr="008D2C8D">
        <w:trPr>
          <w:trHeight w:val="172"/>
          <w:jc w:val="center"/>
        </w:trPr>
        <w:tc>
          <w:tcPr>
            <w:tcW w:w="1091" w:type="pct"/>
            <w:vAlign w:val="center"/>
          </w:tcPr>
          <w:p w:rsidR="00537DA3" w:rsidRPr="00CE20F3" w:rsidRDefault="00537DA3" w:rsidP="008D2C8D">
            <w:pPr>
              <w:keepNext/>
              <w:jc w:val="center"/>
              <w:outlineLvl w:val="3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537DA3" w:rsidRPr="00CE20F3" w:rsidRDefault="00537DA3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753" w:type="pct"/>
            <w:vAlign w:val="center"/>
          </w:tcPr>
          <w:p w:rsidR="00537DA3" w:rsidRPr="00CE20F3" w:rsidRDefault="00537DA3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1158" w:type="pct"/>
            <w:vAlign w:val="center"/>
          </w:tcPr>
          <w:p w:rsidR="00537DA3" w:rsidRPr="00CE20F3" w:rsidRDefault="00537DA3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vAlign w:val="center"/>
          </w:tcPr>
          <w:p w:rsidR="00537DA3" w:rsidRPr="00CE20F3" w:rsidRDefault="00537DA3" w:rsidP="008D2C8D">
            <w:pPr>
              <w:keepNext/>
              <w:jc w:val="center"/>
              <w:outlineLvl w:val="2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2P+2V</w:t>
            </w:r>
          </w:p>
        </w:tc>
      </w:tr>
    </w:tbl>
    <w:p w:rsidR="00537DA3" w:rsidRPr="00CE20F3" w:rsidRDefault="00537DA3" w:rsidP="00537DA3">
      <w:pPr>
        <w:rPr>
          <w:sz w:val="12"/>
          <w:szCs w:val="12"/>
          <w:lang w:val="sr-Latn-CS"/>
        </w:rPr>
      </w:pPr>
    </w:p>
    <w:tbl>
      <w:tblPr>
        <w:tblW w:w="509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7"/>
        <w:gridCol w:w="1169"/>
        <w:gridCol w:w="1806"/>
        <w:gridCol w:w="5952"/>
      </w:tblGrid>
      <w:tr w:rsidR="00537DA3" w:rsidRPr="00CE20F3" w:rsidTr="008D2C8D">
        <w:trPr>
          <w:trHeight w:val="233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Sociologija – master studije</w:t>
            </w:r>
          </w:p>
        </w:tc>
      </w:tr>
      <w:tr w:rsidR="00537DA3" w:rsidRPr="00CE20F3" w:rsidTr="008D2C8D">
        <w:trPr>
          <w:trHeight w:val="70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</w:t>
            </w:r>
          </w:p>
        </w:tc>
      </w:tr>
      <w:tr w:rsidR="00537DA3" w:rsidRPr="00CE20F3" w:rsidTr="008D2C8D">
        <w:trPr>
          <w:trHeight w:val="339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jc w:val="both"/>
              <w:rPr>
                <w:bCs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</w:rPr>
              <w:t xml:space="preserve">Razvijanje specificnih kompetencija (znanja i vještina) polaznika. Stjecanje znanja o odnosu društva (covjeka) i prirode u istoriji i u aktualnom aspektu, teorijskoj i empirijskoj dimenziji. </w:t>
            </w:r>
          </w:p>
        </w:tc>
      </w:tr>
      <w:tr w:rsidR="00537DA3" w:rsidRPr="005374FE" w:rsidTr="008D2C8D">
        <w:trPr>
          <w:trHeight w:val="818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uč</w:t>
            </w:r>
            <w:r w:rsidRPr="00CE20F3">
              <w:rPr>
                <w:b/>
                <w:bCs/>
                <w:iCs/>
                <w:sz w:val="18"/>
                <w:szCs w:val="18"/>
              </w:rPr>
              <w:t>enja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Na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temelju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vec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stecenih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sociolo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š</w:t>
            </w:r>
            <w:r w:rsidRPr="00CE20F3">
              <w:rPr>
                <w:bCs/>
                <w:iCs/>
                <w:sz w:val="18"/>
                <w:szCs w:val="18"/>
              </w:rPr>
              <w:t>kih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znanja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studenti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ć</w:t>
            </w:r>
            <w:r w:rsidRPr="00CE20F3">
              <w:rPr>
                <w:bCs/>
                <w:iCs/>
                <w:sz w:val="18"/>
                <w:szCs w:val="18"/>
              </w:rPr>
              <w:t>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usvojiti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dodatna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teoretska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empirijska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znanja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interpretacije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odnosu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covjeka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prirode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iCs/>
                <w:sz w:val="18"/>
                <w:szCs w:val="18"/>
              </w:rPr>
              <w:t>te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savremenom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fenomenu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socijalnoekolo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š</w:t>
            </w:r>
            <w:r w:rsidRPr="00CE20F3">
              <w:rPr>
                <w:bCs/>
                <w:iCs/>
                <w:sz w:val="18"/>
                <w:szCs w:val="18"/>
              </w:rPr>
              <w:t>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krize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bCs/>
                <w:iCs/>
                <w:sz w:val="18"/>
                <w:szCs w:val="18"/>
              </w:rPr>
              <w:t>Shvatanje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kompleksne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povezanosti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covjeka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okoline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pridonijet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ce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povecanju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interpretativne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sposobnosti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empirijskih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cinjenica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kontekstu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teorijskih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vidika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iCs/>
                <w:sz w:val="18"/>
                <w:szCs w:val="18"/>
              </w:rPr>
              <w:t>kao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razvoju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teorijskog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mi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š</w:t>
            </w:r>
            <w:r w:rsidRPr="00CE20F3">
              <w:rPr>
                <w:bCs/>
                <w:iCs/>
                <w:sz w:val="18"/>
                <w:szCs w:val="18"/>
              </w:rPr>
              <w:t>ljenja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mogucim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perspektivama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covjecanstva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kontekstu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odnosa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dru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š</w:t>
            </w:r>
            <w:r w:rsidRPr="00CE20F3">
              <w:rPr>
                <w:bCs/>
                <w:iCs/>
                <w:sz w:val="18"/>
                <w:szCs w:val="18"/>
              </w:rPr>
              <w:t>tva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prirode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.</w:t>
            </w:r>
          </w:p>
        </w:tc>
      </w:tr>
      <w:tr w:rsidR="00537DA3" w:rsidRPr="005374FE" w:rsidTr="008D2C8D">
        <w:trPr>
          <w:trHeight w:val="70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Doc.dr Rade Šarović</w:t>
            </w:r>
          </w:p>
        </w:tc>
      </w:tr>
      <w:tr w:rsidR="00537DA3" w:rsidRPr="005374FE" w:rsidTr="008D2C8D">
        <w:trPr>
          <w:trHeight w:val="70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vježbe, konsultacije</w:t>
            </w:r>
          </w:p>
        </w:tc>
      </w:tr>
      <w:tr w:rsidR="00537DA3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537DA3" w:rsidRPr="005374FE" w:rsidTr="008D2C8D">
        <w:trPr>
          <w:cantSplit/>
          <w:trHeight w:val="2112"/>
        </w:trPr>
        <w:tc>
          <w:tcPr>
            <w:tcW w:w="1091" w:type="pct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IV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909" w:type="pct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Promjene  u  društvu  i  prirodi  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Kultura i okoliš: 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Ekologija, socijalna ekologija: 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Sistemi i entropija: 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Socijalnoekološka kriza.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Prvi kolokvijum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Globalizacija i okoliš: 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Ekonomija i ekologija; </w:t>
            </w:r>
          </w:p>
          <w:p w:rsidR="00537DA3" w:rsidRPr="00460EB8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it-IT"/>
              </w:rPr>
              <w:t>Dubinska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ekologija</w:t>
            </w:r>
            <w:r w:rsidRPr="00460EB8">
              <w:rPr>
                <w:sz w:val="18"/>
                <w:szCs w:val="18"/>
                <w:lang w:val="sr-Latn-CS"/>
              </w:rPr>
              <w:t xml:space="preserve">. 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Ekološka etika: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Odnos covjeka i susvijeta. 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Drugi kolokvijum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Religija i okoliš: 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Ekološka edukacija: 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Savremeno stanje i problemi u Crnoj Gori</w:t>
            </w:r>
          </w:p>
        </w:tc>
      </w:tr>
      <w:tr w:rsidR="00537DA3" w:rsidRPr="00CE20F3" w:rsidTr="008D2C8D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37DA3" w:rsidRPr="00CE20F3" w:rsidRDefault="00537DA3" w:rsidP="008D2C8D">
            <w:pPr>
              <w:jc w:val="center"/>
              <w:rPr>
                <w:b/>
                <w:bCs/>
                <w:sz w:val="18"/>
                <w:szCs w:val="18"/>
              </w:rPr>
            </w:pPr>
            <w:r w:rsidRPr="00CE20F3">
              <w:rPr>
                <w:b/>
                <w:bCs/>
                <w:sz w:val="18"/>
                <w:szCs w:val="18"/>
              </w:rPr>
              <w:t>OPTEREĆENJE STUDENATA</w:t>
            </w:r>
          </w:p>
        </w:tc>
      </w:tr>
      <w:tr w:rsidR="00537DA3" w:rsidRPr="005374FE" w:rsidTr="008D2C8D">
        <w:tblPrEx>
          <w:tblLook w:val="04A0" w:firstRow="1" w:lastRow="0" w:firstColumn="1" w:lastColumn="0" w:noHBand="0" w:noVBand="1"/>
        </w:tblPrEx>
        <w:trPr>
          <w:cantSplit/>
          <w:trHeight w:val="1938"/>
        </w:trPr>
        <w:tc>
          <w:tcPr>
            <w:tcW w:w="2001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A3" w:rsidRPr="00CE20F3" w:rsidRDefault="00537DA3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</w:p>
          <w:p w:rsidR="00537DA3" w:rsidRPr="00CE20F3" w:rsidRDefault="00537DA3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</w:rPr>
              <w:t>Nedeljno:</w:t>
            </w:r>
          </w:p>
          <w:p w:rsidR="00537DA3" w:rsidRPr="00CE20F3" w:rsidRDefault="00537DA3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5 kredita x 40/30 = 6 sati i 40 minuta</w:t>
            </w:r>
          </w:p>
          <w:p w:rsidR="00537DA3" w:rsidRPr="00CE20F3" w:rsidRDefault="00537DA3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537DA3" w:rsidRPr="00CE20F3" w:rsidRDefault="00537DA3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2 sata predavanja</w:t>
            </w:r>
          </w:p>
          <w:p w:rsidR="00537DA3" w:rsidRPr="00CE20F3" w:rsidRDefault="00537DA3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2 sata vježbi</w:t>
            </w:r>
          </w:p>
          <w:p w:rsidR="00537DA3" w:rsidRPr="00CE20F3" w:rsidRDefault="00537DA3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2 sata i 40 minuta samostalnog rada uključujući i konsultacije</w:t>
            </w:r>
          </w:p>
        </w:tc>
        <w:tc>
          <w:tcPr>
            <w:tcW w:w="299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A3" w:rsidRPr="00CE20F3" w:rsidRDefault="00537DA3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</w:rPr>
              <w:t>U semestru:</w:t>
            </w:r>
          </w:p>
          <w:p w:rsidR="00537DA3" w:rsidRPr="00CE20F3" w:rsidRDefault="00537DA3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color w:val="auto"/>
                <w:sz w:val="18"/>
                <w:szCs w:val="18"/>
              </w:rPr>
              <w:t xml:space="preserve">: 6 sati i 40 minuta x 16 = 106 </w:t>
            </w:r>
            <w:r w:rsidRPr="00CE20F3">
              <w:rPr>
                <w:bCs/>
                <w:color w:val="auto"/>
                <w:sz w:val="18"/>
                <w:szCs w:val="18"/>
              </w:rPr>
              <w:t>sati i 40 minuta</w:t>
            </w:r>
          </w:p>
          <w:p w:rsidR="00537DA3" w:rsidRPr="00CE20F3" w:rsidRDefault="00537DA3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537DA3" w:rsidRPr="00CE20F3" w:rsidRDefault="00537DA3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2 x (6 sati i 40 minuta) = 13</w:t>
            </w:r>
            <w:r w:rsidRPr="00CE20F3">
              <w:rPr>
                <w:bCs/>
                <w:color w:val="auto"/>
                <w:sz w:val="18"/>
                <w:szCs w:val="18"/>
              </w:rPr>
              <w:t xml:space="preserve"> sati i 20 minuta</w:t>
            </w:r>
          </w:p>
          <w:p w:rsidR="00537DA3" w:rsidRPr="00CE20F3" w:rsidRDefault="00537DA3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Ukupno opterećenje za  predmet  5x30 = 150 sati</w:t>
            </w:r>
          </w:p>
          <w:p w:rsidR="00537DA3" w:rsidRPr="00CE20F3" w:rsidRDefault="00537DA3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color w:val="auto"/>
                <w:sz w:val="18"/>
                <w:szCs w:val="18"/>
              </w:rPr>
              <w:t xml:space="preserve"> za pripremu ispita u popravnom ispitnom roku, uključujući i polaganje popravnog ispita od 0 – 30 sati </w:t>
            </w:r>
          </w:p>
          <w:p w:rsidR="00537DA3" w:rsidRPr="00CE20F3" w:rsidRDefault="00537DA3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color w:val="auto"/>
                <w:sz w:val="18"/>
                <w:szCs w:val="18"/>
                <w:u w:val="single"/>
              </w:rPr>
              <w:t>:</w:t>
            </w:r>
          </w:p>
          <w:p w:rsidR="00537DA3" w:rsidRPr="00CE20F3" w:rsidRDefault="00537DA3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 xml:space="preserve">106 </w:t>
            </w:r>
            <w:r w:rsidRPr="00CE20F3">
              <w:rPr>
                <w:bCs/>
                <w:color w:val="auto"/>
                <w:sz w:val="18"/>
                <w:szCs w:val="18"/>
              </w:rPr>
              <w:t>sati i 40 minuta</w:t>
            </w:r>
            <w:r w:rsidRPr="00CE20F3">
              <w:rPr>
                <w:color w:val="auto"/>
                <w:sz w:val="18"/>
                <w:szCs w:val="18"/>
              </w:rPr>
              <w:t xml:space="preserve"> (nastava) + 13</w:t>
            </w:r>
            <w:r w:rsidRPr="00CE20F3">
              <w:rPr>
                <w:bCs/>
                <w:color w:val="auto"/>
                <w:sz w:val="18"/>
                <w:szCs w:val="18"/>
              </w:rPr>
              <w:t xml:space="preserve"> sati i 20 minuta</w:t>
            </w:r>
            <w:r w:rsidRPr="00CE20F3">
              <w:rPr>
                <w:color w:val="auto"/>
                <w:sz w:val="18"/>
                <w:szCs w:val="18"/>
              </w:rPr>
              <w:t xml:space="preserve"> (priprema) + 30 sati (dopunski rad)</w:t>
            </w:r>
          </w:p>
        </w:tc>
      </w:tr>
      <w:tr w:rsidR="00537DA3" w:rsidRPr="005374FE" w:rsidTr="008D2C8D">
        <w:trPr>
          <w:cantSplit/>
          <w:trHeight w:val="349"/>
        </w:trPr>
        <w:tc>
          <w:tcPr>
            <w:tcW w:w="4999" w:type="pct"/>
            <w:gridSpan w:val="4"/>
            <w:vAlign w:val="center"/>
          </w:tcPr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redovno pohađaju nastavu, pripremaju se za časove, aktivno učestvuju u seminarskom radu, te da napišu bar jedan esej </w:t>
            </w:r>
          </w:p>
        </w:tc>
      </w:tr>
      <w:tr w:rsidR="00537DA3" w:rsidRPr="00CE20F3" w:rsidTr="008D2C8D">
        <w:trPr>
          <w:cantSplit/>
          <w:trHeight w:val="349"/>
        </w:trPr>
        <w:tc>
          <w:tcPr>
            <w:tcW w:w="4999" w:type="pct"/>
            <w:gridSpan w:val="4"/>
            <w:vAlign w:val="center"/>
          </w:tcPr>
          <w:p w:rsidR="00537DA3" w:rsidRPr="00CE20F3" w:rsidRDefault="00537DA3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nakon predavanja</w:t>
            </w:r>
          </w:p>
        </w:tc>
      </w:tr>
      <w:tr w:rsidR="00537DA3" w:rsidRPr="00CE20F3" w:rsidTr="008D2C8D">
        <w:trPr>
          <w:cantSplit/>
          <w:trHeight w:val="758"/>
        </w:trPr>
        <w:tc>
          <w:tcPr>
            <w:tcW w:w="4999" w:type="pct"/>
            <w:gridSpan w:val="4"/>
            <w:vAlign w:val="center"/>
          </w:tcPr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en-GB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Milovan Mitrović- Sociologija sela; Zbornik CANU, Selo u Crnoj Gori</w:t>
            </w:r>
          </w:p>
        </w:tc>
      </w:tr>
      <w:tr w:rsidR="00537DA3" w:rsidRPr="00CE20F3" w:rsidTr="008D2C8D">
        <w:trPr>
          <w:trHeight w:val="567"/>
        </w:trPr>
        <w:tc>
          <w:tcPr>
            <w:tcW w:w="4999" w:type="pct"/>
            <w:gridSpan w:val="4"/>
            <w:vAlign w:val="center"/>
          </w:tcPr>
          <w:p w:rsidR="00537DA3" w:rsidRPr="00CE20F3" w:rsidRDefault="00537DA3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- 2 kolokvijuma po 20 poena ukupno (40) - seminarski rad 10 poena - završni ispit 50 poena Prelazna ocjena se dobija ako se sakupi minimum 51 poen</w:t>
            </w:r>
          </w:p>
        </w:tc>
      </w:tr>
      <w:tr w:rsidR="00537DA3" w:rsidRPr="00CE20F3" w:rsidTr="008D2C8D">
        <w:trPr>
          <w:trHeight w:val="350"/>
        </w:trPr>
        <w:tc>
          <w:tcPr>
            <w:tcW w:w="4999" w:type="pct"/>
            <w:gridSpan w:val="4"/>
            <w:vAlign w:val="center"/>
          </w:tcPr>
          <w:p w:rsidR="00537DA3" w:rsidRPr="00CE20F3" w:rsidRDefault="00537DA3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</w:p>
        </w:tc>
      </w:tr>
      <w:tr w:rsidR="00537DA3" w:rsidRPr="005374FE" w:rsidTr="008D2C8D">
        <w:trPr>
          <w:gridBefore w:val="1"/>
          <w:wBefore w:w="502" w:type="pct"/>
          <w:trHeight w:val="308"/>
        </w:trPr>
        <w:tc>
          <w:tcPr>
            <w:tcW w:w="4497" w:type="pct"/>
            <w:gridSpan w:val="3"/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Doc.dr Rade Šarović</w:t>
            </w:r>
          </w:p>
        </w:tc>
      </w:tr>
    </w:tbl>
    <w:p w:rsidR="00537DA3" w:rsidRPr="00CE20F3" w:rsidRDefault="00537DA3" w:rsidP="00537DA3">
      <w:pPr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jc w:val="both"/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jc w:val="both"/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537DA3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vAlign w:val="center"/>
          </w:tcPr>
          <w:p w:rsidR="00537DA3" w:rsidRPr="00CE20F3" w:rsidRDefault="00537DA3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vAlign w:val="center"/>
          </w:tcPr>
          <w:p w:rsidR="00537DA3" w:rsidRPr="00CE20F3" w:rsidRDefault="00537DA3" w:rsidP="008D2C8D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Statističke metode</w:t>
            </w:r>
          </w:p>
        </w:tc>
      </w:tr>
      <w:tr w:rsidR="00537DA3" w:rsidRPr="00CE20F3" w:rsidTr="008D2C8D">
        <w:trPr>
          <w:trHeight w:val="291"/>
          <w:jc w:val="center"/>
        </w:trPr>
        <w:tc>
          <w:tcPr>
            <w:tcW w:w="1091" w:type="pct"/>
            <w:vAlign w:val="center"/>
          </w:tcPr>
          <w:p w:rsidR="00537DA3" w:rsidRPr="00CE20F3" w:rsidRDefault="00537DA3" w:rsidP="008D2C8D">
            <w:pPr>
              <w:pStyle w:val="BodyText3"/>
              <w:ind w:left="-28" w:right="-30"/>
              <w:jc w:val="center"/>
              <w:rPr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vAlign w:val="center"/>
          </w:tcPr>
          <w:p w:rsidR="00537DA3" w:rsidRPr="00CE20F3" w:rsidRDefault="00537DA3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vAlign w:val="center"/>
          </w:tcPr>
          <w:p w:rsidR="00537DA3" w:rsidRPr="00CE20F3" w:rsidRDefault="00537DA3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vAlign w:val="center"/>
          </w:tcPr>
          <w:p w:rsidR="00537DA3" w:rsidRPr="00CE20F3" w:rsidRDefault="00537DA3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vAlign w:val="center"/>
          </w:tcPr>
          <w:p w:rsidR="00537DA3" w:rsidRPr="00CE20F3" w:rsidRDefault="00537DA3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537DA3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537DA3" w:rsidRPr="00CE20F3" w:rsidRDefault="00537DA3" w:rsidP="008D2C8D">
            <w:pPr>
              <w:pStyle w:val="Heading4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537DA3" w:rsidRPr="00CE20F3" w:rsidRDefault="00537DA3" w:rsidP="008D2C8D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537DA3" w:rsidRPr="00CE20F3" w:rsidRDefault="00537DA3" w:rsidP="008D2C8D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I</w:t>
            </w:r>
          </w:p>
        </w:tc>
        <w:tc>
          <w:tcPr>
            <w:tcW w:w="1158" w:type="pct"/>
            <w:vAlign w:val="center"/>
          </w:tcPr>
          <w:p w:rsidR="00537DA3" w:rsidRPr="00CE20F3" w:rsidRDefault="00537DA3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vAlign w:val="center"/>
          </w:tcPr>
          <w:p w:rsidR="00537DA3" w:rsidRPr="00CE20F3" w:rsidRDefault="00537DA3" w:rsidP="008D2C8D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2P+2V</w:t>
            </w:r>
          </w:p>
        </w:tc>
      </w:tr>
    </w:tbl>
    <w:p w:rsidR="00537DA3" w:rsidRPr="00CE20F3" w:rsidRDefault="00537DA3" w:rsidP="00537DA3">
      <w:pPr>
        <w:rPr>
          <w:sz w:val="12"/>
          <w:szCs w:val="12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537DA3" w:rsidRPr="00CE20F3" w:rsidTr="008D2C8D">
        <w:trPr>
          <w:trHeight w:val="235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Sociologija – master studije</w:t>
            </w:r>
          </w:p>
        </w:tc>
      </w:tr>
      <w:tr w:rsidR="00537DA3" w:rsidRPr="00CE20F3" w:rsidTr="008D2C8D">
        <w:trPr>
          <w:trHeight w:val="126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</w:t>
            </w:r>
          </w:p>
        </w:tc>
      </w:tr>
      <w:tr w:rsidR="00537DA3" w:rsidRPr="005374FE" w:rsidTr="008D2C8D">
        <w:trPr>
          <w:trHeight w:val="818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Cilj predmeta je upoznavanje studenata sa naprednijim metodama statističke analize (neparatarski testovi, prosta linearna regresija i korelacija, višestruka regresija i korelacija i disperziona analiza). Poseban akcenat će biti na osposobljavanju studenata da u rješavanju stvarnih problema izaberu adekvatan statistički metod, kao i na upotrebu statističkog sofvtera (SPSS IBM Statistics).</w:t>
            </w:r>
          </w:p>
        </w:tc>
      </w:tr>
      <w:tr w:rsidR="00537DA3" w:rsidRPr="005374FE" w:rsidTr="008D2C8D">
        <w:trPr>
          <w:trHeight w:val="353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uč</w:t>
            </w:r>
            <w:r w:rsidRPr="00CE20F3">
              <w:rPr>
                <w:b/>
                <w:bCs/>
                <w:iCs/>
                <w:sz w:val="18"/>
                <w:szCs w:val="18"/>
              </w:rPr>
              <w:t>enja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bCs/>
                <w:iCs/>
                <w:sz w:val="18"/>
                <w:szCs w:val="18"/>
              </w:rPr>
              <w:t>Studenti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osposobljeni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da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samostalno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rje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š</w:t>
            </w:r>
            <w:r w:rsidRPr="00CE20F3">
              <w:rPr>
                <w:bCs/>
                <w:iCs/>
                <w:sz w:val="18"/>
                <w:szCs w:val="18"/>
              </w:rPr>
              <w:t>avaju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istra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ž</w:t>
            </w:r>
            <w:r w:rsidRPr="00CE20F3">
              <w:rPr>
                <w:bCs/>
                <w:iCs/>
                <w:sz w:val="18"/>
                <w:szCs w:val="18"/>
              </w:rPr>
              <w:t>iva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č</w:t>
            </w:r>
            <w:r w:rsidRPr="00CE20F3">
              <w:rPr>
                <w:bCs/>
                <w:iCs/>
                <w:sz w:val="18"/>
                <w:szCs w:val="18"/>
              </w:rPr>
              <w:t>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probleme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primjenom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adekvatnog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statisti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č</w:t>
            </w:r>
            <w:r w:rsidRPr="00CE20F3">
              <w:rPr>
                <w:bCs/>
                <w:iCs/>
                <w:sz w:val="18"/>
                <w:szCs w:val="18"/>
              </w:rPr>
              <w:t>kog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metoda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bCs/>
                <w:iCs/>
                <w:sz w:val="18"/>
                <w:szCs w:val="18"/>
              </w:rPr>
              <w:t>Studenti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osposobljeni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da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samostalno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koriste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programe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za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statisti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č</w:t>
            </w:r>
            <w:r w:rsidRPr="00CE20F3">
              <w:rPr>
                <w:bCs/>
                <w:iCs/>
                <w:sz w:val="18"/>
                <w:szCs w:val="18"/>
              </w:rPr>
              <w:t>ku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obradu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podataka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upoznati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valjanim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prezentovanjem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rezultata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empirijskih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sociolo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š</w:t>
            </w:r>
            <w:r w:rsidRPr="00CE20F3">
              <w:rPr>
                <w:bCs/>
                <w:iCs/>
                <w:sz w:val="18"/>
                <w:szCs w:val="18"/>
              </w:rPr>
              <w:t>kih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istra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ž</w:t>
            </w:r>
            <w:r w:rsidRPr="00CE20F3">
              <w:rPr>
                <w:bCs/>
                <w:iCs/>
                <w:sz w:val="18"/>
                <w:szCs w:val="18"/>
              </w:rPr>
              <w:t>ivanja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.</w:t>
            </w:r>
          </w:p>
        </w:tc>
      </w:tr>
      <w:tr w:rsidR="00537DA3" w:rsidRPr="005374FE" w:rsidTr="008D2C8D">
        <w:trPr>
          <w:trHeight w:val="70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Dr  Božidar V. Popović</w:t>
            </w:r>
          </w:p>
        </w:tc>
      </w:tr>
      <w:tr w:rsidR="00537DA3" w:rsidRPr="005374FE" w:rsidTr="008D2C8D">
        <w:trPr>
          <w:trHeight w:val="70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vježbe, konsultacije, samostalni rad, seminarski rad</w:t>
            </w:r>
          </w:p>
        </w:tc>
      </w:tr>
      <w:tr w:rsidR="00537DA3" w:rsidRPr="00CE20F3" w:rsidTr="008D2C8D">
        <w:trPr>
          <w:trHeight w:val="127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537DA3" w:rsidRPr="00CE20F3" w:rsidTr="008D2C8D">
        <w:trPr>
          <w:cantSplit/>
          <w:trHeight w:val="3180"/>
        </w:trPr>
        <w:tc>
          <w:tcPr>
            <w:tcW w:w="1107" w:type="pct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537DA3" w:rsidRPr="00CE20F3" w:rsidRDefault="00537DA3" w:rsidP="008D2C8D">
            <w:pPr>
              <w:pStyle w:val="BodyTextIndent2"/>
              <w:ind w:left="0"/>
              <w:jc w:val="right"/>
              <w:rPr>
                <w:rFonts w:asciiTheme="majorBidi" w:hAnsiTheme="majorBidi" w:cstheme="majorBidi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Theme="majorBidi" w:hAnsiTheme="majorBidi" w:cstheme="majorBidi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537DA3" w:rsidRPr="00CE20F3" w:rsidRDefault="00537DA3" w:rsidP="008D2C8D">
            <w:pPr>
              <w:pStyle w:val="BodyTextIndent2"/>
              <w:ind w:left="0"/>
              <w:jc w:val="right"/>
              <w:rPr>
                <w:rFonts w:asciiTheme="majorBidi" w:hAnsiTheme="majorBidi" w:cstheme="majorBidi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Theme="majorBidi" w:hAnsiTheme="majorBidi" w:cstheme="majorBidi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537DA3" w:rsidRPr="00CE20F3" w:rsidRDefault="00537DA3" w:rsidP="008D2C8D">
            <w:pPr>
              <w:pStyle w:val="BodyTextIndent2"/>
              <w:ind w:left="0"/>
              <w:jc w:val="right"/>
              <w:rPr>
                <w:rFonts w:asciiTheme="majorBidi" w:hAnsiTheme="majorBidi" w:cstheme="majorBidi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Theme="majorBidi" w:hAnsiTheme="majorBidi" w:cstheme="majorBidi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537DA3" w:rsidRPr="00CE20F3" w:rsidRDefault="00537DA3" w:rsidP="008D2C8D">
            <w:pPr>
              <w:pStyle w:val="BodyTextIndent2"/>
              <w:ind w:left="0"/>
              <w:jc w:val="right"/>
              <w:rPr>
                <w:rFonts w:asciiTheme="majorBidi" w:hAnsiTheme="majorBidi" w:cstheme="majorBidi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Theme="majorBidi" w:hAnsiTheme="majorBidi" w:cstheme="majorBidi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537DA3" w:rsidRPr="00CE20F3" w:rsidRDefault="00537DA3" w:rsidP="008D2C8D">
            <w:pPr>
              <w:pStyle w:val="BodyTextIndent2"/>
              <w:ind w:left="0"/>
              <w:jc w:val="right"/>
              <w:rPr>
                <w:rFonts w:asciiTheme="majorBidi" w:hAnsiTheme="majorBidi" w:cstheme="majorBidi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Theme="majorBidi" w:hAnsiTheme="majorBidi" w:cstheme="majorBidi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537DA3" w:rsidRPr="00CE20F3" w:rsidRDefault="00537DA3" w:rsidP="008D2C8D">
            <w:pPr>
              <w:pStyle w:val="BodyTextIndent2"/>
              <w:ind w:left="0"/>
              <w:jc w:val="right"/>
              <w:rPr>
                <w:rFonts w:asciiTheme="majorBidi" w:hAnsiTheme="majorBidi" w:cstheme="majorBidi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Theme="majorBidi" w:hAnsiTheme="majorBidi" w:cstheme="majorBidi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537DA3" w:rsidRPr="00CE20F3" w:rsidRDefault="00537DA3" w:rsidP="008D2C8D">
            <w:pPr>
              <w:pStyle w:val="BodyTextIndent2"/>
              <w:ind w:left="0"/>
              <w:jc w:val="right"/>
              <w:rPr>
                <w:rFonts w:asciiTheme="majorBidi" w:hAnsiTheme="majorBidi" w:cstheme="majorBidi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Theme="majorBidi" w:hAnsiTheme="majorBidi" w:cstheme="majorBidi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537DA3" w:rsidRPr="00CE20F3" w:rsidRDefault="00537DA3" w:rsidP="008D2C8D">
            <w:pPr>
              <w:pStyle w:val="BodyTextIndent2"/>
              <w:ind w:left="0"/>
              <w:jc w:val="right"/>
              <w:rPr>
                <w:rFonts w:asciiTheme="majorBidi" w:hAnsiTheme="majorBidi" w:cstheme="majorBidi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Theme="majorBidi" w:hAnsiTheme="majorBidi" w:cstheme="majorBidi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537DA3" w:rsidRPr="00CE20F3" w:rsidRDefault="00537DA3" w:rsidP="008D2C8D">
            <w:pPr>
              <w:pStyle w:val="BodyTextIndent2"/>
              <w:ind w:left="0"/>
              <w:jc w:val="right"/>
              <w:rPr>
                <w:rFonts w:asciiTheme="majorBidi" w:hAnsiTheme="majorBidi" w:cstheme="majorBidi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Theme="majorBidi" w:hAnsiTheme="majorBidi" w:cstheme="majorBidi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537DA3" w:rsidRPr="00CE20F3" w:rsidRDefault="00537DA3" w:rsidP="008D2C8D">
            <w:pPr>
              <w:pStyle w:val="BodyTextIndent2"/>
              <w:ind w:left="0"/>
              <w:jc w:val="right"/>
              <w:rPr>
                <w:rFonts w:asciiTheme="majorBidi" w:hAnsiTheme="majorBidi" w:cstheme="majorBidi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Theme="majorBidi" w:hAnsiTheme="majorBidi" w:cstheme="majorBidi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537DA3" w:rsidRPr="00CE20F3" w:rsidRDefault="00537DA3" w:rsidP="008D2C8D">
            <w:pPr>
              <w:pStyle w:val="BodyTextIndent2"/>
              <w:ind w:left="0"/>
              <w:jc w:val="right"/>
              <w:rPr>
                <w:rFonts w:asciiTheme="majorBidi" w:hAnsiTheme="majorBidi" w:cstheme="majorBidi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Theme="majorBidi" w:hAnsiTheme="majorBidi" w:cstheme="majorBidi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537DA3" w:rsidRPr="00CE20F3" w:rsidRDefault="00537DA3" w:rsidP="008D2C8D">
            <w:pPr>
              <w:pStyle w:val="BodyTextIndent2"/>
              <w:ind w:left="0"/>
              <w:jc w:val="right"/>
              <w:rPr>
                <w:rFonts w:asciiTheme="majorBidi" w:hAnsiTheme="majorBidi" w:cstheme="majorBidi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Theme="majorBidi" w:hAnsiTheme="majorBidi" w:cstheme="majorBidi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537DA3" w:rsidRPr="00CE20F3" w:rsidRDefault="00537DA3" w:rsidP="008D2C8D">
            <w:pPr>
              <w:pStyle w:val="BodyTextIndent2"/>
              <w:ind w:left="0"/>
              <w:jc w:val="right"/>
              <w:rPr>
                <w:rFonts w:asciiTheme="majorBidi" w:hAnsiTheme="majorBidi" w:cstheme="majorBidi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Theme="majorBidi" w:hAnsiTheme="majorBidi" w:cstheme="majorBidi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537DA3" w:rsidRPr="00CE20F3" w:rsidRDefault="00537DA3" w:rsidP="008D2C8D">
            <w:pPr>
              <w:pStyle w:val="BodyTextIndent2"/>
              <w:ind w:left="0"/>
              <w:jc w:val="right"/>
              <w:rPr>
                <w:rFonts w:asciiTheme="majorBidi" w:hAnsiTheme="majorBidi" w:cstheme="majorBidi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Theme="majorBidi" w:hAnsiTheme="majorBidi" w:cstheme="majorBidi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537DA3" w:rsidRPr="00CE20F3" w:rsidRDefault="00537DA3" w:rsidP="008D2C8D">
            <w:pPr>
              <w:pStyle w:val="BodyTextIndent2"/>
              <w:ind w:left="0"/>
              <w:jc w:val="right"/>
              <w:rPr>
                <w:rFonts w:asciiTheme="majorBidi" w:hAnsiTheme="majorBidi" w:cstheme="majorBidi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Theme="majorBidi" w:hAnsiTheme="majorBidi" w:cstheme="majorBidi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537DA3" w:rsidRPr="00CE20F3" w:rsidRDefault="00537DA3" w:rsidP="008D2C8D">
            <w:pPr>
              <w:pStyle w:val="BodyTextIndent2"/>
              <w:ind w:left="0"/>
              <w:jc w:val="right"/>
              <w:rPr>
                <w:rFonts w:asciiTheme="majorBidi" w:hAnsiTheme="majorBidi" w:cstheme="majorBidi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Theme="majorBidi" w:hAnsiTheme="majorBidi" w:cstheme="majorBidi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Uvod u SPSS. Upoznavanje sa okruženjem. Data i Variable View prozori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Unos podataka u SPSS. Organizacija baze podataka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Unos i provjera podataka. Učitavanje baza podataka drugih formata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Uslovni odabir slučajeva i uslovna transformacija obilježja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Testiranje statističkih hipoteza (z i Studentov t test)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Disperziona analiza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Post hok testovi u disperzionoj analizi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Korelacija i prosta regresiona analiza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Kolokvijum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Korelacija i višestruka linearna regresija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Logistička regresija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Neparametarska statistička analiza (Mann Whitney test)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Wilcoxonov i Kruskal Wallisov test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Tablice kontigencije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Hi kvadrat test</w:t>
            </w:r>
          </w:p>
        </w:tc>
      </w:tr>
      <w:tr w:rsidR="00537DA3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537DA3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right w:val="dotted" w:sz="4" w:space="0" w:color="auto"/>
            </w:tcBorders>
          </w:tcPr>
          <w:p w:rsidR="00537DA3" w:rsidRPr="00CE20F3" w:rsidRDefault="00537DA3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</w:p>
          <w:p w:rsidR="00537DA3" w:rsidRPr="00CE20F3" w:rsidRDefault="00537DA3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</w:rPr>
              <w:t>Nedeljno:</w:t>
            </w:r>
          </w:p>
          <w:p w:rsidR="00537DA3" w:rsidRPr="00CE20F3" w:rsidRDefault="00537DA3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5 kredita x 40/30 = 7 sati</w:t>
            </w:r>
          </w:p>
          <w:p w:rsidR="00537DA3" w:rsidRPr="00CE20F3" w:rsidRDefault="00537DA3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537DA3" w:rsidRPr="00CE20F3" w:rsidRDefault="00537DA3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3h 30min predavanja</w:t>
            </w:r>
          </w:p>
          <w:p w:rsidR="00537DA3" w:rsidRPr="00CE20F3" w:rsidRDefault="00537DA3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3h 30min 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</w:tcBorders>
          </w:tcPr>
          <w:p w:rsidR="00537DA3" w:rsidRPr="00CE20F3" w:rsidRDefault="00537DA3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</w:rPr>
              <w:t>U semestru:</w:t>
            </w:r>
          </w:p>
          <w:p w:rsidR="00537DA3" w:rsidRPr="00CE20F3" w:rsidRDefault="00537DA3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color w:val="auto"/>
                <w:sz w:val="18"/>
                <w:szCs w:val="18"/>
              </w:rPr>
              <w:t xml:space="preserve">: 7 sati x 16 = 112 </w:t>
            </w:r>
            <w:r w:rsidRPr="00CE20F3">
              <w:rPr>
                <w:bCs/>
                <w:color w:val="auto"/>
                <w:sz w:val="18"/>
                <w:szCs w:val="18"/>
              </w:rPr>
              <w:t>sati</w:t>
            </w:r>
          </w:p>
          <w:p w:rsidR="00537DA3" w:rsidRPr="00CE20F3" w:rsidRDefault="00537DA3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537DA3" w:rsidRPr="00CE20F3" w:rsidRDefault="00537DA3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 xml:space="preserve">2 x (7 sati) = </w:t>
            </w:r>
            <w:r w:rsidRPr="00CE20F3">
              <w:rPr>
                <w:bCs/>
                <w:color w:val="auto"/>
                <w:sz w:val="18"/>
                <w:szCs w:val="18"/>
              </w:rPr>
              <w:t>14 sati</w:t>
            </w:r>
          </w:p>
          <w:p w:rsidR="00537DA3" w:rsidRPr="00CE20F3" w:rsidRDefault="00537DA3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Ukupno opterećenje za  predmet  7x30 = 210 sati</w:t>
            </w:r>
          </w:p>
          <w:p w:rsidR="00537DA3" w:rsidRPr="00CE20F3" w:rsidRDefault="00537DA3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color w:val="auto"/>
                <w:sz w:val="18"/>
                <w:szCs w:val="18"/>
              </w:rPr>
              <w:t xml:space="preserve"> za pripremu ispita u popravnom ispitnom roku, uključujući i polaganje popravnog ispita od 0 do 84 sata (preostalo vrijeme od prve dvije stavke do ukupnog opterećenja za predmet)</w:t>
            </w:r>
          </w:p>
          <w:p w:rsidR="00537DA3" w:rsidRPr="00CE20F3" w:rsidRDefault="00537DA3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color w:val="auto"/>
                <w:sz w:val="18"/>
                <w:szCs w:val="18"/>
                <w:u w:val="single"/>
              </w:rPr>
              <w:t>:</w:t>
            </w:r>
          </w:p>
          <w:p w:rsidR="00537DA3" w:rsidRPr="00CE20F3" w:rsidRDefault="00537DA3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112 sati (nastava) + 14 sati (priprema) + 84 sata (dopunski rad)</w:t>
            </w:r>
          </w:p>
        </w:tc>
      </w:tr>
      <w:tr w:rsidR="00537DA3" w:rsidRPr="005374FE" w:rsidTr="008D2C8D">
        <w:trPr>
          <w:cantSplit/>
          <w:trHeight w:val="112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pohađaju nastavu, vježbe, kolokvijum, završni ispit, kao i da predaju seminarski rad.</w:t>
            </w:r>
          </w:p>
        </w:tc>
      </w:tr>
      <w:tr w:rsidR="00537DA3" w:rsidRPr="005374FE" w:rsidTr="008D2C8D">
        <w:trPr>
          <w:cantSplit/>
          <w:trHeight w:val="185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 Po dogovoru sa predmetnim nastavnikom ili saradnikom.</w:t>
            </w:r>
          </w:p>
        </w:tc>
      </w:tr>
      <w:tr w:rsidR="00537DA3" w:rsidRPr="00CE20F3" w:rsidTr="008D2C8D">
        <w:trPr>
          <w:cantSplit/>
          <w:trHeight w:val="758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1. M.A. Shayib, Applied Statistics, </w:t>
            </w:r>
            <w:hyperlink r:id="rId9" w:history="1">
              <w:r w:rsidRPr="00CE20F3">
                <w:rPr>
                  <w:rStyle w:val="Hyperlink"/>
                  <w:rFonts w:eastAsiaTheme="majorEastAsia"/>
                  <w:iCs/>
                  <w:color w:val="auto"/>
                  <w:sz w:val="18"/>
                  <w:szCs w:val="18"/>
                  <w:lang w:val="sr-Latn-CS"/>
                </w:rPr>
                <w:t>www.bookboon.com</w:t>
              </w:r>
            </w:hyperlink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(ISBN 978-87-403-0493-0) – na engleskom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2. </w:t>
            </w:r>
            <w:r w:rsidRPr="00CE20F3">
              <w:rPr>
                <w:sz w:val="18"/>
                <w:szCs w:val="18"/>
              </w:rPr>
              <w:t>Spiegel, M. R. &amp; Stephens, L. J. (1999) Theory and Problems of Statistics. Schaum's Outline Series. New York – Toronto: McGraw-Hill.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3. Ho, R (2014) Handbook of Univariate and Multivariate Data Analysis with IBM SPSS, Taylor &amp; Francis Group, New York</w:t>
            </w:r>
          </w:p>
        </w:tc>
      </w:tr>
      <w:tr w:rsidR="00537DA3" w:rsidRPr="005374FE" w:rsidTr="008D2C8D">
        <w:trPr>
          <w:trHeight w:val="399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1. Kolokvijum (do 25 poena) i završni ispit (do 45 poena). 2. Seminarski rad (do 20 poena).  3. Nagradni poeni za posebno zalaganje (do 10 poena).</w:t>
            </w:r>
          </w:p>
        </w:tc>
      </w:tr>
      <w:tr w:rsidR="00537DA3" w:rsidRPr="005374FE" w:rsidTr="008D2C8D">
        <w:trPr>
          <w:trHeight w:val="70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F (ispod 51 poena), E (51-60 poena), D (61-70), C (71-80), B (81-90), A (91-100)</w:t>
            </w:r>
          </w:p>
        </w:tc>
      </w:tr>
      <w:tr w:rsidR="00537DA3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Dr Božidar V. Popović</w:t>
            </w:r>
          </w:p>
        </w:tc>
      </w:tr>
      <w:tr w:rsidR="00537DA3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Dodatne informacije o predmetu: Sve nastavne teme ilustruju se primjenom IBM SPSS.</w:t>
            </w:r>
          </w:p>
        </w:tc>
      </w:tr>
    </w:tbl>
    <w:p w:rsidR="00537DA3" w:rsidRPr="00CE20F3" w:rsidRDefault="00537DA3" w:rsidP="00537DA3">
      <w:pPr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jc w:val="both"/>
        <w:rPr>
          <w:sz w:val="18"/>
          <w:szCs w:val="18"/>
          <w:lang w:val="sr-Latn-CS"/>
        </w:rPr>
      </w:pPr>
    </w:p>
    <w:p w:rsidR="00537DA3" w:rsidRPr="00460EB8" w:rsidRDefault="00537DA3" w:rsidP="00537DA3">
      <w:pPr>
        <w:rPr>
          <w:lang w:val="it-IT"/>
        </w:rPr>
      </w:pPr>
      <w:r w:rsidRPr="00460EB8">
        <w:rPr>
          <w:lang w:val="it-IT"/>
        </w:rPr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537DA3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vAlign w:val="center"/>
          </w:tcPr>
          <w:p w:rsidR="00537DA3" w:rsidRPr="00CE20F3" w:rsidRDefault="00537DA3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vAlign w:val="center"/>
          </w:tcPr>
          <w:p w:rsidR="00537DA3" w:rsidRPr="00CE20F3" w:rsidRDefault="00537DA3" w:rsidP="008D2C8D">
            <w:pPr>
              <w:keepNext/>
              <w:jc w:val="center"/>
              <w:outlineLvl w:val="2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Osnovi ekonomske sociologije</w:t>
            </w:r>
          </w:p>
        </w:tc>
      </w:tr>
      <w:tr w:rsidR="00537DA3" w:rsidRPr="00CE20F3" w:rsidTr="008D2C8D">
        <w:trPr>
          <w:trHeight w:val="291"/>
          <w:jc w:val="center"/>
        </w:trPr>
        <w:tc>
          <w:tcPr>
            <w:tcW w:w="1091" w:type="pct"/>
            <w:vAlign w:val="center"/>
          </w:tcPr>
          <w:p w:rsidR="00537DA3" w:rsidRPr="00CE20F3" w:rsidRDefault="00537DA3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1097" w:type="pct"/>
            <w:vAlign w:val="center"/>
          </w:tcPr>
          <w:p w:rsidR="00537DA3" w:rsidRPr="00CE20F3" w:rsidRDefault="00537DA3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753" w:type="pct"/>
            <w:vAlign w:val="center"/>
          </w:tcPr>
          <w:p w:rsidR="00537DA3" w:rsidRPr="00CE20F3" w:rsidRDefault="00537DA3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58" w:type="pct"/>
            <w:vAlign w:val="center"/>
          </w:tcPr>
          <w:p w:rsidR="00537DA3" w:rsidRPr="00CE20F3" w:rsidRDefault="00537DA3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901" w:type="pct"/>
            <w:vAlign w:val="center"/>
          </w:tcPr>
          <w:p w:rsidR="00537DA3" w:rsidRPr="00CE20F3" w:rsidRDefault="00537DA3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537DA3" w:rsidRPr="00CE20F3" w:rsidTr="008D2C8D">
        <w:trPr>
          <w:trHeight w:val="172"/>
          <w:jc w:val="center"/>
        </w:trPr>
        <w:tc>
          <w:tcPr>
            <w:tcW w:w="1091" w:type="pct"/>
            <w:vAlign w:val="center"/>
          </w:tcPr>
          <w:p w:rsidR="00537DA3" w:rsidRPr="00CE20F3" w:rsidRDefault="00537DA3" w:rsidP="008D2C8D">
            <w:pPr>
              <w:keepNext/>
              <w:jc w:val="center"/>
              <w:outlineLvl w:val="3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537DA3" w:rsidRPr="00CE20F3" w:rsidRDefault="00537DA3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753" w:type="pct"/>
            <w:vAlign w:val="center"/>
          </w:tcPr>
          <w:p w:rsidR="00537DA3" w:rsidRPr="00CE20F3" w:rsidRDefault="00537DA3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1158" w:type="pct"/>
            <w:vAlign w:val="center"/>
          </w:tcPr>
          <w:p w:rsidR="00537DA3" w:rsidRPr="00CE20F3" w:rsidRDefault="00537DA3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901" w:type="pct"/>
            <w:vAlign w:val="center"/>
          </w:tcPr>
          <w:p w:rsidR="00537DA3" w:rsidRPr="00CE20F3" w:rsidRDefault="00537DA3" w:rsidP="008D2C8D">
            <w:pPr>
              <w:keepNext/>
              <w:jc w:val="center"/>
              <w:outlineLvl w:val="2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2P+2V</w:t>
            </w:r>
          </w:p>
        </w:tc>
      </w:tr>
    </w:tbl>
    <w:p w:rsidR="00537DA3" w:rsidRPr="00CE20F3" w:rsidRDefault="00537DA3" w:rsidP="00537DA3">
      <w:pPr>
        <w:rPr>
          <w:sz w:val="12"/>
          <w:szCs w:val="12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537DA3" w:rsidRPr="00CE20F3" w:rsidTr="008D2C8D">
        <w:trPr>
          <w:trHeight w:val="91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Sociologija-master studije</w:t>
            </w:r>
          </w:p>
        </w:tc>
      </w:tr>
      <w:tr w:rsidR="00537DA3" w:rsidRPr="00CE20F3" w:rsidTr="008D2C8D">
        <w:trPr>
          <w:trHeight w:val="70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 drugim predmetima</w:t>
            </w:r>
          </w:p>
        </w:tc>
      </w:tr>
      <w:tr w:rsidR="00537DA3" w:rsidRPr="005374FE" w:rsidTr="008D2C8D">
        <w:trPr>
          <w:trHeight w:val="495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Upoznavanje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osnovnim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teorijskim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empirijski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utemeljenim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saznanjima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iz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oblasti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ekonomske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sociologije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Usvajanje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najva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nijih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pojmova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uvid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zna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ajne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teorijske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orijentacije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problemska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podru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glavne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istra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iva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ke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nalaze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ove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sociolo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ke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discipline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.</w:t>
            </w:r>
          </w:p>
        </w:tc>
      </w:tr>
      <w:tr w:rsidR="00537DA3" w:rsidRPr="005374FE" w:rsidTr="008D2C8D">
        <w:trPr>
          <w:trHeight w:val="818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uč</w:t>
            </w:r>
            <w:r w:rsidRPr="00CE20F3">
              <w:rPr>
                <w:b/>
                <w:bCs/>
                <w:iCs/>
                <w:sz w:val="18"/>
                <w:szCs w:val="18"/>
              </w:rPr>
              <w:t>enja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Prepoznati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definisati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temeljne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paradigme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kategorije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koncepte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ekonomskoj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sociologiji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prepoznati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kriti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ki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vrednovati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klju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koncepte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teorijskim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empirijskim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analizama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odnosa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dru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tva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ekonomije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primijeniti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razli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ite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pristupe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koncepte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sociologije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analizi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dru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tvenih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pojava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problema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vezanih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uz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ekonomsku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sferu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dru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tva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argumentovano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raspravljati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ekonomskim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problemima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pojavama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koriste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kategorije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koncepte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ekonomske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sociologije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</w:tc>
      </w:tr>
      <w:tr w:rsidR="00537DA3" w:rsidRPr="005374FE" w:rsidTr="008D2C8D">
        <w:trPr>
          <w:trHeight w:val="250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Dr Goran Ćeranić</w:t>
            </w:r>
          </w:p>
        </w:tc>
      </w:tr>
      <w:tr w:rsidR="00537DA3" w:rsidRPr="005374FE" w:rsidTr="008D2C8D">
        <w:trPr>
          <w:trHeight w:val="125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Interaktivna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predavanja, vježbe,seminarski radovi i konsultacije</w:t>
            </w:r>
          </w:p>
        </w:tc>
      </w:tr>
      <w:tr w:rsidR="00537DA3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537DA3" w:rsidRPr="00CE20F3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Pripremne nedjelje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IV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both"/>
              <w:rPr>
                <w:bCs/>
                <w:sz w:val="18"/>
                <w:szCs w:val="18"/>
                <w:shd w:val="clear" w:color="auto" w:fill="FFFFFF"/>
                <w:lang w:val="sr-Latn-CS"/>
              </w:rPr>
            </w:pPr>
          </w:p>
          <w:p w:rsidR="00537DA3" w:rsidRPr="00CE20F3" w:rsidRDefault="00537DA3" w:rsidP="008D2C8D">
            <w:pPr>
              <w:jc w:val="both"/>
              <w:rPr>
                <w:bCs/>
                <w:sz w:val="18"/>
                <w:szCs w:val="18"/>
                <w:shd w:val="clear" w:color="auto" w:fill="FFFFFF"/>
                <w:lang w:val="sr-Latn-CS"/>
              </w:rPr>
            </w:pPr>
          </w:p>
          <w:p w:rsidR="00537DA3" w:rsidRPr="00CE20F3" w:rsidRDefault="00537DA3" w:rsidP="008D2C8D">
            <w:pPr>
              <w:jc w:val="both"/>
              <w:rPr>
                <w:bCs/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bCs/>
                <w:sz w:val="18"/>
                <w:szCs w:val="18"/>
                <w:shd w:val="clear" w:color="auto" w:fill="FFFFFF"/>
                <w:lang w:val="en-GB"/>
              </w:rPr>
              <w:t>Predmet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en-GB"/>
              </w:rPr>
              <w:t>i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en-GB"/>
              </w:rPr>
              <w:t>problemska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en-GB"/>
              </w:rPr>
              <w:t>podru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en-GB"/>
              </w:rPr>
              <w:t>ja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en-GB"/>
              </w:rPr>
              <w:t>ekonomske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en-GB"/>
              </w:rPr>
              <w:t>sociologije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sr-Latn-CS"/>
              </w:rPr>
              <w:t>.</w:t>
            </w:r>
          </w:p>
          <w:p w:rsidR="00537DA3" w:rsidRPr="00CE20F3" w:rsidRDefault="00537DA3" w:rsidP="008D2C8D">
            <w:pPr>
              <w:jc w:val="both"/>
              <w:rPr>
                <w:bCs/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bCs/>
                <w:sz w:val="18"/>
                <w:szCs w:val="18"/>
                <w:shd w:val="clear" w:color="auto" w:fill="FFFFFF"/>
                <w:lang w:val="en-GB"/>
              </w:rPr>
              <w:t>Klasi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en-GB"/>
              </w:rPr>
              <w:t>na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en-GB"/>
              </w:rPr>
              <w:t>ekonomska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en-GB"/>
              </w:rPr>
              <w:t>sociologija</w:t>
            </w:r>
          </w:p>
          <w:p w:rsidR="00537DA3" w:rsidRPr="00CE20F3" w:rsidRDefault="00537DA3" w:rsidP="008D2C8D">
            <w:pPr>
              <w:jc w:val="both"/>
              <w:rPr>
                <w:bCs/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bCs/>
                <w:sz w:val="18"/>
                <w:szCs w:val="18"/>
                <w:shd w:val="clear" w:color="auto" w:fill="FFFFFF"/>
                <w:lang w:val="en-GB"/>
              </w:rPr>
              <w:t>Savremena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en-GB"/>
              </w:rPr>
              <w:t>ekonomska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en-GB"/>
              </w:rPr>
              <w:t>sociologija</w:t>
            </w:r>
          </w:p>
          <w:p w:rsidR="00537DA3" w:rsidRPr="00CE20F3" w:rsidRDefault="00537DA3" w:rsidP="008D2C8D">
            <w:pPr>
              <w:jc w:val="both"/>
              <w:rPr>
                <w:bCs/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bCs/>
                <w:sz w:val="18"/>
                <w:szCs w:val="18"/>
                <w:shd w:val="clear" w:color="auto" w:fill="FFFFFF"/>
                <w:lang w:val="en-GB"/>
              </w:rPr>
              <w:t>Ekonomska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en-GB"/>
              </w:rPr>
              <w:t>akcija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en-GB"/>
              </w:rPr>
              <w:t>i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en-GB"/>
              </w:rPr>
              <w:t>akteri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en-GB"/>
              </w:rPr>
              <w:t>u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en-GB"/>
              </w:rPr>
              <w:t>ekonomskom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en-GB"/>
              </w:rPr>
              <w:t>sistemu</w:t>
            </w:r>
          </w:p>
          <w:p w:rsidR="00537DA3" w:rsidRPr="00CE20F3" w:rsidRDefault="00537DA3" w:rsidP="008D2C8D">
            <w:pPr>
              <w:jc w:val="both"/>
              <w:rPr>
                <w:bCs/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bCs/>
                <w:sz w:val="18"/>
                <w:szCs w:val="18"/>
                <w:shd w:val="clear" w:color="auto" w:fill="FFFFFF"/>
                <w:lang w:val="en-GB"/>
              </w:rPr>
              <w:t>Odnos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en-GB"/>
              </w:rPr>
              <w:t>dru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en-GB"/>
              </w:rPr>
              <w:t>tvenih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en-GB"/>
              </w:rPr>
              <w:t>i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en-GB"/>
              </w:rPr>
              <w:t>ekonomskih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en-GB"/>
              </w:rPr>
              <w:t>institucija</w:t>
            </w:r>
          </w:p>
          <w:p w:rsidR="00537DA3" w:rsidRPr="00CE20F3" w:rsidRDefault="00537DA3" w:rsidP="008D2C8D">
            <w:pPr>
              <w:jc w:val="both"/>
              <w:rPr>
                <w:bCs/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lang w:val="en-GB"/>
              </w:rPr>
              <w:t>Socijalni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kapital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ekonomska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uspje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en-GB"/>
              </w:rPr>
              <w:t>nost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537DA3" w:rsidRPr="00CE20F3" w:rsidRDefault="00537DA3" w:rsidP="008D2C8D">
            <w:pPr>
              <w:jc w:val="both"/>
              <w:rPr>
                <w:bCs/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lang w:val="en-GB"/>
              </w:rPr>
              <w:t>Kolokvijum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en-GB"/>
              </w:rPr>
              <w:t>Kultura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ekonomske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pojave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en-GB"/>
              </w:rPr>
              <w:t>Sociolo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en-GB"/>
              </w:rPr>
              <w:t>ki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pristup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tr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  <w:lang w:val="en-GB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en-GB"/>
              </w:rPr>
              <w:t>tu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en-GB"/>
              </w:rPr>
              <w:t>Dr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en-GB"/>
              </w:rPr>
              <w:t>tvena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struktura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ekonomske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pojave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Politika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ekonomija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uloga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dr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</w:rPr>
              <w:t>ave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ekonomiji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en-GB"/>
              </w:rPr>
              <w:t>Preduzetni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en-GB"/>
              </w:rPr>
              <w:t>tvo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dru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en-GB"/>
              </w:rPr>
              <w:t>tvene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pretpostavke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preduzetni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en-GB"/>
              </w:rPr>
              <w:t>tva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en-GB"/>
              </w:rPr>
              <w:t>Kolokvijum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en-GB"/>
              </w:rPr>
            </w:pPr>
            <w:r w:rsidRPr="00CE20F3">
              <w:rPr>
                <w:sz w:val="18"/>
                <w:szCs w:val="18"/>
                <w:lang w:val="en-GB"/>
              </w:rPr>
              <w:t>Ekonomske nejednakosti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en-GB"/>
              </w:rPr>
            </w:pPr>
            <w:r w:rsidRPr="00CE20F3">
              <w:rPr>
                <w:sz w:val="18"/>
                <w:szCs w:val="18"/>
                <w:lang w:val="en-GB"/>
              </w:rPr>
              <w:t>Završni ispit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CS"/>
              </w:rPr>
            </w:pPr>
          </w:p>
        </w:tc>
      </w:tr>
      <w:tr w:rsidR="00537DA3" w:rsidRPr="00CE20F3" w:rsidTr="008D2C8D">
        <w:trPr>
          <w:trHeight w:val="74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537DA3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right w:val="dotted" w:sz="4" w:space="0" w:color="auto"/>
            </w:tcBorders>
          </w:tcPr>
          <w:p w:rsidR="00537DA3" w:rsidRPr="00CE20F3" w:rsidRDefault="00537DA3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</w:p>
          <w:p w:rsidR="00537DA3" w:rsidRPr="00CE20F3" w:rsidRDefault="00537DA3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</w:rPr>
              <w:t>Nedeljno:</w:t>
            </w:r>
          </w:p>
          <w:p w:rsidR="00537DA3" w:rsidRPr="00CE20F3" w:rsidRDefault="00537DA3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4 kredita x 40/30 = 5 sati i 20 minuta</w:t>
            </w:r>
          </w:p>
          <w:p w:rsidR="00537DA3" w:rsidRPr="00CE20F3" w:rsidRDefault="00537DA3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537DA3" w:rsidRPr="00CE20F3" w:rsidRDefault="00537DA3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2 sata predavanja</w:t>
            </w:r>
          </w:p>
          <w:p w:rsidR="00537DA3" w:rsidRPr="00CE20F3" w:rsidRDefault="00537DA3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0 sati vježbi</w:t>
            </w:r>
          </w:p>
          <w:p w:rsidR="00537DA3" w:rsidRPr="00CE20F3" w:rsidRDefault="00537DA3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3 sata i 20 minuta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</w:tcBorders>
          </w:tcPr>
          <w:p w:rsidR="00537DA3" w:rsidRPr="00CE20F3" w:rsidRDefault="00537DA3" w:rsidP="008D2C8D">
            <w:pPr>
              <w:rPr>
                <w:sz w:val="18"/>
                <w:szCs w:val="18"/>
                <w:u w:val="single"/>
                <w:lang w:val="it-IT"/>
              </w:rPr>
            </w:pPr>
            <w:r w:rsidRPr="00CE20F3">
              <w:rPr>
                <w:sz w:val="18"/>
                <w:szCs w:val="18"/>
                <w:u w:val="single"/>
                <w:lang w:val="it-IT"/>
              </w:rPr>
              <w:t>U semestru: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Nastava i završni ispit: (5 sati i 20 minuta) x 16 = 85</w:t>
            </w:r>
            <w:r w:rsidRPr="00CE20F3">
              <w:rPr>
                <w:bCs/>
                <w:sz w:val="18"/>
                <w:szCs w:val="18"/>
                <w:lang w:val="it-IT"/>
              </w:rPr>
              <w:t xml:space="preserve"> sati i 20 minuta</w:t>
            </w:r>
            <w:r w:rsidRPr="00CE20F3">
              <w:rPr>
                <w:sz w:val="18"/>
                <w:szCs w:val="18"/>
                <w:lang w:val="it-IT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br/>
              <w:t>Neophodna priprema prije početka semestra (administracija, upis, ovjera): 2 x (6 sati i 40 minuta) = 10 sati i 40 minuta</w:t>
            </w:r>
            <w:r w:rsidRPr="00CE20F3">
              <w:rPr>
                <w:sz w:val="18"/>
                <w:szCs w:val="18"/>
                <w:lang w:val="it-IT"/>
              </w:rPr>
              <w:br/>
            </w:r>
            <w:r w:rsidRPr="00CE20F3">
              <w:rPr>
                <w:bCs/>
                <w:sz w:val="18"/>
                <w:szCs w:val="18"/>
                <w:lang w:val="it-IT"/>
              </w:rPr>
              <w:t>Ukupno opterećenje za predmet: 4 x 30 = 120 sati</w:t>
            </w:r>
            <w:r w:rsidRPr="00CE20F3">
              <w:rPr>
                <w:sz w:val="18"/>
                <w:szCs w:val="18"/>
                <w:lang w:val="it-IT"/>
              </w:rPr>
              <w:t xml:space="preserve"> </w:t>
            </w:r>
          </w:p>
          <w:p w:rsidR="00537DA3" w:rsidRPr="00CE20F3" w:rsidRDefault="00537DA3" w:rsidP="008D2C8D">
            <w:pPr>
              <w:pStyle w:val="BodyText3"/>
              <w:rPr>
                <w:color w:val="auto"/>
                <w:sz w:val="18"/>
                <w:szCs w:val="18"/>
                <w:lang w:val="it-IT"/>
              </w:rPr>
            </w:pPr>
            <w:r w:rsidRPr="00CE20F3">
              <w:rPr>
                <w:bCs/>
                <w:color w:val="auto"/>
                <w:sz w:val="18"/>
                <w:szCs w:val="18"/>
                <w:lang w:val="it-IT"/>
              </w:rPr>
              <w:t>Dopunski rad</w:t>
            </w:r>
            <w:r w:rsidRPr="00CE20F3">
              <w:rPr>
                <w:color w:val="auto"/>
                <w:sz w:val="18"/>
                <w:szCs w:val="18"/>
                <w:lang w:val="it-IT"/>
              </w:rPr>
              <w:t xml:space="preserve"> za pripremu ispita u popravnom ispitnom roku, uključujući i polaganje popravnog ispita od 0 - 30 sati. </w:t>
            </w:r>
            <w:r w:rsidRPr="00CE20F3">
              <w:rPr>
                <w:color w:val="auto"/>
                <w:sz w:val="18"/>
                <w:szCs w:val="18"/>
                <w:lang w:val="it-IT"/>
              </w:rPr>
              <w:br/>
            </w:r>
            <w:r w:rsidRPr="00CE20F3">
              <w:rPr>
                <w:color w:val="auto"/>
                <w:sz w:val="18"/>
                <w:szCs w:val="18"/>
                <w:u w:val="single"/>
                <w:lang w:val="it-IT"/>
              </w:rPr>
              <w:t>Struktura opterećenja</w:t>
            </w:r>
            <w:r w:rsidRPr="00CE20F3">
              <w:rPr>
                <w:color w:val="auto"/>
                <w:sz w:val="18"/>
                <w:szCs w:val="18"/>
                <w:lang w:val="it-IT"/>
              </w:rPr>
              <w:t xml:space="preserve">: </w:t>
            </w:r>
          </w:p>
          <w:p w:rsidR="00537DA3" w:rsidRPr="00CE20F3" w:rsidRDefault="00537DA3" w:rsidP="008D2C8D">
            <w:pPr>
              <w:pStyle w:val="BodyText3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  <w:lang w:val="it-IT"/>
              </w:rPr>
              <w:t xml:space="preserve">85 sati i 20 minuta (nastava) + 10 sati i 40 minuta (priprema) + 24 sata (dopunski rad) </w:t>
            </w:r>
          </w:p>
        </w:tc>
      </w:tr>
      <w:tr w:rsidR="00537DA3" w:rsidRPr="005374FE" w:rsidTr="008D2C8D">
        <w:trPr>
          <w:cantSplit/>
          <w:trHeight w:val="349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Obaveze studenata u toku nastave : predavanja, diskusije, konsultacije, seminarski radovi, polaganje testova i kolokvijuma</w:t>
            </w:r>
          </w:p>
        </w:tc>
      </w:tr>
      <w:tr w:rsidR="00537DA3" w:rsidRPr="00CE20F3" w:rsidTr="008D2C8D">
        <w:trPr>
          <w:cantSplit/>
          <w:trHeight w:val="349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Nakon predavanja</w:t>
            </w:r>
          </w:p>
        </w:tc>
      </w:tr>
      <w:tr w:rsidR="00537DA3" w:rsidRPr="00CE20F3" w:rsidTr="008D2C8D">
        <w:trPr>
          <w:cantSplit/>
          <w:trHeight w:val="758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Cvejić,S.(2011): Društvena određenost ekonomskih pojava, Čigoja štampa i ISIFF, Beograd; </w:t>
            </w:r>
            <w:r w:rsidRPr="00CE20F3">
              <w:rPr>
                <w:sz w:val="18"/>
                <w:szCs w:val="18"/>
              </w:rPr>
              <w:t>Swedberg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R</w:t>
            </w:r>
            <w:r w:rsidRPr="00CE20F3">
              <w:rPr>
                <w:sz w:val="18"/>
                <w:szCs w:val="18"/>
                <w:lang w:val="sr-Latn-CS"/>
              </w:rPr>
              <w:t xml:space="preserve">. (2006), </w:t>
            </w:r>
            <w:r w:rsidRPr="00CE20F3">
              <w:rPr>
                <w:bCs/>
                <w:sz w:val="18"/>
                <w:szCs w:val="18"/>
              </w:rPr>
              <w:t>Na</w:t>
            </w:r>
            <w:r w:rsidRPr="00CE20F3">
              <w:rPr>
                <w:bCs/>
                <w:sz w:val="18"/>
                <w:szCs w:val="18"/>
                <w:lang w:val="sr-Latn-CS"/>
              </w:rPr>
              <w:t>č</w:t>
            </w:r>
            <w:r w:rsidRPr="00CE20F3">
              <w:rPr>
                <w:bCs/>
                <w:sz w:val="18"/>
                <w:szCs w:val="18"/>
              </w:rPr>
              <w:t>ela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</w:rPr>
              <w:t>ekonomske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</w:rPr>
              <w:t>sociologije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Mate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Z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EM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Zagreb</w:t>
            </w:r>
            <w:r w:rsidRPr="00CE20F3">
              <w:rPr>
                <w:sz w:val="18"/>
                <w:szCs w:val="18"/>
                <w:lang w:val="sr-Latn-CS"/>
              </w:rPr>
              <w:t>; Š</w:t>
            </w:r>
            <w:r w:rsidRPr="00CE20F3">
              <w:rPr>
                <w:sz w:val="18"/>
                <w:szCs w:val="18"/>
              </w:rPr>
              <w:t>tulhofer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A</w:t>
            </w:r>
            <w:r w:rsidRPr="00CE20F3">
              <w:rPr>
                <w:sz w:val="18"/>
                <w:szCs w:val="18"/>
                <w:lang w:val="sr-Latn-CS"/>
              </w:rPr>
              <w:t xml:space="preserve">. (2000). </w:t>
            </w:r>
            <w:r w:rsidRPr="00CE20F3">
              <w:rPr>
                <w:bCs/>
                <w:sz w:val="18"/>
                <w:szCs w:val="18"/>
              </w:rPr>
              <w:t>Nevidljiva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</w:rPr>
              <w:t>ruka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</w:rPr>
              <w:t>tranzicije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</w:rPr>
              <w:t>Zagreb</w:t>
            </w:r>
            <w:r w:rsidRPr="00CE20F3">
              <w:rPr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</w:rPr>
              <w:t>Hrvatsko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sociolo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ko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</w:rPr>
              <w:t>dru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tvo</w:t>
            </w:r>
            <w:r w:rsidRPr="00CE20F3">
              <w:rPr>
                <w:sz w:val="18"/>
                <w:szCs w:val="18"/>
                <w:lang w:val="sr-Latn-CS"/>
              </w:rPr>
              <w:t>/</w:t>
            </w:r>
            <w:r w:rsidRPr="00CE20F3">
              <w:rPr>
                <w:sz w:val="18"/>
                <w:szCs w:val="18"/>
              </w:rPr>
              <w:t>Zavod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sociologiju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Filozofskog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fakulteta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Zagrebu</w:t>
            </w:r>
            <w:r w:rsidRPr="00CE20F3">
              <w:rPr>
                <w:sz w:val="18"/>
                <w:szCs w:val="18"/>
                <w:lang w:val="sr-Latn-CS"/>
              </w:rPr>
              <w:t xml:space="preserve">; </w:t>
            </w:r>
            <w:r w:rsidRPr="00CE20F3">
              <w:rPr>
                <w:sz w:val="18"/>
                <w:szCs w:val="18"/>
              </w:rPr>
              <w:t>Akerlof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D</w:t>
            </w:r>
            <w:r w:rsidRPr="00CE20F3">
              <w:rPr>
                <w:sz w:val="18"/>
                <w:szCs w:val="18"/>
                <w:lang w:val="sr-Latn-CS"/>
              </w:rPr>
              <w:t xml:space="preserve">ž.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Š</w:t>
            </w:r>
            <w:r w:rsidRPr="00CE20F3">
              <w:rPr>
                <w:sz w:val="18"/>
                <w:szCs w:val="18"/>
              </w:rPr>
              <w:t>iler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R</w:t>
            </w:r>
            <w:r w:rsidRPr="00CE20F3">
              <w:rPr>
                <w:sz w:val="18"/>
                <w:szCs w:val="18"/>
                <w:lang w:val="sr-Latn-CS"/>
              </w:rPr>
              <w:t>. (2010): Ž</w:t>
            </w:r>
            <w:r w:rsidRPr="00CE20F3">
              <w:rPr>
                <w:sz w:val="18"/>
                <w:szCs w:val="18"/>
              </w:rPr>
              <w:t>ivotni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duh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Slu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</w:rPr>
              <w:t>beni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glasnik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Beograd</w:t>
            </w:r>
            <w:r w:rsidRPr="00CE20F3">
              <w:rPr>
                <w:sz w:val="18"/>
                <w:szCs w:val="18"/>
                <w:lang w:val="sr-Latn-CS"/>
              </w:rPr>
              <w:t>;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Babovi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ć,</w:t>
            </w:r>
            <w:r w:rsidRPr="00CE20F3">
              <w:rPr>
                <w:sz w:val="18"/>
                <w:szCs w:val="18"/>
                <w:shd w:val="clear" w:color="auto" w:fill="FFFFFF"/>
              </w:rPr>
              <w:t>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. (2005) „</w:t>
            </w:r>
            <w:r w:rsidRPr="00CE20F3">
              <w:rPr>
                <w:sz w:val="18"/>
                <w:szCs w:val="18"/>
                <w:shd w:val="clear" w:color="auto" w:fill="FFFFFF"/>
              </w:rPr>
              <w:t>Socijalne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mre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</w:rPr>
              <w:t>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– </w:t>
            </w:r>
            <w:r w:rsidRPr="00CE20F3">
              <w:rPr>
                <w:sz w:val="18"/>
                <w:szCs w:val="18"/>
                <w:shd w:val="clear" w:color="auto" w:fill="FFFFFF"/>
              </w:rPr>
              <w:t>povezivanje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dru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</w:rPr>
              <w:t>tvenih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aktera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sferi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ekonomskih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aktivnosti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”, </w:t>
            </w:r>
            <w:r w:rsidRPr="00CE20F3">
              <w:rPr>
                <w:sz w:val="18"/>
                <w:szCs w:val="18"/>
                <w:shd w:val="clear" w:color="auto" w:fill="FFFFFF"/>
              </w:rPr>
              <w:t>Sociologija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No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. 4,: 351-370; </w:t>
            </w:r>
            <w:r w:rsidRPr="00CE20F3">
              <w:rPr>
                <w:sz w:val="18"/>
                <w:szCs w:val="18"/>
              </w:rPr>
              <w:t>Swedberg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R</w:t>
            </w:r>
            <w:r w:rsidRPr="00CE20F3">
              <w:rPr>
                <w:sz w:val="18"/>
                <w:szCs w:val="18"/>
                <w:lang w:val="sr-Latn-CS"/>
              </w:rPr>
              <w:t>./</w:t>
            </w:r>
            <w:r w:rsidRPr="00CE20F3">
              <w:rPr>
                <w:sz w:val="18"/>
                <w:szCs w:val="18"/>
              </w:rPr>
              <w:t>Granovetter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M</w:t>
            </w:r>
            <w:r w:rsidRPr="00CE20F3">
              <w:rPr>
                <w:sz w:val="18"/>
                <w:szCs w:val="18"/>
                <w:lang w:val="sr-Latn-CS"/>
              </w:rPr>
              <w:t xml:space="preserve">. (1992). </w:t>
            </w:r>
            <w:r w:rsidRPr="00CE20F3">
              <w:rPr>
                <w:sz w:val="18"/>
                <w:szCs w:val="18"/>
              </w:rPr>
              <w:t xml:space="preserve">Introduction. U: Swedberg, R./Granovetter, M. (Eds). </w:t>
            </w:r>
            <w:r w:rsidRPr="00CE20F3">
              <w:rPr>
                <w:bCs/>
                <w:sz w:val="18"/>
                <w:szCs w:val="18"/>
              </w:rPr>
              <w:t>The Sociology of Economic Life</w:t>
            </w:r>
            <w:r w:rsidRPr="00CE20F3">
              <w:rPr>
                <w:sz w:val="18"/>
                <w:szCs w:val="18"/>
              </w:rPr>
              <w:t>. Westview Press Boulder, San Francisco,Oxford</w:t>
            </w:r>
          </w:p>
        </w:tc>
      </w:tr>
      <w:tr w:rsidR="00537DA3" w:rsidRPr="00CE20F3" w:rsidTr="008D2C8D">
        <w:trPr>
          <w:trHeight w:val="567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Kolokvijum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20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poena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(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dva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u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semestru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),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seminarski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rad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5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poena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(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jedan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u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semstru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),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prisustvo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nastavi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5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poena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usmeni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dio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ispita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50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poena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Prelazna ocjena 51 bod</w:t>
            </w:r>
          </w:p>
        </w:tc>
      </w:tr>
      <w:tr w:rsidR="00537DA3" w:rsidRPr="00CE20F3" w:rsidTr="008D2C8D">
        <w:trPr>
          <w:trHeight w:val="271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</w:p>
        </w:tc>
      </w:tr>
      <w:tr w:rsidR="00537DA3" w:rsidRPr="00BD57C4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Dr Goran Ćeranić</w:t>
            </w:r>
          </w:p>
        </w:tc>
      </w:tr>
      <w:tr w:rsidR="00537DA3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Dodatne informacije o predmetu: Nema dodatnih informacija</w:t>
            </w:r>
          </w:p>
        </w:tc>
      </w:tr>
    </w:tbl>
    <w:p w:rsidR="00537DA3" w:rsidRPr="00CE20F3" w:rsidRDefault="00537DA3" w:rsidP="00537DA3">
      <w:pPr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jc w:val="both"/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jc w:val="both"/>
        <w:rPr>
          <w:sz w:val="18"/>
          <w:szCs w:val="18"/>
          <w:lang w:val="sr-Latn-CS"/>
        </w:rPr>
      </w:pPr>
    </w:p>
    <w:p w:rsidR="00537DA3" w:rsidRPr="00CE20F3" w:rsidRDefault="00537DA3" w:rsidP="00537DA3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537DA3" w:rsidRPr="005374FE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vAlign w:val="center"/>
          </w:tcPr>
          <w:p w:rsidR="00537DA3" w:rsidRPr="00CE20F3" w:rsidRDefault="00537DA3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vAlign w:val="center"/>
          </w:tcPr>
          <w:p w:rsidR="00537DA3" w:rsidRPr="00CE20F3" w:rsidRDefault="00537DA3" w:rsidP="008D2C8D">
            <w:pPr>
              <w:keepNext/>
              <w:jc w:val="center"/>
              <w:outlineLvl w:val="2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Cs w:val="28"/>
                <w:lang w:val="sr-Latn-CS"/>
              </w:rPr>
              <w:t>Didaktika – teorija nastave i učenja</w:t>
            </w:r>
          </w:p>
        </w:tc>
      </w:tr>
      <w:tr w:rsidR="00537DA3" w:rsidRPr="00CE20F3" w:rsidTr="008D2C8D">
        <w:trPr>
          <w:trHeight w:val="291"/>
          <w:jc w:val="center"/>
        </w:trPr>
        <w:tc>
          <w:tcPr>
            <w:tcW w:w="1091" w:type="pct"/>
            <w:vAlign w:val="center"/>
          </w:tcPr>
          <w:p w:rsidR="00537DA3" w:rsidRPr="00CE20F3" w:rsidRDefault="00537DA3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1097" w:type="pct"/>
            <w:vAlign w:val="center"/>
          </w:tcPr>
          <w:p w:rsidR="00537DA3" w:rsidRPr="00CE20F3" w:rsidRDefault="00537DA3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753" w:type="pct"/>
            <w:vAlign w:val="center"/>
          </w:tcPr>
          <w:p w:rsidR="00537DA3" w:rsidRPr="00CE20F3" w:rsidRDefault="00537DA3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58" w:type="pct"/>
            <w:vAlign w:val="center"/>
          </w:tcPr>
          <w:p w:rsidR="00537DA3" w:rsidRPr="00CE20F3" w:rsidRDefault="00537DA3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901" w:type="pct"/>
            <w:vAlign w:val="center"/>
          </w:tcPr>
          <w:p w:rsidR="00537DA3" w:rsidRPr="00CE20F3" w:rsidRDefault="00537DA3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537DA3" w:rsidRPr="00CE20F3" w:rsidTr="008D2C8D">
        <w:trPr>
          <w:trHeight w:val="70"/>
          <w:jc w:val="center"/>
        </w:trPr>
        <w:tc>
          <w:tcPr>
            <w:tcW w:w="1091" w:type="pct"/>
            <w:vAlign w:val="center"/>
          </w:tcPr>
          <w:p w:rsidR="00537DA3" w:rsidRPr="00CE20F3" w:rsidRDefault="00537DA3" w:rsidP="008D2C8D">
            <w:pPr>
              <w:keepNext/>
              <w:jc w:val="center"/>
              <w:outlineLvl w:val="3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537DA3" w:rsidRPr="00CE20F3" w:rsidRDefault="00537DA3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753" w:type="pct"/>
            <w:vAlign w:val="center"/>
          </w:tcPr>
          <w:p w:rsidR="00537DA3" w:rsidRPr="00CE20F3" w:rsidRDefault="00537DA3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1158" w:type="pct"/>
            <w:vAlign w:val="center"/>
          </w:tcPr>
          <w:p w:rsidR="00537DA3" w:rsidRPr="00CE20F3" w:rsidRDefault="00537DA3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901" w:type="pct"/>
            <w:vAlign w:val="center"/>
          </w:tcPr>
          <w:p w:rsidR="00537DA3" w:rsidRPr="00CE20F3" w:rsidRDefault="00537DA3" w:rsidP="008D2C8D">
            <w:pPr>
              <w:keepNext/>
              <w:jc w:val="center"/>
              <w:outlineLvl w:val="2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2P</w:t>
            </w:r>
          </w:p>
        </w:tc>
      </w:tr>
    </w:tbl>
    <w:p w:rsidR="00537DA3" w:rsidRPr="00CE20F3" w:rsidRDefault="00537DA3" w:rsidP="00537DA3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537DA3" w:rsidRPr="00CE20F3" w:rsidTr="008D2C8D">
        <w:trPr>
          <w:trHeight w:val="291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Pedagogija - Sociologija – master studije</w:t>
            </w:r>
          </w:p>
        </w:tc>
      </w:tr>
      <w:tr w:rsidR="00537DA3" w:rsidRPr="00CE20F3" w:rsidTr="008D2C8D">
        <w:trPr>
          <w:trHeight w:val="70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</w:t>
            </w:r>
          </w:p>
        </w:tc>
      </w:tr>
      <w:tr w:rsidR="00537DA3" w:rsidRPr="00CE20F3" w:rsidTr="008D2C8D">
        <w:trPr>
          <w:trHeight w:val="213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/>
                <w:bCs/>
                <w:iCs/>
                <w:sz w:val="18"/>
                <w:szCs w:val="18"/>
                <w:lang w:val="en-GB"/>
              </w:rPr>
              <w:t>Da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  <w:lang w:val="en-GB"/>
              </w:rPr>
              <w:t>studenti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  <w:lang w:val="en-GB"/>
              </w:rPr>
              <w:t>razumiju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  <w:lang w:val="en-GB"/>
              </w:rPr>
              <w:t>zna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č</w:t>
            </w:r>
            <w:r w:rsidRPr="00CE20F3">
              <w:rPr>
                <w:b/>
                <w:bCs/>
                <w:iCs/>
                <w:sz w:val="18"/>
                <w:szCs w:val="18"/>
                <w:lang w:val="en-GB"/>
              </w:rPr>
              <w:t>aj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  <w:lang w:val="en-GB"/>
              </w:rPr>
              <w:t>organizacije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  <w:lang w:val="en-GB"/>
              </w:rPr>
              <w:t>vaspitno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-</w:t>
            </w:r>
            <w:r w:rsidRPr="00CE20F3">
              <w:rPr>
                <w:b/>
                <w:bCs/>
                <w:iCs/>
                <w:sz w:val="18"/>
                <w:szCs w:val="18"/>
                <w:lang w:val="en-GB"/>
              </w:rPr>
              <w:t>obrazovnog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  <w:lang w:val="en-GB"/>
              </w:rPr>
              <w:t>rada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  <w:lang w:val="en-GB"/>
              </w:rPr>
              <w:t>u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  <w:lang w:val="en-GB"/>
              </w:rPr>
              <w:t>nastavnom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  <w:lang w:val="en-GB"/>
              </w:rPr>
              <w:t>procesu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  <w:lang w:val="en-GB"/>
              </w:rPr>
              <w:t>kao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  <w:lang w:val="en-GB"/>
              </w:rPr>
              <w:t>osnovu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  <w:lang w:val="en-GB"/>
              </w:rPr>
              <w:t>za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  <w:lang w:val="en-GB"/>
              </w:rPr>
              <w:t>izu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č</w:t>
            </w:r>
            <w:r w:rsidRPr="00CE20F3">
              <w:rPr>
                <w:b/>
                <w:bCs/>
                <w:iCs/>
                <w:sz w:val="18"/>
                <w:szCs w:val="18"/>
                <w:lang w:val="en-GB"/>
              </w:rPr>
              <w:t>avanje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  <w:lang w:val="en-GB"/>
              </w:rPr>
              <w:t>metodike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  <w:lang w:val="en-GB"/>
              </w:rPr>
              <w:t>konkretnog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  <w:lang w:val="en-GB"/>
              </w:rPr>
              <w:t>nastavnog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  <w:lang w:val="en-GB"/>
              </w:rPr>
              <w:t>predmeta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. </w:t>
            </w:r>
          </w:p>
        </w:tc>
      </w:tr>
      <w:tr w:rsidR="00537DA3" w:rsidRPr="005374FE" w:rsidTr="008D2C8D">
        <w:trPr>
          <w:trHeight w:val="818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jc w:val="both"/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>čenja:</w:t>
            </w:r>
            <w:r w:rsidRPr="00CE20F3">
              <w:rPr>
                <w:lang w:val="it-IT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>Nakon položenog ispita student će biti u mogućnosti da:</w:t>
            </w:r>
          </w:p>
          <w:p w:rsidR="00537DA3" w:rsidRPr="00CE20F3" w:rsidRDefault="00537DA3" w:rsidP="008D2C8D">
            <w:pPr>
              <w:jc w:val="both"/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>• objašnjava osnovne didaktičke pojmove i kategorije;</w:t>
            </w:r>
          </w:p>
          <w:p w:rsidR="00537DA3" w:rsidRPr="00CE20F3" w:rsidRDefault="00537DA3" w:rsidP="008D2C8D">
            <w:pPr>
              <w:jc w:val="both"/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 xml:space="preserve">• procjenjuje ulogu i značaj osnovnih faktora nastave; </w:t>
            </w:r>
          </w:p>
          <w:p w:rsidR="00537DA3" w:rsidRPr="00CE20F3" w:rsidRDefault="00537DA3" w:rsidP="008D2C8D">
            <w:pPr>
              <w:jc w:val="both"/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 xml:space="preserve">• objašnjava etape planiranja nastave i pripremanja nastavnika za nastavni čas; </w:t>
            </w:r>
          </w:p>
          <w:p w:rsidR="00537DA3" w:rsidRPr="00CE20F3" w:rsidRDefault="00537DA3" w:rsidP="008D2C8D">
            <w:pPr>
              <w:jc w:val="both"/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 xml:space="preserve">• objašnjava različite vidove vrednovanja i ocjenjivanja nastave; </w:t>
            </w:r>
          </w:p>
          <w:p w:rsidR="00537DA3" w:rsidRPr="00CE20F3" w:rsidRDefault="00537DA3" w:rsidP="008D2C8D">
            <w:pPr>
              <w:jc w:val="both"/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 xml:space="preserve">• objašnjava načine prilagođavanja programa, nastave i ocjenjivanja različitim potrebama i mogućnostima. </w:t>
            </w:r>
          </w:p>
          <w:p w:rsidR="00537DA3" w:rsidRPr="00CE20F3" w:rsidRDefault="00537DA3" w:rsidP="008D2C8D">
            <w:pPr>
              <w:jc w:val="both"/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>• prepoznaje i razvija osnovne komunikacijske modele u nastavnoj praksi.</w:t>
            </w:r>
          </w:p>
        </w:tc>
      </w:tr>
      <w:tr w:rsidR="00537DA3" w:rsidRPr="005374FE" w:rsidTr="008D2C8D">
        <w:trPr>
          <w:trHeight w:val="350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Katarina Todorović, mr Milena Krtolica</w:t>
            </w:r>
          </w:p>
        </w:tc>
      </w:tr>
      <w:tr w:rsidR="00537DA3" w:rsidRPr="00CE20F3" w:rsidTr="008D2C8D">
        <w:trPr>
          <w:trHeight w:val="88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it-IT"/>
              </w:rPr>
              <w:t xml:space="preserve">Predavanja i diskusije. Učenje za pismenu provjeru znanja i završni ispit. </w:t>
            </w:r>
            <w:r w:rsidRPr="00CE20F3">
              <w:rPr>
                <w:sz w:val="18"/>
                <w:szCs w:val="18"/>
                <w:lang w:val="en-GB"/>
              </w:rPr>
              <w:t>Konsultacije.</w:t>
            </w:r>
          </w:p>
        </w:tc>
      </w:tr>
      <w:tr w:rsidR="00537DA3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537DA3" w:rsidRPr="00CE20F3" w:rsidTr="008D2C8D">
        <w:trPr>
          <w:cantSplit/>
          <w:trHeight w:val="3200"/>
        </w:trPr>
        <w:tc>
          <w:tcPr>
            <w:tcW w:w="1107" w:type="pct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Pripremne nedjelje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IV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Pojam, predmet i zadaci didaktike i njen odnos sa drugim naukama 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Nastava – određenje, saznajni proces u nastavi.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Nastavni principi.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Ciljevi i zadaci nastave – taksonomija nastavnih ciljeva.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Nastavni plan i program. Nastavni kurikulum.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Faktori nastavnog rada (Nastavnik  - osobine, uloge, kompetencije; Participacija učenika u nastavi)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Nastavni cas i vrste nastave.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test znanja/</w:t>
            </w:r>
            <w:r w:rsidRPr="00CE20F3">
              <w:rPr>
                <w:sz w:val="18"/>
                <w:szCs w:val="18"/>
              </w:rPr>
              <w:t>kolokvijum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Organizacija nastave (nastavne metode, oblici i nastavna sredstva)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Planiranje i pripremanje u nastavi.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Vrednovanje i ocjenjivanje.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Komunikacijske vještine u nastavi.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Integracija djece sa posebnim potrebama u nastavu (inkluzija).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Interkulturalna dimenzija nastave.</w:t>
            </w:r>
          </w:p>
          <w:p w:rsidR="00537DA3" w:rsidRPr="00CE20F3" w:rsidRDefault="00537DA3" w:rsidP="008D2C8D">
            <w:pPr>
              <w:rPr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test znanja/kolokvijum</w:t>
            </w:r>
          </w:p>
        </w:tc>
      </w:tr>
      <w:tr w:rsidR="00537DA3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537DA3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right w:val="dotted" w:sz="4" w:space="0" w:color="auto"/>
            </w:tcBorders>
          </w:tcPr>
          <w:p w:rsidR="00537DA3" w:rsidRPr="00CE20F3" w:rsidRDefault="00537DA3" w:rsidP="008D2C8D">
            <w:pPr>
              <w:ind w:left="234"/>
              <w:rPr>
                <w:b/>
                <w:bCs/>
                <w:sz w:val="16"/>
                <w:szCs w:val="16"/>
                <w:lang w:val="sl-SI"/>
              </w:rPr>
            </w:pPr>
            <w:r w:rsidRPr="00CE20F3">
              <w:rPr>
                <w:b/>
                <w:bCs/>
                <w:sz w:val="16"/>
                <w:szCs w:val="16"/>
                <w:u w:val="single"/>
                <w:lang w:val="sl-SI"/>
              </w:rPr>
              <w:t>Nedjeljno</w:t>
            </w:r>
          </w:p>
          <w:p w:rsidR="00537DA3" w:rsidRPr="00CE20F3" w:rsidRDefault="00537DA3" w:rsidP="008D2C8D">
            <w:pPr>
              <w:ind w:left="234"/>
              <w:rPr>
                <w:sz w:val="16"/>
                <w:szCs w:val="16"/>
                <w:lang w:val="sl-SI"/>
              </w:rPr>
            </w:pPr>
            <w:r w:rsidRPr="00CE20F3">
              <w:rPr>
                <w:b/>
                <w:bCs/>
                <w:sz w:val="16"/>
                <w:szCs w:val="16"/>
                <w:lang w:val="sl-SI"/>
              </w:rPr>
              <w:t xml:space="preserve">4 kredita x 40/30 = </w:t>
            </w:r>
            <w:r w:rsidRPr="00CE20F3">
              <w:rPr>
                <w:b/>
                <w:bCs/>
                <w:sz w:val="16"/>
                <w:szCs w:val="16"/>
                <w:u w:val="single"/>
                <w:lang w:val="sl-SI"/>
              </w:rPr>
              <w:t>5 sati i 20 minuta</w:t>
            </w:r>
            <w:r w:rsidRPr="00CE20F3">
              <w:rPr>
                <w:sz w:val="16"/>
                <w:szCs w:val="16"/>
                <w:lang w:val="sl-SI"/>
              </w:rPr>
              <w:t xml:space="preserve"> </w:t>
            </w:r>
          </w:p>
          <w:p w:rsidR="00537DA3" w:rsidRPr="00CE20F3" w:rsidRDefault="00537DA3" w:rsidP="008D2C8D">
            <w:pPr>
              <w:ind w:left="234"/>
              <w:rPr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l-SI"/>
              </w:rPr>
              <w:t>Struktura:</w:t>
            </w:r>
            <w:r w:rsidRPr="00CE20F3">
              <w:rPr>
                <w:sz w:val="16"/>
                <w:szCs w:val="16"/>
                <w:lang w:val="sl-SI"/>
              </w:rPr>
              <w:br/>
            </w:r>
            <w:r w:rsidRPr="00CE20F3">
              <w:rPr>
                <w:b/>
                <w:bCs/>
                <w:sz w:val="16"/>
                <w:szCs w:val="16"/>
                <w:lang w:val="sl-SI"/>
              </w:rPr>
              <w:t>2 sata</w:t>
            </w:r>
            <w:r w:rsidRPr="00CE20F3">
              <w:rPr>
                <w:sz w:val="16"/>
                <w:szCs w:val="16"/>
                <w:lang w:val="sl-SI"/>
              </w:rPr>
              <w:t> predavanja</w:t>
            </w:r>
            <w:r w:rsidRPr="00CE20F3">
              <w:rPr>
                <w:sz w:val="16"/>
                <w:szCs w:val="16"/>
                <w:lang w:val="sl-SI"/>
              </w:rPr>
              <w:br/>
            </w:r>
            <w:r w:rsidRPr="00CE20F3">
              <w:rPr>
                <w:b/>
                <w:bCs/>
                <w:sz w:val="16"/>
                <w:szCs w:val="16"/>
                <w:lang w:val="sl-SI"/>
              </w:rPr>
              <w:t>0 sati</w:t>
            </w:r>
            <w:r w:rsidRPr="00CE20F3">
              <w:rPr>
                <w:sz w:val="16"/>
                <w:szCs w:val="16"/>
                <w:lang w:val="sl-SI"/>
              </w:rPr>
              <w:t> vježbi</w:t>
            </w:r>
            <w:r w:rsidRPr="00CE20F3">
              <w:rPr>
                <w:sz w:val="16"/>
                <w:szCs w:val="16"/>
                <w:lang w:val="sl-SI"/>
              </w:rPr>
              <w:br/>
            </w:r>
            <w:r w:rsidRPr="00CE20F3">
              <w:rPr>
                <w:b/>
                <w:bCs/>
                <w:sz w:val="16"/>
                <w:szCs w:val="16"/>
                <w:lang w:val="sl-SI"/>
              </w:rPr>
              <w:t>3 sata i 20 minuta</w:t>
            </w:r>
            <w:r w:rsidRPr="00CE20F3">
              <w:rPr>
                <w:sz w:val="16"/>
                <w:szCs w:val="16"/>
                <w:lang w:val="sl-SI"/>
              </w:rPr>
              <w:t> individualnog rada studenta (za kolokvijume, izrada domaćih zadataka)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</w:tcBorders>
          </w:tcPr>
          <w:p w:rsidR="00537DA3" w:rsidRPr="00CE20F3" w:rsidRDefault="00537DA3" w:rsidP="008D2C8D">
            <w:pPr>
              <w:jc w:val="center"/>
              <w:rPr>
                <w:b/>
                <w:sz w:val="16"/>
                <w:szCs w:val="16"/>
                <w:u w:val="single"/>
                <w:lang w:val="sl-SI"/>
              </w:rPr>
            </w:pPr>
            <w:r w:rsidRPr="00CE20F3">
              <w:rPr>
                <w:b/>
                <w:sz w:val="16"/>
                <w:szCs w:val="16"/>
                <w:u w:val="single"/>
                <w:lang w:val="sl-SI"/>
              </w:rPr>
              <w:t>U semestru</w:t>
            </w:r>
          </w:p>
          <w:p w:rsidR="00537DA3" w:rsidRPr="00CE20F3" w:rsidRDefault="00537DA3" w:rsidP="008D2C8D">
            <w:pPr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 xml:space="preserve">Nastava i završni ispit: (5 sati i 20 minuta) x 16 = </w:t>
            </w:r>
            <w:r w:rsidRPr="00CE20F3">
              <w:rPr>
                <w:b/>
                <w:bCs/>
                <w:sz w:val="16"/>
                <w:szCs w:val="16"/>
                <w:u w:val="single"/>
                <w:lang w:val="sl-SI"/>
              </w:rPr>
              <w:t>85 sati i 20 minuta</w:t>
            </w:r>
            <w:r w:rsidRPr="00CE20F3">
              <w:rPr>
                <w:sz w:val="16"/>
                <w:szCs w:val="16"/>
                <w:lang w:val="sl-SI"/>
              </w:rPr>
              <w:t xml:space="preserve"> </w:t>
            </w:r>
            <w:r w:rsidRPr="00CE20F3">
              <w:rPr>
                <w:sz w:val="16"/>
                <w:szCs w:val="16"/>
                <w:lang w:val="sl-SI"/>
              </w:rPr>
              <w:br/>
              <w:t>Neophodna priprema prije početka semestra (administracija, upis, ovjera): 2 x (5 sati i 20 minuta) = 10 sati i 40 minuta</w:t>
            </w:r>
            <w:r w:rsidRPr="00CE20F3">
              <w:rPr>
                <w:sz w:val="16"/>
                <w:szCs w:val="16"/>
                <w:lang w:val="sl-SI"/>
              </w:rPr>
              <w:br/>
            </w:r>
            <w:r w:rsidRPr="00CE20F3">
              <w:rPr>
                <w:b/>
                <w:bCs/>
                <w:sz w:val="16"/>
                <w:szCs w:val="16"/>
                <w:lang w:val="sl-SI"/>
              </w:rPr>
              <w:t xml:space="preserve">Ukupno opterećenje za predmet: </w:t>
            </w:r>
            <w:r w:rsidRPr="00CE20F3">
              <w:rPr>
                <w:b/>
                <w:bCs/>
                <w:sz w:val="16"/>
                <w:szCs w:val="16"/>
                <w:u w:val="single"/>
                <w:lang w:val="sl-SI"/>
              </w:rPr>
              <w:t>4 x 30 = 120 sati</w:t>
            </w:r>
            <w:r w:rsidRPr="00CE20F3">
              <w:rPr>
                <w:sz w:val="16"/>
                <w:szCs w:val="16"/>
                <w:lang w:val="sl-SI"/>
              </w:rPr>
              <w:t xml:space="preserve"> </w:t>
            </w:r>
          </w:p>
          <w:p w:rsidR="00537DA3" w:rsidRPr="00CE20F3" w:rsidRDefault="00537DA3" w:rsidP="008D2C8D">
            <w:pPr>
              <w:ind w:left="255"/>
              <w:rPr>
                <w:sz w:val="16"/>
                <w:szCs w:val="16"/>
                <w:lang w:val="sr-Latn-CS"/>
              </w:rPr>
            </w:pPr>
            <w:r w:rsidRPr="00CE20F3">
              <w:rPr>
                <w:b/>
                <w:bCs/>
                <w:sz w:val="16"/>
                <w:szCs w:val="16"/>
                <w:lang w:val="pl-PL"/>
              </w:rPr>
              <w:t>Dopunski rad</w:t>
            </w:r>
            <w:r w:rsidRPr="00CE20F3">
              <w:rPr>
                <w:sz w:val="16"/>
                <w:szCs w:val="16"/>
                <w:lang w:val="pl-PL"/>
              </w:rPr>
              <w:t xml:space="preserve"> za pripremu ispita u popravnom ispitnom roku, uključujući i polaganje popravnog ispita od 0 - 30 sati. </w:t>
            </w:r>
            <w:r w:rsidRPr="00CE20F3">
              <w:rPr>
                <w:sz w:val="16"/>
                <w:szCs w:val="16"/>
                <w:lang w:val="pl-PL"/>
              </w:rPr>
              <w:br/>
            </w:r>
            <w:r w:rsidRPr="00CE20F3">
              <w:rPr>
                <w:sz w:val="16"/>
                <w:szCs w:val="16"/>
                <w:lang w:val="it-IT"/>
              </w:rPr>
              <w:t>Struktura opterećenja: 85 sati i 20 minuta (nastava) + 10 sati i 40 minuta (priprema) + 24 sata (dopunski rad)</w:t>
            </w:r>
          </w:p>
        </w:tc>
      </w:tr>
      <w:tr w:rsidR="00537DA3" w:rsidRPr="005374FE" w:rsidTr="008D2C8D">
        <w:trPr>
          <w:cantSplit/>
          <w:trHeight w:val="349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Studenti su obavezni da prisustvuju predavanjima, rade dva testa, učestvovuju u raspravama i polažu kolokvijume.</w:t>
            </w:r>
          </w:p>
        </w:tc>
      </w:tr>
      <w:tr w:rsidR="00537DA3" w:rsidRPr="005374FE" w:rsidTr="008D2C8D">
        <w:trPr>
          <w:cantSplit/>
          <w:trHeight w:val="147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 po dogovoru sa studentima</w:t>
            </w:r>
          </w:p>
        </w:tc>
      </w:tr>
      <w:tr w:rsidR="00537DA3" w:rsidRPr="005374FE" w:rsidTr="008D2C8D">
        <w:trPr>
          <w:cantSplit/>
          <w:trHeight w:val="758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537DA3" w:rsidRPr="00CE20F3" w:rsidRDefault="00537DA3" w:rsidP="008D2C8D">
            <w:pPr>
              <w:numPr>
                <w:ilvl w:val="0"/>
                <w:numId w:val="133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en-GB"/>
              </w:rPr>
              <w:t>Vilotijevi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ć, </w:t>
            </w:r>
            <w:r w:rsidRPr="00CE20F3">
              <w:rPr>
                <w:bCs/>
                <w:iCs/>
                <w:sz w:val="18"/>
                <w:szCs w:val="18"/>
                <w:lang w:val="en-GB"/>
              </w:rPr>
              <w:t>M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.: </w:t>
            </w:r>
            <w:r w:rsidRPr="00CE20F3">
              <w:rPr>
                <w:bCs/>
                <w:iCs/>
                <w:sz w:val="18"/>
                <w:szCs w:val="18"/>
                <w:lang w:val="en-GB"/>
              </w:rPr>
              <w:t>Didaktika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en-GB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en-GB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en-GB"/>
              </w:rPr>
              <w:t>III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iCs/>
                <w:sz w:val="18"/>
                <w:szCs w:val="18"/>
                <w:lang w:val="en-GB"/>
              </w:rPr>
              <w:t>Nau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č</w:t>
            </w:r>
            <w:r w:rsidRPr="00CE20F3">
              <w:rPr>
                <w:bCs/>
                <w:iCs/>
                <w:sz w:val="18"/>
                <w:szCs w:val="18"/>
                <w:lang w:val="en-GB"/>
              </w:rPr>
              <w:t>na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en-GB"/>
              </w:rPr>
              <w:t>knjiga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iCs/>
                <w:sz w:val="18"/>
                <w:szCs w:val="18"/>
                <w:lang w:val="en-GB"/>
              </w:rPr>
              <w:t>Beograd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2000. </w:t>
            </w:r>
          </w:p>
          <w:p w:rsidR="00537DA3" w:rsidRPr="00CE20F3" w:rsidRDefault="00537DA3" w:rsidP="008D2C8D">
            <w:pPr>
              <w:numPr>
                <w:ilvl w:val="0"/>
                <w:numId w:val="133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Previ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ć, </w:t>
            </w:r>
            <w:r w:rsidRPr="00CE20F3">
              <w:rPr>
                <w:sz w:val="18"/>
                <w:szCs w:val="18"/>
              </w:rPr>
              <w:t>V</w:t>
            </w:r>
            <w:r w:rsidRPr="00CE20F3">
              <w:rPr>
                <w:sz w:val="18"/>
                <w:szCs w:val="18"/>
                <w:lang w:val="sr-Latn-CS"/>
              </w:rPr>
              <w:t>. (</w:t>
            </w:r>
            <w:r w:rsidRPr="00CE20F3">
              <w:rPr>
                <w:sz w:val="18"/>
                <w:szCs w:val="18"/>
              </w:rPr>
              <w:t>ur</w:t>
            </w:r>
            <w:r w:rsidRPr="00CE20F3">
              <w:rPr>
                <w:sz w:val="18"/>
                <w:szCs w:val="18"/>
                <w:lang w:val="sr-Latn-CS"/>
              </w:rPr>
              <w:t xml:space="preserve">.): </w:t>
            </w:r>
            <w:r w:rsidRPr="00CE20F3">
              <w:rPr>
                <w:iCs/>
                <w:sz w:val="18"/>
                <w:szCs w:val="18"/>
              </w:rPr>
              <w:t>Kurikulum</w:t>
            </w:r>
            <w:r w:rsidRPr="00CE20F3">
              <w:rPr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iCs/>
                <w:sz w:val="18"/>
                <w:szCs w:val="18"/>
              </w:rPr>
              <w:t>Teorije</w:t>
            </w:r>
            <w:r w:rsidRPr="00CE20F3">
              <w:rPr>
                <w:iCs/>
                <w:sz w:val="18"/>
                <w:szCs w:val="18"/>
                <w:lang w:val="sr-Latn-CS"/>
              </w:rPr>
              <w:t xml:space="preserve"> – </w:t>
            </w:r>
            <w:r w:rsidRPr="00CE20F3">
              <w:rPr>
                <w:iCs/>
                <w:sz w:val="18"/>
                <w:szCs w:val="18"/>
              </w:rPr>
              <w:t>Metodologija</w:t>
            </w:r>
            <w:r w:rsidRPr="00CE20F3">
              <w:rPr>
                <w:iCs/>
                <w:sz w:val="18"/>
                <w:szCs w:val="18"/>
                <w:lang w:val="sr-Latn-CS"/>
              </w:rPr>
              <w:t xml:space="preserve"> – </w:t>
            </w:r>
            <w:r w:rsidRPr="00CE20F3">
              <w:rPr>
                <w:iCs/>
                <w:sz w:val="18"/>
                <w:szCs w:val="18"/>
              </w:rPr>
              <w:t>Sadr</w:t>
            </w:r>
            <w:r w:rsidRPr="00CE20F3">
              <w:rPr>
                <w:iCs/>
                <w:sz w:val="18"/>
                <w:szCs w:val="18"/>
                <w:lang w:val="sr-Latn-CS"/>
              </w:rPr>
              <w:t>ž</w:t>
            </w:r>
            <w:r w:rsidRPr="00CE20F3">
              <w:rPr>
                <w:iCs/>
                <w:sz w:val="18"/>
                <w:szCs w:val="18"/>
              </w:rPr>
              <w:t>aj</w:t>
            </w:r>
            <w:r w:rsidRPr="00CE20F3">
              <w:rPr>
                <w:iCs/>
                <w:sz w:val="18"/>
                <w:szCs w:val="18"/>
                <w:lang w:val="sr-Latn-CS"/>
              </w:rPr>
              <w:t xml:space="preserve"> – </w:t>
            </w:r>
            <w:r w:rsidRPr="00CE20F3">
              <w:rPr>
                <w:iCs/>
                <w:sz w:val="18"/>
                <w:szCs w:val="18"/>
              </w:rPr>
              <w:t>Struktura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Zavod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pedagogiju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Filozofskog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fakulteta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Sveu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ili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ta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Zagrebu</w:t>
            </w:r>
            <w:r w:rsidRPr="00CE20F3">
              <w:rPr>
                <w:sz w:val="18"/>
                <w:szCs w:val="18"/>
                <w:lang w:val="sr-Latn-CS"/>
              </w:rPr>
              <w:t>, Š</w:t>
            </w:r>
            <w:r w:rsidRPr="00CE20F3">
              <w:rPr>
                <w:sz w:val="18"/>
                <w:szCs w:val="18"/>
              </w:rPr>
              <w:t>kolska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knjiga</w:t>
            </w:r>
            <w:r w:rsidRPr="00CE20F3">
              <w:rPr>
                <w:sz w:val="18"/>
                <w:szCs w:val="18"/>
                <w:lang w:val="sr-Latn-CS"/>
              </w:rPr>
              <w:t xml:space="preserve"> (</w:t>
            </w:r>
            <w:r w:rsidRPr="00CE20F3">
              <w:rPr>
                <w:sz w:val="18"/>
                <w:szCs w:val="18"/>
              </w:rPr>
              <w:t>odabrana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poglavlja</w:t>
            </w:r>
            <w:r w:rsidRPr="00CE20F3">
              <w:rPr>
                <w:sz w:val="18"/>
                <w:szCs w:val="18"/>
                <w:lang w:val="sr-Latn-CS"/>
              </w:rPr>
              <w:t xml:space="preserve">), </w:t>
            </w:r>
            <w:r w:rsidRPr="00CE20F3">
              <w:rPr>
                <w:sz w:val="18"/>
                <w:szCs w:val="18"/>
              </w:rPr>
              <w:t>Zagreb</w:t>
            </w:r>
            <w:r w:rsidRPr="00CE20F3">
              <w:rPr>
                <w:sz w:val="18"/>
                <w:szCs w:val="18"/>
                <w:lang w:val="sr-Latn-CS"/>
              </w:rPr>
              <w:t>, 2007.</w:t>
            </w:r>
          </w:p>
          <w:p w:rsidR="00537DA3" w:rsidRPr="00460EB8" w:rsidRDefault="00537DA3" w:rsidP="008D2C8D">
            <w:pPr>
              <w:numPr>
                <w:ilvl w:val="0"/>
                <w:numId w:val="133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en-GB"/>
              </w:rPr>
              <w:t>Desforges</w:t>
            </w:r>
            <w:r w:rsidRPr="00460EB8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en-GB"/>
              </w:rPr>
              <w:t>C</w:t>
            </w:r>
            <w:r w:rsidRPr="00460EB8">
              <w:rPr>
                <w:sz w:val="18"/>
                <w:szCs w:val="18"/>
                <w:lang w:val="sr-Latn-CS"/>
              </w:rPr>
              <w:t xml:space="preserve">.- </w:t>
            </w:r>
            <w:r w:rsidRPr="00CE20F3">
              <w:rPr>
                <w:sz w:val="18"/>
                <w:szCs w:val="18"/>
              </w:rPr>
              <w:t>ur</w:t>
            </w:r>
            <w:r w:rsidRPr="00460EB8">
              <w:rPr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</w:rPr>
              <w:t>Uspje</w:t>
            </w:r>
            <w:r w:rsidRPr="00460EB8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no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460EB8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enje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pou</w:t>
            </w:r>
            <w:r w:rsidRPr="00460EB8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avanje</w:t>
            </w:r>
            <w:r w:rsidRPr="00460EB8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Educa</w:t>
            </w:r>
            <w:r w:rsidRPr="00460EB8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Zagreb</w:t>
            </w:r>
            <w:r w:rsidRPr="00460EB8">
              <w:rPr>
                <w:sz w:val="18"/>
                <w:szCs w:val="18"/>
                <w:lang w:val="sr-Latn-CS"/>
              </w:rPr>
              <w:t xml:space="preserve">, 2001. </w:t>
            </w:r>
          </w:p>
        </w:tc>
      </w:tr>
      <w:tr w:rsidR="00537DA3" w:rsidRPr="005374FE" w:rsidTr="008D2C8D">
        <w:trPr>
          <w:trHeight w:val="567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- </w:t>
            </w:r>
            <w:r w:rsidRPr="00CE20F3">
              <w:rPr>
                <w:sz w:val="18"/>
                <w:szCs w:val="18"/>
                <w:lang w:val="en-GB"/>
              </w:rPr>
              <w:t>Dva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testa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sa</w:t>
            </w:r>
            <w:r w:rsidRPr="00CE20F3">
              <w:rPr>
                <w:sz w:val="18"/>
                <w:szCs w:val="18"/>
                <w:lang w:val="sr-Latn-CS"/>
              </w:rPr>
              <w:t xml:space="preserve"> 20 </w:t>
            </w:r>
            <w:r w:rsidRPr="00CE20F3">
              <w:rPr>
                <w:sz w:val="18"/>
                <w:szCs w:val="18"/>
                <w:lang w:val="en-GB"/>
              </w:rPr>
              <w:t>poena</w:t>
            </w:r>
            <w:r w:rsidRPr="00CE20F3">
              <w:rPr>
                <w:sz w:val="18"/>
                <w:szCs w:val="18"/>
                <w:lang w:val="sr-Latn-CS"/>
              </w:rPr>
              <w:t xml:space="preserve"> (</w:t>
            </w:r>
            <w:r w:rsidRPr="00CE20F3">
              <w:rPr>
                <w:sz w:val="18"/>
                <w:szCs w:val="18"/>
                <w:lang w:val="en-GB"/>
              </w:rPr>
              <w:t>ukupno</w:t>
            </w:r>
            <w:r w:rsidRPr="00CE20F3">
              <w:rPr>
                <w:sz w:val="18"/>
                <w:szCs w:val="18"/>
                <w:lang w:val="sr-Latn-CS"/>
              </w:rPr>
              <w:t xml:space="preserve"> 40 </w:t>
            </w:r>
            <w:r w:rsidRPr="00CE20F3">
              <w:rPr>
                <w:sz w:val="18"/>
                <w:szCs w:val="18"/>
                <w:lang w:val="en-GB"/>
              </w:rPr>
              <w:t>poena</w:t>
            </w:r>
            <w:r w:rsidRPr="00CE20F3">
              <w:rPr>
                <w:sz w:val="18"/>
                <w:szCs w:val="18"/>
                <w:lang w:val="sr-Latn-CS"/>
              </w:rPr>
              <w:t xml:space="preserve">), - </w:t>
            </w:r>
            <w:r w:rsidRPr="00CE20F3">
              <w:rPr>
                <w:sz w:val="18"/>
                <w:szCs w:val="18"/>
                <w:lang w:val="en-GB"/>
              </w:rPr>
              <w:t>Redovno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prisustvo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nastavi</w:t>
            </w:r>
            <w:r w:rsidRPr="00CE20F3">
              <w:rPr>
                <w:sz w:val="18"/>
                <w:szCs w:val="18"/>
                <w:lang w:val="sr-Latn-CS"/>
              </w:rPr>
              <w:t xml:space="preserve"> 5 </w:t>
            </w:r>
            <w:r w:rsidRPr="00CE20F3">
              <w:rPr>
                <w:sz w:val="18"/>
                <w:szCs w:val="18"/>
                <w:lang w:val="en-GB"/>
              </w:rPr>
              <w:t>poena</w:t>
            </w:r>
            <w:r w:rsidRPr="00CE20F3">
              <w:rPr>
                <w:sz w:val="18"/>
                <w:szCs w:val="18"/>
                <w:lang w:val="sr-Latn-CS"/>
              </w:rPr>
              <w:t xml:space="preserve">, - </w:t>
            </w:r>
            <w:r w:rsidRPr="00CE20F3">
              <w:rPr>
                <w:sz w:val="18"/>
                <w:szCs w:val="18"/>
                <w:lang w:val="en-GB"/>
              </w:rPr>
              <w:t>Aktivno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en-GB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>šć</w:t>
            </w:r>
            <w:r w:rsidRPr="00CE20F3">
              <w:rPr>
                <w:sz w:val="18"/>
                <w:szCs w:val="18"/>
                <w:lang w:val="en-GB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toku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nastave</w:t>
            </w:r>
            <w:r w:rsidRPr="00CE20F3">
              <w:rPr>
                <w:sz w:val="18"/>
                <w:szCs w:val="18"/>
                <w:lang w:val="sr-Latn-CS"/>
              </w:rPr>
              <w:t xml:space="preserve"> 6 </w:t>
            </w:r>
            <w:r w:rsidRPr="00CE20F3">
              <w:rPr>
                <w:sz w:val="18"/>
                <w:szCs w:val="18"/>
                <w:lang w:val="en-GB"/>
              </w:rPr>
              <w:t>poena</w:t>
            </w:r>
            <w:r w:rsidRPr="00CE20F3">
              <w:rPr>
                <w:sz w:val="18"/>
                <w:szCs w:val="18"/>
                <w:lang w:val="sr-Latn-CS"/>
              </w:rPr>
              <w:t xml:space="preserve">, - </w:t>
            </w:r>
            <w:r w:rsidRPr="00CE20F3">
              <w:rPr>
                <w:sz w:val="18"/>
                <w:szCs w:val="18"/>
                <w:lang w:val="en-GB"/>
              </w:rPr>
              <w:t>Zavr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en-GB"/>
              </w:rPr>
              <w:t>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ispit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sa</w:t>
            </w:r>
            <w:r w:rsidRPr="00CE20F3">
              <w:rPr>
                <w:sz w:val="18"/>
                <w:szCs w:val="18"/>
                <w:lang w:val="sr-Latn-CS"/>
              </w:rPr>
              <w:t xml:space="preserve"> 49 </w:t>
            </w:r>
            <w:r w:rsidRPr="00CE20F3">
              <w:rPr>
                <w:sz w:val="18"/>
                <w:szCs w:val="18"/>
                <w:lang w:val="en-GB"/>
              </w:rPr>
              <w:t>poena</w:t>
            </w:r>
            <w:r w:rsidRPr="00CE20F3">
              <w:rPr>
                <w:sz w:val="18"/>
                <w:szCs w:val="18"/>
                <w:lang w:val="sr-Latn-CS"/>
              </w:rPr>
              <w:t xml:space="preserve">. - </w:t>
            </w:r>
            <w:r w:rsidRPr="00CE20F3">
              <w:rPr>
                <w:sz w:val="18"/>
                <w:szCs w:val="18"/>
                <w:lang w:val="en-GB"/>
              </w:rPr>
              <w:t>Prelazna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ocjena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se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dobija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ako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se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kumulativno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sakupi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najmanje</w:t>
            </w:r>
            <w:r w:rsidRPr="00CE20F3">
              <w:rPr>
                <w:sz w:val="18"/>
                <w:szCs w:val="18"/>
                <w:lang w:val="sr-Latn-CS"/>
              </w:rPr>
              <w:t xml:space="preserve"> 51 </w:t>
            </w:r>
            <w:r w:rsidRPr="00CE20F3">
              <w:rPr>
                <w:sz w:val="18"/>
                <w:szCs w:val="18"/>
                <w:lang w:val="en-GB"/>
              </w:rPr>
              <w:t>poen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</w:tc>
      </w:tr>
      <w:tr w:rsidR="00537DA3" w:rsidRPr="005374FE" w:rsidTr="008D2C8D">
        <w:trPr>
          <w:trHeight w:val="350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A (91-100); B (81-90); C (71-80); D (61-70); E (51-60)</w:t>
            </w:r>
          </w:p>
        </w:tc>
      </w:tr>
      <w:tr w:rsidR="00537DA3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Katarina Todorović, mr Milena Krtolica</w:t>
            </w:r>
          </w:p>
        </w:tc>
      </w:tr>
      <w:tr w:rsidR="00537DA3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537DA3" w:rsidRPr="00CE20F3" w:rsidRDefault="00537DA3" w:rsidP="00537DA3">
      <w:pPr>
        <w:rPr>
          <w:sz w:val="2"/>
          <w:szCs w:val="2"/>
          <w:lang w:val="sr-Latn-CS"/>
        </w:rPr>
      </w:pPr>
    </w:p>
    <w:p w:rsidR="00537DA3" w:rsidRPr="00CE20F3" w:rsidRDefault="00537DA3" w:rsidP="00537DA3">
      <w:pPr>
        <w:jc w:val="both"/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jc w:val="both"/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jc w:val="both"/>
        <w:rPr>
          <w:sz w:val="18"/>
          <w:szCs w:val="18"/>
          <w:lang w:val="sr-Latn-CS"/>
        </w:rPr>
      </w:pPr>
    </w:p>
    <w:p w:rsidR="00537DA3" w:rsidRPr="00CE20F3" w:rsidRDefault="00537DA3" w:rsidP="00537DA3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537DA3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vAlign w:val="center"/>
          </w:tcPr>
          <w:p w:rsidR="00537DA3" w:rsidRPr="00CE20F3" w:rsidRDefault="00537DA3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vAlign w:val="center"/>
          </w:tcPr>
          <w:p w:rsidR="00537DA3" w:rsidRPr="00CE20F3" w:rsidRDefault="00537DA3" w:rsidP="008D2C8D">
            <w:pPr>
              <w:keepNext/>
              <w:jc w:val="center"/>
              <w:outlineLvl w:val="2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Sociologija svakodnevnog života</w:t>
            </w:r>
          </w:p>
        </w:tc>
      </w:tr>
      <w:tr w:rsidR="00537DA3" w:rsidRPr="00CE20F3" w:rsidTr="008D2C8D">
        <w:trPr>
          <w:trHeight w:val="291"/>
          <w:jc w:val="center"/>
        </w:trPr>
        <w:tc>
          <w:tcPr>
            <w:tcW w:w="1091" w:type="pct"/>
            <w:vAlign w:val="center"/>
          </w:tcPr>
          <w:p w:rsidR="00537DA3" w:rsidRPr="00CE20F3" w:rsidRDefault="00537DA3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1097" w:type="pct"/>
            <w:vAlign w:val="center"/>
          </w:tcPr>
          <w:p w:rsidR="00537DA3" w:rsidRPr="00CE20F3" w:rsidRDefault="00537DA3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753" w:type="pct"/>
            <w:vAlign w:val="center"/>
          </w:tcPr>
          <w:p w:rsidR="00537DA3" w:rsidRPr="00CE20F3" w:rsidRDefault="00537DA3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58" w:type="pct"/>
            <w:vAlign w:val="center"/>
          </w:tcPr>
          <w:p w:rsidR="00537DA3" w:rsidRPr="00CE20F3" w:rsidRDefault="00537DA3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901" w:type="pct"/>
            <w:vAlign w:val="center"/>
          </w:tcPr>
          <w:p w:rsidR="00537DA3" w:rsidRPr="00CE20F3" w:rsidRDefault="00537DA3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537DA3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537DA3" w:rsidRPr="00CE20F3" w:rsidRDefault="00537DA3" w:rsidP="008D2C8D">
            <w:pPr>
              <w:keepNext/>
              <w:jc w:val="center"/>
              <w:outlineLvl w:val="3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537DA3" w:rsidRPr="00CE20F3" w:rsidRDefault="00537DA3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753" w:type="pct"/>
            <w:vAlign w:val="center"/>
          </w:tcPr>
          <w:p w:rsidR="00537DA3" w:rsidRPr="00CE20F3" w:rsidRDefault="00537DA3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1158" w:type="pct"/>
            <w:vAlign w:val="center"/>
          </w:tcPr>
          <w:p w:rsidR="00537DA3" w:rsidRPr="00CE20F3" w:rsidRDefault="00537DA3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901" w:type="pct"/>
            <w:vAlign w:val="center"/>
          </w:tcPr>
          <w:p w:rsidR="00537DA3" w:rsidRPr="00CE20F3" w:rsidRDefault="00537DA3" w:rsidP="008D2C8D">
            <w:pPr>
              <w:keepNext/>
              <w:jc w:val="center"/>
              <w:outlineLvl w:val="2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2P+2V</w:t>
            </w:r>
          </w:p>
        </w:tc>
      </w:tr>
    </w:tbl>
    <w:p w:rsidR="00537DA3" w:rsidRPr="00CE20F3" w:rsidRDefault="00537DA3" w:rsidP="00537DA3">
      <w:pPr>
        <w:rPr>
          <w:sz w:val="18"/>
          <w:szCs w:val="18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537DA3" w:rsidRPr="00CE20F3" w:rsidTr="008D2C8D">
        <w:trPr>
          <w:trHeight w:val="307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Sociologija – master studije</w:t>
            </w:r>
          </w:p>
        </w:tc>
      </w:tr>
      <w:tr w:rsidR="00537DA3" w:rsidRPr="00CE20F3" w:rsidTr="008D2C8D">
        <w:trPr>
          <w:trHeight w:val="350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</w:t>
            </w:r>
          </w:p>
        </w:tc>
      </w:tr>
      <w:tr w:rsidR="00537DA3" w:rsidRPr="00CE20F3" w:rsidTr="008D2C8D">
        <w:trPr>
          <w:trHeight w:val="818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Up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oznavanje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studenata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zna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ajem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svakodnevnog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ž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ivota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kao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oblasti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sociolo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kog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prou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avanja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upoznavanje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razli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itim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teorijsko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-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istra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iva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kim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pristupima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svakodnevnom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ž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ivotu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sociologiji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upoznavanje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zna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ajem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ulogom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svakodnevnog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ž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ivota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savremenom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globalnom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dru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tvu</w:t>
            </w:r>
          </w:p>
        </w:tc>
      </w:tr>
      <w:tr w:rsidR="00537DA3" w:rsidRPr="00CE20F3" w:rsidTr="008D2C8D">
        <w:trPr>
          <w:trHeight w:val="818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uč</w:t>
            </w:r>
            <w:r w:rsidRPr="00CE20F3">
              <w:rPr>
                <w:b/>
                <w:bCs/>
                <w:iCs/>
                <w:sz w:val="18"/>
                <w:szCs w:val="18"/>
              </w:rPr>
              <w:t>enja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Student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ć</w:t>
            </w:r>
            <w:r w:rsidRPr="00CE20F3">
              <w:rPr>
                <w:bCs/>
                <w:iCs/>
                <w:sz w:val="18"/>
                <w:szCs w:val="18"/>
              </w:rPr>
              <w:t>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biti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 mogućnosti da razumije dijalektiku svakodnevnog života i njegove osnovne elemente, objasni važnost svakodnevne interakcije i spektakla u svakodnevnom životu, razumije teorijske pristupe svakodnevici, objasni njene prostore i ulogu slobodnog vremena, razumije važnost životnost stila i ulogu feminizma u promjeni svakodnevnog života, shvati povezanost politike i svakodnevice, kao i ukusa, mode i fenomen estetizacije svakodnevnog života</w:t>
            </w:r>
          </w:p>
        </w:tc>
      </w:tr>
      <w:tr w:rsidR="00537DA3" w:rsidRPr="005374FE" w:rsidTr="008D2C8D">
        <w:trPr>
          <w:trHeight w:val="350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</w:p>
        </w:tc>
      </w:tr>
      <w:tr w:rsidR="00537DA3" w:rsidRPr="005374FE" w:rsidTr="008D2C8D">
        <w:trPr>
          <w:trHeight w:val="350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Predavanja, vježbe, seminarski radovi, domaći radovi, radionice, testovi, konsultacije</w:t>
            </w:r>
          </w:p>
        </w:tc>
      </w:tr>
      <w:tr w:rsidR="00537DA3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537DA3" w:rsidRPr="005374FE" w:rsidTr="008D2C8D">
        <w:trPr>
          <w:cantSplit/>
          <w:trHeight w:val="3403"/>
        </w:trPr>
        <w:tc>
          <w:tcPr>
            <w:tcW w:w="1107" w:type="pct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Pripremne nedjelje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IV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Upoznavanje sa planom  i programom predmeta 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Elementi sociologije svakodnevice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Dijalektika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svakodnevnog</w:t>
            </w:r>
            <w:r w:rsidRPr="00CE20F3">
              <w:rPr>
                <w:sz w:val="18"/>
                <w:szCs w:val="18"/>
                <w:lang w:val="sr-Latn-CS"/>
              </w:rPr>
              <w:t xml:space="preserve"> ž</w:t>
            </w:r>
            <w:r w:rsidRPr="00CE20F3">
              <w:rPr>
                <w:sz w:val="18"/>
                <w:szCs w:val="18"/>
              </w:rPr>
              <w:t>ivota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Svakodnevne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interakcije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Spektakularizacija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svakodnevnog</w:t>
            </w:r>
            <w:r w:rsidRPr="00CE20F3">
              <w:rPr>
                <w:sz w:val="18"/>
                <w:szCs w:val="18"/>
                <w:lang w:val="sr-Latn-CS"/>
              </w:rPr>
              <w:t xml:space="preserve"> ž</w:t>
            </w:r>
            <w:r w:rsidRPr="00CE20F3">
              <w:rPr>
                <w:sz w:val="18"/>
                <w:szCs w:val="18"/>
              </w:rPr>
              <w:t>ivota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Stil</w:t>
            </w:r>
            <w:r w:rsidRPr="00CE20F3">
              <w:rPr>
                <w:sz w:val="18"/>
                <w:szCs w:val="18"/>
                <w:lang w:val="sr-Latn-CS"/>
              </w:rPr>
              <w:t xml:space="preserve"> ž</w:t>
            </w:r>
            <w:r w:rsidRPr="00CE20F3">
              <w:rPr>
                <w:sz w:val="18"/>
                <w:szCs w:val="18"/>
              </w:rPr>
              <w:t>ivota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Kritika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svakodnevnog</w:t>
            </w:r>
            <w:r w:rsidRPr="00CE20F3">
              <w:rPr>
                <w:sz w:val="18"/>
                <w:szCs w:val="18"/>
                <w:lang w:val="sr-Latn-CS"/>
              </w:rPr>
              <w:t xml:space="preserve"> ž</w:t>
            </w:r>
            <w:r w:rsidRPr="00CE20F3">
              <w:rPr>
                <w:sz w:val="18"/>
                <w:szCs w:val="18"/>
              </w:rPr>
              <w:t>ivota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Test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Feminizam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svakodnevni</w:t>
            </w:r>
            <w:r w:rsidRPr="00CE20F3">
              <w:rPr>
                <w:sz w:val="18"/>
                <w:szCs w:val="18"/>
                <w:lang w:val="sr-Latn-CS"/>
              </w:rPr>
              <w:t xml:space="preserve"> ž</w:t>
            </w:r>
            <w:r w:rsidRPr="00CE20F3">
              <w:rPr>
                <w:sz w:val="18"/>
                <w:szCs w:val="18"/>
              </w:rPr>
              <w:t>ivot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Prostori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svakodnevice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Slobodno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vrijeme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svakodnevnom</w:t>
            </w:r>
            <w:r w:rsidRPr="00CE20F3">
              <w:rPr>
                <w:sz w:val="18"/>
                <w:szCs w:val="18"/>
                <w:lang w:val="sr-Latn-CS"/>
              </w:rPr>
              <w:t xml:space="preserve"> ž</w:t>
            </w:r>
            <w:r w:rsidRPr="00CE20F3">
              <w:rPr>
                <w:sz w:val="18"/>
                <w:szCs w:val="18"/>
              </w:rPr>
              <w:t>ivot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Politika i svakodnevica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Ukus i moda u svakodnevici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Estetizacija svakodnevnog života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es-ES_tradnl"/>
              </w:rPr>
              <w:t>Test II</w:t>
            </w:r>
          </w:p>
        </w:tc>
      </w:tr>
      <w:tr w:rsidR="00537DA3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537DA3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right w:val="dotted" w:sz="4" w:space="0" w:color="auto"/>
            </w:tcBorders>
          </w:tcPr>
          <w:p w:rsidR="00537DA3" w:rsidRPr="00CE20F3" w:rsidRDefault="00537DA3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</w:p>
          <w:p w:rsidR="00537DA3" w:rsidRPr="00CE20F3" w:rsidRDefault="00537DA3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</w:rPr>
              <w:t>Nedeljno:</w:t>
            </w:r>
          </w:p>
          <w:p w:rsidR="00537DA3" w:rsidRPr="00CE20F3" w:rsidRDefault="00537DA3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 xml:space="preserve">6 kredita x 40/30 = 8 sati </w:t>
            </w:r>
          </w:p>
          <w:p w:rsidR="00537DA3" w:rsidRPr="00CE20F3" w:rsidRDefault="00537DA3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537DA3" w:rsidRPr="00CE20F3" w:rsidRDefault="00537DA3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2 sata predavanja</w:t>
            </w:r>
          </w:p>
          <w:p w:rsidR="00537DA3" w:rsidRPr="00CE20F3" w:rsidRDefault="00537DA3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2 sata vježbi</w:t>
            </w:r>
          </w:p>
          <w:p w:rsidR="00537DA3" w:rsidRPr="00CE20F3" w:rsidRDefault="00537DA3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4 sata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</w:tcBorders>
          </w:tcPr>
          <w:p w:rsidR="00537DA3" w:rsidRPr="00CE20F3" w:rsidRDefault="00537DA3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</w:p>
          <w:p w:rsidR="00537DA3" w:rsidRPr="00CE20F3" w:rsidRDefault="00537DA3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</w:rPr>
              <w:t>U semestru:</w:t>
            </w:r>
          </w:p>
          <w:p w:rsidR="00537DA3" w:rsidRPr="00CE20F3" w:rsidRDefault="00537DA3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color w:val="auto"/>
                <w:sz w:val="18"/>
                <w:szCs w:val="18"/>
              </w:rPr>
              <w:t xml:space="preserve">: 8 x 16 = 128 </w:t>
            </w:r>
            <w:r w:rsidRPr="00CE20F3">
              <w:rPr>
                <w:bCs/>
                <w:color w:val="auto"/>
                <w:sz w:val="18"/>
                <w:szCs w:val="18"/>
              </w:rPr>
              <w:t xml:space="preserve">sati </w:t>
            </w:r>
          </w:p>
          <w:p w:rsidR="00537DA3" w:rsidRPr="00CE20F3" w:rsidRDefault="00537DA3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color w:val="auto"/>
                <w:sz w:val="18"/>
                <w:szCs w:val="18"/>
              </w:rPr>
              <w:t xml:space="preserve"> prije početka semestra (administracija, upis, ovjera):</w:t>
            </w:r>
          </w:p>
          <w:p w:rsidR="00537DA3" w:rsidRPr="00CE20F3" w:rsidRDefault="00537DA3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 xml:space="preserve">2 x 8 sati = </w:t>
            </w:r>
            <w:r w:rsidRPr="00CE20F3">
              <w:rPr>
                <w:bCs/>
                <w:color w:val="auto"/>
                <w:sz w:val="18"/>
                <w:szCs w:val="18"/>
              </w:rPr>
              <w:t xml:space="preserve">16 sati </w:t>
            </w:r>
          </w:p>
          <w:p w:rsidR="00537DA3" w:rsidRPr="00CE20F3" w:rsidRDefault="00537DA3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Ukupno opterećenje za  predmet  6 x 30 = 180 sati</w:t>
            </w:r>
          </w:p>
          <w:p w:rsidR="00537DA3" w:rsidRPr="00CE20F3" w:rsidRDefault="00537DA3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color w:val="auto"/>
                <w:sz w:val="18"/>
                <w:szCs w:val="18"/>
              </w:rPr>
              <w:t xml:space="preserve"> za pripremu ispita u popravnom ispitnom roku, uključujući i polaganje popravnog ispita od 0 do 30 sati </w:t>
            </w:r>
          </w:p>
          <w:p w:rsidR="00537DA3" w:rsidRPr="00CE20F3" w:rsidRDefault="00537DA3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color w:val="auto"/>
                <w:sz w:val="18"/>
                <w:szCs w:val="18"/>
                <w:u w:val="single"/>
              </w:rPr>
              <w:t>:</w:t>
            </w:r>
          </w:p>
          <w:p w:rsidR="00537DA3" w:rsidRPr="00CE20F3" w:rsidRDefault="00537DA3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128 sati (nastava) + 16 sati (priprema) + 30 sati (dopunski rad)</w:t>
            </w:r>
          </w:p>
        </w:tc>
      </w:tr>
      <w:tr w:rsidR="00537DA3" w:rsidRPr="005374FE" w:rsidTr="008D2C8D">
        <w:trPr>
          <w:cantSplit/>
          <w:trHeight w:val="349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Da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prisustvuje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predavanjima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vje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  <w:lang w:val="it-IT"/>
              </w:rPr>
              <w:t>bama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it-IT"/>
              </w:rPr>
              <w:t>aktivno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it-IT"/>
              </w:rPr>
              <w:t>estvuje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diskusijama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it-IT"/>
              </w:rPr>
              <w:t>izla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  <w:lang w:val="it-IT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seminarski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rad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it-IT"/>
              </w:rPr>
              <w:t>radi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doma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zadatak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pola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  <w:lang w:val="it-IT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kolokvijume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zavr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it-IT"/>
              </w:rPr>
              <w:t>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ispit</w:t>
            </w:r>
          </w:p>
        </w:tc>
      </w:tr>
      <w:tr w:rsidR="00537DA3" w:rsidRPr="00CE20F3" w:rsidTr="008D2C8D">
        <w:trPr>
          <w:cantSplit/>
          <w:trHeight w:val="349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 Nakon predavanja</w:t>
            </w:r>
          </w:p>
        </w:tc>
      </w:tr>
      <w:tr w:rsidR="00537DA3" w:rsidRPr="00CE20F3" w:rsidTr="008D2C8D">
        <w:trPr>
          <w:cantSplit/>
          <w:trHeight w:val="758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en-GB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en-GB"/>
              </w:rPr>
              <w:t>Henri Lefebvre</w:t>
            </w:r>
            <w:r w:rsidRPr="00CE20F3">
              <w:rPr>
                <w:sz w:val="18"/>
                <w:szCs w:val="18"/>
                <w:lang w:val="en-GB"/>
              </w:rPr>
              <w:t xml:space="preserve">, </w:t>
            </w:r>
            <w:r w:rsidRPr="00CE20F3">
              <w:rPr>
                <w:i/>
                <w:iCs/>
                <w:sz w:val="18"/>
                <w:szCs w:val="18"/>
                <w:lang w:val="en-GB"/>
              </w:rPr>
              <w:t>Kritika svakidašnjeg života</w:t>
            </w:r>
            <w:r w:rsidRPr="00CE20F3">
              <w:rPr>
                <w:sz w:val="18"/>
                <w:szCs w:val="18"/>
                <w:lang w:val="en-GB"/>
              </w:rPr>
              <w:t>, Naprijed, Zagreb, 1988.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en-GB"/>
              </w:rPr>
            </w:pPr>
            <w:r w:rsidRPr="00CE20F3">
              <w:rPr>
                <w:sz w:val="18"/>
                <w:szCs w:val="18"/>
                <w:lang w:val="en-GB"/>
              </w:rPr>
              <w:t xml:space="preserve">Gofman, E. (2000). </w:t>
            </w:r>
            <w:r w:rsidRPr="00CE20F3">
              <w:rPr>
                <w:i/>
                <w:sz w:val="18"/>
                <w:szCs w:val="18"/>
                <w:lang w:val="en-GB"/>
              </w:rPr>
              <w:t>Kako se predstavljamo u svakodnevnom životu,</w:t>
            </w:r>
            <w:r w:rsidRPr="00CE20F3">
              <w:rPr>
                <w:sz w:val="18"/>
                <w:szCs w:val="18"/>
                <w:lang w:val="en-GB"/>
              </w:rPr>
              <w:t xml:space="preserve"> Geopolitika. Beograd 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en-GB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en-GB"/>
              </w:rPr>
              <w:t>Michel de Certeau</w:t>
            </w:r>
            <w:r w:rsidRPr="00CE20F3">
              <w:rPr>
                <w:sz w:val="18"/>
                <w:szCs w:val="18"/>
                <w:lang w:val="en-GB"/>
              </w:rPr>
              <w:t xml:space="preserve">, </w:t>
            </w:r>
            <w:r w:rsidRPr="00CE20F3">
              <w:rPr>
                <w:i/>
                <w:iCs/>
                <w:sz w:val="18"/>
                <w:szCs w:val="18"/>
                <w:lang w:val="en-GB"/>
              </w:rPr>
              <w:t>Invencija svakodnevice</w:t>
            </w:r>
            <w:r w:rsidRPr="00CE20F3">
              <w:rPr>
                <w:sz w:val="18"/>
                <w:szCs w:val="18"/>
                <w:lang w:val="en-GB"/>
              </w:rPr>
              <w:t xml:space="preserve">, Naklada MD, Zagreb, 2003. 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en-GB"/>
              </w:rPr>
            </w:pPr>
            <w:r w:rsidRPr="00CE20F3">
              <w:rPr>
                <w:bCs/>
                <w:sz w:val="18"/>
                <w:szCs w:val="18"/>
                <w:lang w:val="en-GB"/>
              </w:rPr>
              <w:t>Guy Debord</w:t>
            </w:r>
            <w:r w:rsidRPr="00CE20F3">
              <w:rPr>
                <w:sz w:val="18"/>
                <w:szCs w:val="18"/>
                <w:lang w:val="en-GB"/>
              </w:rPr>
              <w:t xml:space="preserve">, </w:t>
            </w:r>
            <w:r w:rsidRPr="00CE20F3">
              <w:rPr>
                <w:i/>
                <w:iCs/>
                <w:sz w:val="18"/>
                <w:szCs w:val="18"/>
                <w:lang w:val="en-GB"/>
              </w:rPr>
              <w:t>Društvo spektakla &amp; Komentari Društvu spektakla</w:t>
            </w:r>
            <w:r w:rsidRPr="00CE20F3">
              <w:rPr>
                <w:sz w:val="18"/>
                <w:szCs w:val="18"/>
                <w:lang w:val="en-GB"/>
              </w:rPr>
              <w:t>, Arkzin, Zagreb, 1999.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en-GB"/>
              </w:rPr>
            </w:pPr>
            <w:r w:rsidRPr="00CE20F3">
              <w:rPr>
                <w:bCs/>
                <w:sz w:val="18"/>
                <w:szCs w:val="18"/>
                <w:lang w:val="en-GB"/>
              </w:rPr>
              <w:t xml:space="preserve">Ivana Spasić, </w:t>
            </w:r>
            <w:r w:rsidRPr="00CE20F3">
              <w:rPr>
                <w:i/>
                <w:iCs/>
                <w:sz w:val="18"/>
                <w:szCs w:val="18"/>
                <w:lang w:val="en-GB"/>
              </w:rPr>
              <w:t>Sociologije svakodnevnog života</w:t>
            </w:r>
            <w:r w:rsidRPr="00CE20F3">
              <w:rPr>
                <w:sz w:val="18"/>
                <w:szCs w:val="18"/>
                <w:lang w:val="en-GB"/>
              </w:rPr>
              <w:t>, Zavod za udžbenike i nastavna sredstva, Beograd, 2004.</w:t>
            </w:r>
          </w:p>
        </w:tc>
      </w:tr>
      <w:tr w:rsidR="00537DA3" w:rsidRPr="00CE20F3" w:rsidTr="008D2C8D">
        <w:trPr>
          <w:trHeight w:val="567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Seminarski rad 5 bodova, kolokvijumi (pismeno) ukupno 30 bodova,  završni ispit maksimum 50 bodova</w:t>
            </w:r>
          </w:p>
        </w:tc>
      </w:tr>
      <w:tr w:rsidR="00537DA3" w:rsidRPr="005374FE" w:rsidTr="008D2C8D">
        <w:trPr>
          <w:trHeight w:val="350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Ocjene: </w:t>
            </w:r>
            <w:r w:rsidRPr="00CE20F3">
              <w:rPr>
                <w:sz w:val="18"/>
                <w:szCs w:val="18"/>
                <w:lang w:val="sr-Latn-CS"/>
              </w:rPr>
              <w:t>A (91-100); B (81-90); C (71-80); D (61-70); E (51-60)</w:t>
            </w:r>
          </w:p>
        </w:tc>
      </w:tr>
      <w:tr w:rsidR="00537DA3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 Nataša Krivokapić</w:t>
            </w:r>
          </w:p>
        </w:tc>
      </w:tr>
      <w:tr w:rsidR="00537DA3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Nema </w:t>
            </w:r>
          </w:p>
        </w:tc>
      </w:tr>
    </w:tbl>
    <w:p w:rsidR="00537DA3" w:rsidRPr="00CE20F3" w:rsidRDefault="00537DA3" w:rsidP="00537DA3">
      <w:pPr>
        <w:rPr>
          <w:sz w:val="18"/>
          <w:szCs w:val="18"/>
          <w:lang w:val="sr-Latn-CS"/>
        </w:rPr>
      </w:pPr>
    </w:p>
    <w:p w:rsidR="00537DA3" w:rsidRPr="00CE20F3" w:rsidRDefault="00537DA3" w:rsidP="00537DA3">
      <w:r w:rsidRPr="00CE20F3"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1674"/>
        <w:gridCol w:w="1149"/>
        <w:gridCol w:w="1768"/>
        <w:gridCol w:w="1375"/>
      </w:tblGrid>
      <w:tr w:rsidR="00537DA3" w:rsidRPr="00CE20F3" w:rsidTr="008D2C8D">
        <w:trPr>
          <w:gridBefore w:val="1"/>
          <w:wBefore w:w="1666" w:type="dxa"/>
          <w:trHeight w:val="134"/>
          <w:jc w:val="center"/>
        </w:trPr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3" w:rsidRPr="00CE20F3" w:rsidRDefault="00537DA3" w:rsidP="008D2C8D">
            <w:pPr>
              <w:jc w:val="center"/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br w:type="page"/>
              <w:t>Naziv predmeta:</w:t>
            </w:r>
          </w:p>
        </w:tc>
        <w:tc>
          <w:tcPr>
            <w:tcW w:w="4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DA3" w:rsidRPr="00CE20F3" w:rsidRDefault="00537DA3" w:rsidP="008D2C8D">
            <w:pPr>
              <w:keepNext/>
              <w:jc w:val="center"/>
              <w:outlineLvl w:val="2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Sociologija masovnih komunikacija</w:t>
            </w:r>
          </w:p>
        </w:tc>
      </w:tr>
      <w:tr w:rsidR="00537DA3" w:rsidRPr="00CE20F3" w:rsidTr="008D2C8D">
        <w:trPr>
          <w:trHeight w:val="70"/>
          <w:jc w:val="center"/>
        </w:trPr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3" w:rsidRPr="00CE20F3" w:rsidRDefault="00537DA3" w:rsidP="008D2C8D">
            <w:pPr>
              <w:ind w:left="-28" w:right="-30"/>
              <w:jc w:val="center"/>
              <w:rPr>
                <w:b/>
                <w:b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3" w:rsidRPr="00CE20F3" w:rsidRDefault="00537DA3" w:rsidP="008D2C8D">
            <w:pPr>
              <w:jc w:val="center"/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3" w:rsidRPr="00CE20F3" w:rsidRDefault="00537DA3" w:rsidP="008D2C8D">
            <w:pPr>
              <w:jc w:val="center"/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3" w:rsidRPr="00CE20F3" w:rsidRDefault="00537DA3" w:rsidP="008D2C8D">
            <w:pPr>
              <w:jc w:val="center"/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DA3" w:rsidRPr="00CE20F3" w:rsidRDefault="00537DA3" w:rsidP="008D2C8D">
            <w:pPr>
              <w:jc w:val="center"/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Fond časova</w:t>
            </w:r>
          </w:p>
        </w:tc>
      </w:tr>
      <w:tr w:rsidR="00537DA3" w:rsidRPr="00CE20F3" w:rsidTr="008D2C8D">
        <w:trPr>
          <w:trHeight w:val="70"/>
          <w:jc w:val="center"/>
        </w:trPr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3" w:rsidRPr="00CE20F3" w:rsidRDefault="00537DA3" w:rsidP="008D2C8D">
            <w:pPr>
              <w:keepNext/>
              <w:jc w:val="center"/>
              <w:outlineLvl w:val="3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3" w:rsidRPr="00CE20F3" w:rsidRDefault="00537DA3" w:rsidP="008D2C8D">
            <w:pPr>
              <w:keepNext/>
              <w:ind w:left="12"/>
              <w:jc w:val="center"/>
              <w:outlineLvl w:val="1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3" w:rsidRPr="00CE20F3" w:rsidRDefault="00537DA3" w:rsidP="008D2C8D">
            <w:pPr>
              <w:keepNext/>
              <w:ind w:left="12"/>
              <w:jc w:val="center"/>
              <w:outlineLvl w:val="1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II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3" w:rsidRPr="00CE20F3" w:rsidRDefault="00537DA3" w:rsidP="008D2C8D">
            <w:pPr>
              <w:ind w:left="12"/>
              <w:jc w:val="center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DA3" w:rsidRPr="00CE20F3" w:rsidRDefault="00537DA3" w:rsidP="008D2C8D">
            <w:pPr>
              <w:keepNext/>
              <w:jc w:val="center"/>
              <w:outlineLvl w:val="2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2P+2V+1P</w:t>
            </w:r>
          </w:p>
        </w:tc>
      </w:tr>
    </w:tbl>
    <w:p w:rsidR="00537DA3" w:rsidRPr="00CE20F3" w:rsidRDefault="00537DA3" w:rsidP="00537DA3">
      <w:pPr>
        <w:rPr>
          <w:sz w:val="6"/>
          <w:szCs w:val="6"/>
          <w:lang w:val="sr-Latn-CS"/>
        </w:rPr>
      </w:pPr>
    </w:p>
    <w:tbl>
      <w:tblPr>
        <w:tblW w:w="0" w:type="auto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"/>
        <w:gridCol w:w="701"/>
        <w:gridCol w:w="1054"/>
        <w:gridCol w:w="55"/>
        <w:gridCol w:w="1403"/>
        <w:gridCol w:w="307"/>
        <w:gridCol w:w="1211"/>
        <w:gridCol w:w="1863"/>
        <w:gridCol w:w="1450"/>
        <w:gridCol w:w="1186"/>
      </w:tblGrid>
      <w:tr w:rsidR="00537DA3" w:rsidRPr="00CE20F3" w:rsidTr="008D2C8D">
        <w:trPr>
          <w:trHeight w:val="235"/>
        </w:trPr>
        <w:tc>
          <w:tcPr>
            <w:tcW w:w="953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DA3" w:rsidRPr="00CE20F3" w:rsidRDefault="00537DA3" w:rsidP="008D2C8D">
            <w:pPr>
              <w:jc w:val="both"/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/>
                <w:bCs/>
                <w:sz w:val="18"/>
                <w:szCs w:val="18"/>
              </w:rPr>
              <w:t>Sociologija - master studije</w:t>
            </w:r>
          </w:p>
        </w:tc>
      </w:tr>
      <w:tr w:rsidR="00537DA3" w:rsidRPr="005374FE" w:rsidTr="008D2C8D">
        <w:trPr>
          <w:trHeight w:val="126"/>
        </w:trPr>
        <w:tc>
          <w:tcPr>
            <w:tcW w:w="953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Položeni ispiti na prethodnim semestrima/godinama studija</w:t>
            </w:r>
          </w:p>
        </w:tc>
      </w:tr>
      <w:tr w:rsidR="00537DA3" w:rsidRPr="005374FE" w:rsidTr="008D2C8D">
        <w:trPr>
          <w:trHeight w:val="483"/>
        </w:trPr>
        <w:tc>
          <w:tcPr>
            <w:tcW w:w="953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lang w:val="sl-SI"/>
              </w:rPr>
              <w:t>Predmet ima za cilj da upozna studente sa društvenom istorijom (masovnih) medija i širim sociokulturnim kontekstima u kojima funkcionišu savremeni masovni mediji analiziranim kroz studije kulture.</w:t>
            </w:r>
          </w:p>
        </w:tc>
      </w:tr>
      <w:tr w:rsidR="00537DA3" w:rsidRPr="005374FE" w:rsidTr="008D2C8D">
        <w:trPr>
          <w:trHeight w:val="818"/>
        </w:trPr>
        <w:tc>
          <w:tcPr>
            <w:tcW w:w="953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Ishodi uč</w:t>
            </w:r>
            <w:r w:rsidRPr="00CE20F3">
              <w:rPr>
                <w:b/>
                <w:bCs/>
                <w:sz w:val="18"/>
                <w:szCs w:val="18"/>
                <w:lang w:val="it-IT"/>
              </w:rPr>
              <w:t>enja</w:t>
            </w:r>
            <w:r w:rsidRPr="00CE20F3">
              <w:rPr>
                <w:b/>
                <w:bCs/>
                <w:sz w:val="18"/>
                <w:szCs w:val="18"/>
                <w:lang w:val="sr-Latn-CS"/>
              </w:rPr>
              <w:t>: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Nakon što položi ispit iz Sociologije </w:t>
            </w:r>
            <w:r w:rsidRPr="00CE20F3">
              <w:rPr>
                <w:sz w:val="18"/>
                <w:szCs w:val="18"/>
                <w:lang w:val="it-IT"/>
              </w:rPr>
              <w:t>masovnih</w:t>
            </w:r>
            <w:r w:rsidRPr="00CE20F3">
              <w:rPr>
                <w:sz w:val="18"/>
                <w:szCs w:val="18"/>
                <w:lang w:val="sr-Latn-CS"/>
              </w:rPr>
              <w:t xml:space="preserve"> komunikacija, student će biti u mogućnosti da:</w:t>
            </w:r>
          </w:p>
          <w:p w:rsidR="00537DA3" w:rsidRPr="00CE20F3" w:rsidRDefault="00537DA3" w:rsidP="008D2C8D">
            <w:pPr>
              <w:widowControl w:val="0"/>
              <w:numPr>
                <w:ilvl w:val="0"/>
                <w:numId w:val="197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Objasni istorijski kontekst (masovnih) medija i društvene posljedice razvoja.</w:t>
            </w:r>
          </w:p>
          <w:p w:rsidR="00537DA3" w:rsidRPr="00CE20F3" w:rsidRDefault="00537DA3" w:rsidP="008D2C8D">
            <w:pPr>
              <w:ind w:left="720" w:hanging="360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</w:t>
            </w:r>
            <w:r w:rsidRPr="00CE20F3">
              <w:rPr>
                <w:sz w:val="18"/>
                <w:szCs w:val="18"/>
                <w:lang w:val="sr-Latn-CS"/>
              </w:rPr>
              <w:tab/>
              <w:t>Analizira kroz studije kulture medijsku kulturu i društvo.</w:t>
            </w:r>
          </w:p>
          <w:p w:rsidR="00537DA3" w:rsidRPr="00CE20F3" w:rsidRDefault="00537DA3" w:rsidP="008D2C8D">
            <w:pPr>
              <w:ind w:left="720" w:hanging="360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</w:t>
            </w:r>
            <w:r w:rsidRPr="00CE20F3">
              <w:rPr>
                <w:sz w:val="18"/>
                <w:szCs w:val="18"/>
                <w:lang w:val="sr-Latn-CS"/>
              </w:rPr>
              <w:tab/>
              <w:t>Analizira odnos medija, ideologije i politike.</w:t>
            </w:r>
          </w:p>
          <w:p w:rsidR="00537DA3" w:rsidRPr="00CE20F3" w:rsidRDefault="00537DA3" w:rsidP="008D2C8D">
            <w:pPr>
              <w:ind w:left="720" w:hanging="360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</w:t>
            </w:r>
            <w:r w:rsidRPr="00CE20F3">
              <w:rPr>
                <w:sz w:val="18"/>
                <w:szCs w:val="18"/>
                <w:lang w:val="sr-Latn-CS"/>
              </w:rPr>
              <w:tab/>
              <w:t>Istakne efekte medijske kulture kroz specifične žanrovske sadržaje.</w:t>
            </w:r>
          </w:p>
          <w:p w:rsidR="00537DA3" w:rsidRPr="00CE20F3" w:rsidRDefault="00537DA3" w:rsidP="008D2C8D">
            <w:pPr>
              <w:ind w:left="720" w:hanging="360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</w:t>
            </w:r>
            <w:r w:rsidRPr="00CE20F3">
              <w:rPr>
                <w:sz w:val="18"/>
                <w:szCs w:val="18"/>
                <w:lang w:val="sr-Latn-CS"/>
              </w:rPr>
              <w:tab/>
              <w:t>Analizira uticaj medija na konstrukciju postmodernističkog identiteta.</w:t>
            </w:r>
          </w:p>
          <w:p w:rsidR="00537DA3" w:rsidRPr="00CE20F3" w:rsidRDefault="00537DA3" w:rsidP="008D2C8D">
            <w:pPr>
              <w:ind w:left="720" w:hanging="360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</w:t>
            </w:r>
            <w:r w:rsidRPr="00CE20F3">
              <w:rPr>
                <w:sz w:val="18"/>
                <w:szCs w:val="18"/>
                <w:lang w:val="sr-Latn-CS"/>
              </w:rPr>
              <w:tab/>
              <w:t>Prepozna značaj kulturnog aktivizma u medijskom društvu.</w:t>
            </w:r>
          </w:p>
        </w:tc>
      </w:tr>
      <w:tr w:rsidR="00537DA3" w:rsidRPr="005374FE" w:rsidTr="008D2C8D">
        <w:trPr>
          <w:trHeight w:val="70"/>
        </w:trPr>
        <w:tc>
          <w:tcPr>
            <w:tcW w:w="953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</w:rPr>
              <w:t>Prof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  <w:r w:rsidRPr="00CE20F3">
              <w:rPr>
                <w:sz w:val="18"/>
                <w:szCs w:val="18"/>
              </w:rPr>
              <w:t>dr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Lidija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Vuja</w:t>
            </w:r>
            <w:r w:rsidRPr="00CE20F3">
              <w:rPr>
                <w:sz w:val="18"/>
                <w:szCs w:val="18"/>
                <w:lang w:val="sr-Latn-BA"/>
              </w:rPr>
              <w:t>čić i mr Miomirka Lučić</w:t>
            </w:r>
          </w:p>
        </w:tc>
      </w:tr>
      <w:tr w:rsidR="00537DA3" w:rsidRPr="00CE20F3" w:rsidTr="008D2C8D">
        <w:trPr>
          <w:trHeight w:val="350"/>
        </w:trPr>
        <w:tc>
          <w:tcPr>
            <w:tcW w:w="953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sl-SI"/>
              </w:rPr>
              <w:t>Predavanja i debate. Priprema eseja na zadatu temu iz jedne od oblasti sadržaja predmeta. Učenje za testove i završni ispit. Konsultacije.</w:t>
            </w:r>
          </w:p>
        </w:tc>
      </w:tr>
      <w:tr w:rsidR="00537DA3" w:rsidRPr="00CE20F3" w:rsidTr="008D2C8D">
        <w:trPr>
          <w:trHeight w:val="126"/>
        </w:trPr>
        <w:tc>
          <w:tcPr>
            <w:tcW w:w="953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Plan i program rada:</w:t>
            </w:r>
          </w:p>
        </w:tc>
      </w:tr>
      <w:tr w:rsidR="00537DA3" w:rsidRPr="005374FE" w:rsidTr="008D2C8D">
        <w:trPr>
          <w:trHeight w:val="3178"/>
        </w:trPr>
        <w:tc>
          <w:tcPr>
            <w:tcW w:w="21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      Pripremne nedjelje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IV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7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sr-Latn-BA"/>
              </w:rPr>
            </w:pPr>
          </w:p>
          <w:p w:rsidR="00537DA3" w:rsidRPr="00CE20F3" w:rsidRDefault="00537DA3" w:rsidP="008D2C8D">
            <w:pPr>
              <w:rPr>
                <w:i/>
                <w:sz w:val="18"/>
                <w:szCs w:val="18"/>
                <w:lang w:val="sr-Latn-BA"/>
              </w:rPr>
            </w:pPr>
            <w:r w:rsidRPr="00CE20F3">
              <w:rPr>
                <w:i/>
                <w:sz w:val="18"/>
                <w:szCs w:val="18"/>
                <w:lang w:val="sr-Latn-BA"/>
              </w:rPr>
              <w:t>Uvodno predavanje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Društvena istorija medija; 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Tradicionalni masovni mediji; Alternativni mediji i njihova uloga;</w:t>
            </w:r>
          </w:p>
          <w:p w:rsidR="00537DA3" w:rsidRPr="00CE20F3" w:rsidRDefault="00537DA3" w:rsidP="008D2C8D">
            <w:pPr>
              <w:keepNext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BA"/>
              </w:rPr>
              <w:t>Medijska kultura i društvo; Studije kulture i društvena teorija;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537DA3" w:rsidRPr="00CE20F3" w:rsidRDefault="00537DA3" w:rsidP="008D2C8D">
            <w:pPr>
              <w:keepNext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Teorijski ,,ratovi“ i studije kulture; </w:t>
            </w:r>
          </w:p>
          <w:p w:rsidR="00537DA3" w:rsidRPr="00CE20F3" w:rsidRDefault="00537DA3" w:rsidP="008D2C8D">
            <w:pPr>
              <w:keepNext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Frankfurtska škola; Britanske studije kulture; </w:t>
            </w:r>
          </w:p>
          <w:p w:rsidR="00537DA3" w:rsidRPr="00CE20F3" w:rsidRDefault="00537DA3" w:rsidP="008D2C8D">
            <w:pPr>
              <w:rPr>
                <w:iCs/>
                <w:sz w:val="18"/>
                <w:szCs w:val="18"/>
                <w:lang w:val="sr-Latn-CS"/>
              </w:rPr>
            </w:pPr>
            <w:r w:rsidRPr="00CE20F3">
              <w:rPr>
                <w:iCs/>
                <w:sz w:val="18"/>
                <w:szCs w:val="18"/>
                <w:lang w:val="sr-Latn-CS"/>
              </w:rPr>
              <w:t>I Kolokvijum</w:t>
            </w:r>
          </w:p>
          <w:p w:rsidR="00537DA3" w:rsidRPr="00CE20F3" w:rsidRDefault="00537DA3" w:rsidP="008D2C8D">
            <w:pPr>
              <w:keepNext/>
              <w:jc w:val="both"/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Postmodernističke studije kulture; Bodrijarov postmodernizam; Sajberpank aktivizam;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Medijska kultura, ideologija i politika;  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Mediji i publika; Medijski sadržaji;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Medijiski žanrovi; Marketing, reklame i konstrukcija postmodernističkog identiteta;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Mediji - kreatori javnog mnjenja; Ubjeđivačka i manipulativna mo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  <w:lang w:val="sr-Latn-BA"/>
              </w:rPr>
              <w:t xml:space="preserve"> medija;  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Kritička medijska pedagogija; 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BA"/>
              </w:rPr>
              <w:t>Mediji i kulturni aktivizam</w:t>
            </w:r>
            <w:r w:rsidRPr="00CE20F3">
              <w:rPr>
                <w:sz w:val="18"/>
                <w:szCs w:val="18"/>
                <w:lang w:val="sr-Latn-CS"/>
              </w:rPr>
              <w:t>; Mediji i politika kulture</w:t>
            </w:r>
          </w:p>
          <w:p w:rsidR="00537DA3" w:rsidRPr="00CE20F3" w:rsidRDefault="00537DA3" w:rsidP="008D2C8D">
            <w:pPr>
              <w:rPr>
                <w:iCs/>
                <w:sz w:val="18"/>
                <w:szCs w:val="18"/>
                <w:lang w:val="sr-Latn-BA"/>
              </w:rPr>
            </w:pPr>
            <w:r w:rsidRPr="00CE20F3">
              <w:rPr>
                <w:iCs/>
                <w:sz w:val="18"/>
                <w:szCs w:val="18"/>
                <w:lang w:val="sr-Latn-CS"/>
              </w:rPr>
              <w:t>II kolokvijum</w:t>
            </w:r>
          </w:p>
        </w:tc>
      </w:tr>
      <w:tr w:rsidR="00537DA3" w:rsidRPr="00CE20F3" w:rsidTr="008D2C8D">
        <w:trPr>
          <w:trHeight w:val="184"/>
        </w:trPr>
        <w:tc>
          <w:tcPr>
            <w:tcW w:w="953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537DA3" w:rsidRPr="005374FE" w:rsidTr="008D2C8D">
        <w:trPr>
          <w:trHeight w:val="1700"/>
        </w:trPr>
        <w:tc>
          <w:tcPr>
            <w:tcW w:w="3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A3" w:rsidRPr="00CE20F3" w:rsidRDefault="00537DA3" w:rsidP="008D2C8D">
            <w:pPr>
              <w:rPr>
                <w:sz w:val="18"/>
                <w:szCs w:val="18"/>
                <w:u w:val="single"/>
                <w:lang w:val="sr-Latn-CS"/>
              </w:rPr>
            </w:pPr>
          </w:p>
          <w:p w:rsidR="00537DA3" w:rsidRPr="00CE20F3" w:rsidRDefault="00537DA3" w:rsidP="008D2C8D">
            <w:pPr>
              <w:rPr>
                <w:sz w:val="18"/>
                <w:szCs w:val="18"/>
                <w:u w:val="single"/>
                <w:lang w:val="sr-Latn-CS"/>
              </w:rPr>
            </w:pPr>
          </w:p>
          <w:p w:rsidR="00537DA3" w:rsidRPr="00CE20F3" w:rsidRDefault="00537DA3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Nedeljno: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5 kredita x 40/30 = 6 sati i 40 minuta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Struktura opterećenja: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2 sata predavanja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2 sata vježbi</w:t>
            </w:r>
          </w:p>
          <w:p w:rsidR="00537DA3" w:rsidRPr="00CE20F3" w:rsidRDefault="00537DA3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2 sata i 40 minuta samostalnog rada uključujući i konsultacije</w:t>
            </w:r>
          </w:p>
        </w:tc>
        <w:tc>
          <w:tcPr>
            <w:tcW w:w="6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DA3" w:rsidRPr="00CE20F3" w:rsidRDefault="00537DA3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U semestru: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Nastava i završni ispit: 6 sati i 40 minuta x 16 = 106 sati i 40 minuta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Neophodne pripreme prije početka semestra (administracija, upis, ovjera)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2 x (6 sati i 40 minuta) = 13 sati i 20 minuta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Ukupno opterećenje za  predmet  5x30 = 150 sati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Dopunski rad  za pripremu ispita u popravnom ispitnom roku, uključujući i polaganje popravnog ispita od 0 – 30 sati 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Struktura opterećenja: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106 sati i 40 minuta (nastava) + 13 sati i 20 minuta (priprema) + 30 sati (dopunski rad)</w:t>
            </w:r>
          </w:p>
        </w:tc>
      </w:tr>
      <w:tr w:rsidR="00537DA3" w:rsidRPr="005374FE" w:rsidTr="008D2C8D">
        <w:trPr>
          <w:trHeight w:val="70"/>
        </w:trPr>
        <w:tc>
          <w:tcPr>
            <w:tcW w:w="953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u obavezi da pohađaju nastavu, učestvuju u debatama i polažu kolokvijume.</w:t>
            </w:r>
          </w:p>
        </w:tc>
      </w:tr>
      <w:tr w:rsidR="00537DA3" w:rsidRPr="005374FE" w:rsidTr="008D2C8D">
        <w:trPr>
          <w:trHeight w:val="70"/>
        </w:trPr>
        <w:tc>
          <w:tcPr>
            <w:tcW w:w="953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DA3" w:rsidRPr="00CE20F3" w:rsidRDefault="00537DA3" w:rsidP="008D2C8D">
            <w:pPr>
              <w:jc w:val="both"/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U dogovoru sa studentima</w:t>
            </w:r>
          </w:p>
        </w:tc>
      </w:tr>
      <w:tr w:rsidR="00537DA3" w:rsidRPr="00CE20F3" w:rsidTr="008D2C8D">
        <w:trPr>
          <w:trHeight w:val="758"/>
        </w:trPr>
        <w:tc>
          <w:tcPr>
            <w:tcW w:w="953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Brigs, Asa, Berk, Piter, (2006). </w:t>
            </w:r>
            <w:r w:rsidRPr="00CE20F3">
              <w:rPr>
                <w:i/>
                <w:iCs/>
                <w:sz w:val="18"/>
                <w:szCs w:val="18"/>
                <w:lang w:val="it-IT"/>
              </w:rPr>
              <w:t>Društvena istorija medija</w:t>
            </w:r>
            <w:r w:rsidRPr="00CE20F3">
              <w:rPr>
                <w:sz w:val="18"/>
                <w:szCs w:val="18"/>
                <w:lang w:val="it-IT"/>
              </w:rPr>
              <w:t>. Beograd: Clio (1-103).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Kelner, Daglas (2004). </w:t>
            </w:r>
            <w:r w:rsidRPr="00CE20F3">
              <w:rPr>
                <w:i/>
                <w:iCs/>
                <w:sz w:val="18"/>
                <w:szCs w:val="18"/>
                <w:lang w:val="it-IT"/>
              </w:rPr>
              <w:t>Medijska kultura</w:t>
            </w:r>
            <w:r w:rsidRPr="00CE20F3">
              <w:rPr>
                <w:sz w:val="18"/>
                <w:szCs w:val="18"/>
                <w:lang w:val="it-IT"/>
              </w:rPr>
              <w:t>. Beograd: Clio (1 -92, 381 – 559).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Lorimer, Rolend (1998). </w:t>
            </w:r>
            <w:r w:rsidRPr="00CE20F3">
              <w:rPr>
                <w:i/>
                <w:iCs/>
                <w:sz w:val="18"/>
                <w:szCs w:val="18"/>
                <w:lang w:val="it-IT"/>
              </w:rPr>
              <w:t>Masovne komunikacije</w:t>
            </w:r>
            <w:r w:rsidRPr="00CE20F3">
              <w:rPr>
                <w:sz w:val="18"/>
                <w:szCs w:val="18"/>
                <w:lang w:val="it-IT"/>
              </w:rPr>
              <w:t>. Beograd: Clio (221 – 312).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Čomski, Noam (2006). </w:t>
            </w:r>
            <w:r w:rsidRPr="00CE20F3">
              <w:rPr>
                <w:i/>
                <w:iCs/>
                <w:sz w:val="18"/>
                <w:szCs w:val="18"/>
                <w:lang w:val="sr-Latn-CS"/>
              </w:rPr>
              <w:t>Propaganda i javno mnjenje</w:t>
            </w:r>
            <w:r w:rsidRPr="00CE20F3">
              <w:rPr>
                <w:sz w:val="18"/>
                <w:szCs w:val="18"/>
                <w:lang w:val="sr-Latn-CS"/>
              </w:rPr>
              <w:t>. Novi Sad: Rubikon.</w:t>
            </w:r>
          </w:p>
          <w:p w:rsidR="00537DA3" w:rsidRPr="00CE20F3" w:rsidRDefault="00537DA3" w:rsidP="008D2C8D">
            <w:pPr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 xml:space="preserve">Berger, Arthur Asa. (1998). </w:t>
            </w:r>
            <w:r w:rsidRPr="00CE20F3">
              <w:rPr>
                <w:i/>
                <w:iCs/>
                <w:sz w:val="18"/>
                <w:szCs w:val="18"/>
              </w:rPr>
              <w:t>Popular Culture Genres: Theories and Texts</w:t>
            </w:r>
            <w:r w:rsidRPr="00CE20F3">
              <w:rPr>
                <w:sz w:val="18"/>
                <w:szCs w:val="18"/>
              </w:rPr>
              <w:t>. Thousand Oaks, California: Sage.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 xml:space="preserve">Mek Kvin, Dejvid (2000). </w:t>
            </w:r>
            <w:r w:rsidRPr="00CE20F3">
              <w:rPr>
                <w:i/>
                <w:iCs/>
                <w:sz w:val="18"/>
                <w:szCs w:val="18"/>
                <w:lang w:val="es-ES_tradnl"/>
              </w:rPr>
              <w:t>Televizija</w:t>
            </w:r>
            <w:r w:rsidRPr="00CE20F3">
              <w:rPr>
                <w:sz w:val="18"/>
                <w:szCs w:val="18"/>
                <w:lang w:val="es-ES_tradnl"/>
              </w:rPr>
              <w:t>. Beograd: Clio.</w:t>
            </w:r>
          </w:p>
          <w:p w:rsidR="00537DA3" w:rsidRPr="00CE20F3" w:rsidRDefault="00537DA3" w:rsidP="008D2C8D">
            <w:pPr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 xml:space="preserve">Fisk, John (1987). </w:t>
            </w:r>
            <w:r w:rsidRPr="00CE20F3">
              <w:rPr>
                <w:i/>
                <w:iCs/>
                <w:sz w:val="18"/>
                <w:szCs w:val="18"/>
              </w:rPr>
              <w:t xml:space="preserve">Television Culture. </w:t>
            </w:r>
            <w:r w:rsidRPr="00CE20F3">
              <w:rPr>
                <w:sz w:val="18"/>
                <w:szCs w:val="18"/>
              </w:rPr>
              <w:t>London: Routledge.</w:t>
            </w:r>
          </w:p>
          <w:p w:rsidR="00537DA3" w:rsidRPr="00460EB8" w:rsidRDefault="00537DA3" w:rsidP="008D2C8D">
            <w:pPr>
              <w:rPr>
                <w:sz w:val="18"/>
                <w:szCs w:val="18"/>
              </w:rPr>
            </w:pPr>
            <w:r w:rsidRPr="00460EB8">
              <w:rPr>
                <w:sz w:val="18"/>
                <w:szCs w:val="18"/>
              </w:rPr>
              <w:t xml:space="preserve">Lipovčan, Srećko (2006). </w:t>
            </w:r>
            <w:r w:rsidRPr="00460EB8">
              <w:rPr>
                <w:i/>
                <w:sz w:val="18"/>
                <w:szCs w:val="18"/>
              </w:rPr>
              <w:t>Mediji – druga zbilja: rasprave, ogledi i interpretacije</w:t>
            </w:r>
            <w:r w:rsidRPr="00460EB8">
              <w:rPr>
                <w:sz w:val="18"/>
                <w:szCs w:val="18"/>
              </w:rPr>
              <w:t>. Zagreb: rvatska sveučilišna naklada.</w:t>
            </w:r>
          </w:p>
          <w:p w:rsidR="00537DA3" w:rsidRPr="00460EB8" w:rsidRDefault="00537DA3" w:rsidP="008D2C8D">
            <w:pPr>
              <w:rPr>
                <w:sz w:val="18"/>
                <w:szCs w:val="18"/>
              </w:rPr>
            </w:pPr>
            <w:r w:rsidRPr="00460EB8">
              <w:rPr>
                <w:sz w:val="18"/>
                <w:szCs w:val="18"/>
              </w:rPr>
              <w:t xml:space="preserve">Stojković, Branimir (2002), </w:t>
            </w:r>
            <w:r w:rsidRPr="00460EB8">
              <w:rPr>
                <w:i/>
                <w:iCs/>
                <w:sz w:val="18"/>
                <w:szCs w:val="18"/>
              </w:rPr>
              <w:t>Identitet u komunikaciji</w:t>
            </w:r>
            <w:r w:rsidRPr="00460EB8">
              <w:rPr>
                <w:sz w:val="18"/>
                <w:szCs w:val="18"/>
              </w:rPr>
              <w:t>. Beograd: Čigoja stampa.</w:t>
            </w:r>
          </w:p>
          <w:p w:rsidR="00537DA3" w:rsidRPr="00CE20F3" w:rsidRDefault="00537DA3" w:rsidP="008D2C8D">
            <w:pPr>
              <w:rPr>
                <w:sz w:val="18"/>
                <w:szCs w:val="18"/>
              </w:rPr>
            </w:pPr>
            <w:r w:rsidRPr="00460EB8">
              <w:rPr>
                <w:sz w:val="18"/>
                <w:szCs w:val="18"/>
              </w:rPr>
              <w:t xml:space="preserve">Stivens, Dzonus (2001), ur.: </w:t>
            </w:r>
            <w:r w:rsidRPr="00460EB8">
              <w:rPr>
                <w:i/>
                <w:iCs/>
                <w:sz w:val="18"/>
                <w:szCs w:val="18"/>
              </w:rPr>
              <w:t>Virtuelna kultura</w:t>
            </w:r>
            <w:r w:rsidRPr="00460EB8">
              <w:rPr>
                <w:sz w:val="18"/>
                <w:szCs w:val="18"/>
              </w:rPr>
              <w:t xml:space="preserve">. </w:t>
            </w:r>
            <w:r w:rsidRPr="00CE20F3">
              <w:rPr>
                <w:sz w:val="18"/>
                <w:szCs w:val="18"/>
              </w:rPr>
              <w:t>Beograd: Biblioteka XX vek.</w:t>
            </w:r>
          </w:p>
          <w:p w:rsidR="00537DA3" w:rsidRPr="00CE20F3" w:rsidRDefault="00537DA3" w:rsidP="008D2C8D">
            <w:pPr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 xml:space="preserve">Morley, D. (1992), </w:t>
            </w:r>
            <w:r w:rsidRPr="00CE20F3">
              <w:rPr>
                <w:i/>
                <w:iCs/>
                <w:sz w:val="18"/>
                <w:szCs w:val="18"/>
              </w:rPr>
              <w:t>Television, Audiences &amp; Cultural studies</w:t>
            </w:r>
            <w:r w:rsidRPr="00CE20F3">
              <w:rPr>
                <w:sz w:val="18"/>
                <w:szCs w:val="18"/>
              </w:rPr>
              <w:t>. London and new York: Routledge.</w:t>
            </w:r>
          </w:p>
        </w:tc>
      </w:tr>
      <w:tr w:rsidR="00537DA3" w:rsidRPr="005374FE" w:rsidTr="008D2C8D">
        <w:trPr>
          <w:trHeight w:val="70"/>
        </w:trPr>
        <w:tc>
          <w:tcPr>
            <w:tcW w:w="953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DA3" w:rsidRPr="00CE20F3" w:rsidRDefault="00537DA3" w:rsidP="008D2C8D">
            <w:pPr>
              <w:ind w:left="180"/>
              <w:rPr>
                <w:sz w:val="18"/>
                <w:szCs w:val="18"/>
                <w:lang w:val="sl-SI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537DA3" w:rsidRPr="00CE20F3" w:rsidRDefault="00537DA3" w:rsidP="008D2C8D">
            <w:pPr>
              <w:ind w:left="180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I Kolokvijum - 18 poena,</w:t>
            </w:r>
          </w:p>
          <w:p w:rsidR="00537DA3" w:rsidRPr="00CE20F3" w:rsidRDefault="00537DA3" w:rsidP="008D2C8D">
            <w:pPr>
              <w:ind w:left="180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II Kolokvijum - 18 poena,</w:t>
            </w:r>
          </w:p>
          <w:p w:rsidR="00537DA3" w:rsidRPr="00CE20F3" w:rsidRDefault="00537DA3" w:rsidP="008D2C8D">
            <w:pPr>
              <w:ind w:left="180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Prisustvo na predavanjima i vježbama (uz učešće u debatama na predavanjima) 4+3+2,</w:t>
            </w:r>
          </w:p>
          <w:p w:rsidR="00537DA3" w:rsidRPr="00CE20F3" w:rsidRDefault="00537DA3" w:rsidP="008D2C8D">
            <w:pPr>
              <w:ind w:left="180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Seminarski rad - 5 poena,</w:t>
            </w:r>
          </w:p>
          <w:p w:rsidR="00537DA3" w:rsidRPr="00CE20F3" w:rsidRDefault="00537DA3" w:rsidP="008D2C8D">
            <w:pPr>
              <w:ind w:left="180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Završni ispit - 50 poena.</w:t>
            </w:r>
          </w:p>
        </w:tc>
      </w:tr>
      <w:tr w:rsidR="00537DA3" w:rsidRPr="005374FE" w:rsidTr="008D2C8D">
        <w:trPr>
          <w:trHeight w:val="208"/>
        </w:trPr>
        <w:tc>
          <w:tcPr>
            <w:tcW w:w="953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bCs/>
                <w:sz w:val="18"/>
                <w:szCs w:val="18"/>
                <w:lang w:val="sr-Latn-CS"/>
              </w:rPr>
              <w:t>A (91-100), B (81-90), C (71-80), D (61-70), E (51-60), F (manje od 50 poena)</w:t>
            </w:r>
          </w:p>
        </w:tc>
      </w:tr>
      <w:tr w:rsidR="00537DA3" w:rsidRPr="005374FE" w:rsidTr="008D2C8D">
        <w:trPr>
          <w:gridBefore w:val="2"/>
          <w:wBefore w:w="1001" w:type="dxa"/>
          <w:trHeight w:val="70"/>
        </w:trPr>
        <w:tc>
          <w:tcPr>
            <w:tcW w:w="852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sz w:val="18"/>
                <w:szCs w:val="18"/>
                <w:lang w:val="sr-Latn-CS"/>
              </w:rPr>
              <w:t>: Prof.dr Lidija Vujačić</w:t>
            </w:r>
          </w:p>
        </w:tc>
      </w:tr>
      <w:tr w:rsidR="00537DA3" w:rsidRPr="00CE20F3" w:rsidTr="008D2C8D">
        <w:trPr>
          <w:gridBefore w:val="2"/>
          <w:wBefore w:w="1001" w:type="dxa"/>
          <w:trHeight w:val="70"/>
        </w:trPr>
        <w:tc>
          <w:tcPr>
            <w:tcW w:w="852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  <w:tr w:rsidR="00537DA3" w:rsidRPr="005374FE" w:rsidTr="008D2C8D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gridBefore w:val="3"/>
          <w:gridAfter w:val="1"/>
          <w:wBefore w:w="2055" w:type="dxa"/>
          <w:wAfter w:w="1186" w:type="dxa"/>
          <w:trHeight w:val="359"/>
          <w:jc w:val="center"/>
        </w:trPr>
        <w:tc>
          <w:tcPr>
            <w:tcW w:w="1765" w:type="dxa"/>
            <w:gridSpan w:val="3"/>
            <w:vAlign w:val="center"/>
          </w:tcPr>
          <w:p w:rsidR="00537DA3" w:rsidRPr="00CE20F3" w:rsidRDefault="00537DA3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4524" w:type="dxa"/>
            <w:gridSpan w:val="3"/>
            <w:vAlign w:val="center"/>
          </w:tcPr>
          <w:p w:rsidR="00537DA3" w:rsidRPr="00CE20F3" w:rsidRDefault="00537DA3" w:rsidP="008D2C8D">
            <w:pPr>
              <w:keepNext/>
              <w:jc w:val="center"/>
              <w:outlineLvl w:val="2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Društvene promjene i razvoj u Crnoj Gori</w:t>
            </w:r>
          </w:p>
        </w:tc>
      </w:tr>
      <w:tr w:rsidR="00537DA3" w:rsidRPr="00CE20F3" w:rsidTr="008D2C8D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00" w:type="dxa"/>
          <w:wAfter w:w="1186" w:type="dxa"/>
          <w:trHeight w:val="291"/>
          <w:jc w:val="center"/>
        </w:trPr>
        <w:tc>
          <w:tcPr>
            <w:tcW w:w="1755" w:type="dxa"/>
            <w:gridSpan w:val="2"/>
            <w:vAlign w:val="center"/>
          </w:tcPr>
          <w:p w:rsidR="00537DA3" w:rsidRPr="00CE20F3" w:rsidRDefault="00537DA3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1765" w:type="dxa"/>
            <w:gridSpan w:val="3"/>
            <w:vAlign w:val="center"/>
          </w:tcPr>
          <w:p w:rsidR="00537DA3" w:rsidRPr="00CE20F3" w:rsidRDefault="00537DA3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11" w:type="dxa"/>
            <w:vAlign w:val="center"/>
          </w:tcPr>
          <w:p w:rsidR="00537DA3" w:rsidRPr="00CE20F3" w:rsidRDefault="00537DA3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863" w:type="dxa"/>
            <w:vAlign w:val="center"/>
          </w:tcPr>
          <w:p w:rsidR="00537DA3" w:rsidRPr="00CE20F3" w:rsidRDefault="00537DA3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1450" w:type="dxa"/>
            <w:vAlign w:val="center"/>
          </w:tcPr>
          <w:p w:rsidR="00537DA3" w:rsidRPr="00CE20F3" w:rsidRDefault="00537DA3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537DA3" w:rsidRPr="00CE20F3" w:rsidTr="008D2C8D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00" w:type="dxa"/>
          <w:wAfter w:w="1186" w:type="dxa"/>
          <w:trHeight w:val="350"/>
          <w:jc w:val="center"/>
        </w:trPr>
        <w:tc>
          <w:tcPr>
            <w:tcW w:w="1755" w:type="dxa"/>
            <w:gridSpan w:val="2"/>
            <w:vAlign w:val="center"/>
          </w:tcPr>
          <w:p w:rsidR="00537DA3" w:rsidRPr="00CE20F3" w:rsidRDefault="00537DA3" w:rsidP="008D2C8D">
            <w:pPr>
              <w:keepNext/>
              <w:jc w:val="center"/>
              <w:outlineLvl w:val="3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765" w:type="dxa"/>
            <w:gridSpan w:val="3"/>
            <w:vAlign w:val="center"/>
          </w:tcPr>
          <w:p w:rsidR="00537DA3" w:rsidRPr="00CE20F3" w:rsidRDefault="00537DA3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1211" w:type="dxa"/>
            <w:vAlign w:val="center"/>
          </w:tcPr>
          <w:p w:rsidR="00537DA3" w:rsidRPr="00CE20F3" w:rsidRDefault="00537DA3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1863" w:type="dxa"/>
            <w:vAlign w:val="center"/>
          </w:tcPr>
          <w:p w:rsidR="00537DA3" w:rsidRPr="00CE20F3" w:rsidRDefault="00537DA3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1450" w:type="dxa"/>
            <w:vAlign w:val="center"/>
          </w:tcPr>
          <w:p w:rsidR="00537DA3" w:rsidRPr="00CE20F3" w:rsidRDefault="00537DA3" w:rsidP="008D2C8D">
            <w:pPr>
              <w:keepNext/>
              <w:jc w:val="center"/>
              <w:outlineLvl w:val="2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2P+2V+1P</w:t>
            </w:r>
          </w:p>
        </w:tc>
      </w:tr>
    </w:tbl>
    <w:p w:rsidR="00537DA3" w:rsidRPr="00CE20F3" w:rsidRDefault="00537DA3" w:rsidP="00537DA3">
      <w:pPr>
        <w:rPr>
          <w:sz w:val="12"/>
          <w:szCs w:val="12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537DA3" w:rsidRPr="00CE20F3" w:rsidTr="008D2C8D">
        <w:trPr>
          <w:trHeight w:val="235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Sociologija-master studije</w:t>
            </w:r>
          </w:p>
        </w:tc>
      </w:tr>
      <w:tr w:rsidR="00537DA3" w:rsidRPr="00CE20F3" w:rsidTr="008D2C8D">
        <w:trPr>
          <w:trHeight w:val="350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 drugim predmetima</w:t>
            </w:r>
          </w:p>
        </w:tc>
      </w:tr>
      <w:tr w:rsidR="00537DA3" w:rsidRPr="00CE20F3" w:rsidTr="008D2C8D">
        <w:trPr>
          <w:trHeight w:val="329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Predmet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ima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za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cilj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osposobljavanje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studenata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prepoznavanju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dru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tveno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relevantnih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fenomena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crnogorskog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dru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tva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njihovog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tuma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enja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.</w:t>
            </w:r>
          </w:p>
        </w:tc>
      </w:tr>
      <w:tr w:rsidR="00537DA3" w:rsidRPr="00CE20F3" w:rsidTr="008D2C8D">
        <w:trPr>
          <w:trHeight w:val="818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uč</w:t>
            </w:r>
            <w:r w:rsidRPr="00CE20F3">
              <w:rPr>
                <w:b/>
                <w:bCs/>
                <w:iCs/>
                <w:sz w:val="18"/>
                <w:szCs w:val="18"/>
              </w:rPr>
              <w:t>enja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Analizira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strukturu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dru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</w:rPr>
              <w:t>tvenih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sisitema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posebno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crnogorskog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- </w:t>
            </w:r>
            <w:r w:rsidRPr="00CE20F3">
              <w:rPr>
                <w:sz w:val="18"/>
                <w:szCs w:val="18"/>
                <w:shd w:val="clear" w:color="auto" w:fill="FFFFFF"/>
              </w:rPr>
              <w:t>Metodolo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</w:rPr>
              <w:t>ki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osposobi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za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socilo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</w:rPr>
              <w:t>ko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istra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</w:rPr>
              <w:t>ivanje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socijalne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stratifikacije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crnogorskog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dru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</w:rPr>
              <w:t>tva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- </w:t>
            </w:r>
            <w:r w:rsidRPr="00CE20F3">
              <w:rPr>
                <w:sz w:val="18"/>
                <w:szCs w:val="18"/>
                <w:shd w:val="clear" w:color="auto" w:fill="FFFFFF"/>
              </w:rPr>
              <w:t>Analizira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socio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-</w:t>
            </w:r>
            <w:r w:rsidRPr="00CE20F3">
              <w:rPr>
                <w:sz w:val="18"/>
                <w:szCs w:val="18"/>
                <w:shd w:val="clear" w:color="auto" w:fill="FFFFFF"/>
              </w:rPr>
              <w:t>demografske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karakteristike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savremenog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crnogorskog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dru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</w:rPr>
              <w:t>tva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- </w:t>
            </w:r>
            <w:r w:rsidRPr="00CE20F3">
              <w:rPr>
                <w:sz w:val="18"/>
                <w:szCs w:val="18"/>
                <w:shd w:val="clear" w:color="auto" w:fill="FFFFFF"/>
              </w:rPr>
              <w:t>Objasni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postsocijalisti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ku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transformaciju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crnogorskog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dru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</w:rPr>
              <w:t>tva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. - </w:t>
            </w:r>
            <w:r w:rsidRPr="00CE20F3">
              <w:rPr>
                <w:sz w:val="18"/>
                <w:szCs w:val="18"/>
                <w:shd w:val="clear" w:color="auto" w:fill="FFFFFF"/>
              </w:rPr>
              <w:t>Opi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</w:rPr>
              <w:t>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oblikovanje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socio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-</w:t>
            </w:r>
            <w:r w:rsidRPr="00CE20F3">
              <w:rPr>
                <w:sz w:val="18"/>
                <w:szCs w:val="18"/>
                <w:shd w:val="clear" w:color="auto" w:fill="FFFFFF"/>
              </w:rPr>
              <w:t>politi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koj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sistema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Crnoj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Gori</w:t>
            </w:r>
          </w:p>
        </w:tc>
      </w:tr>
      <w:tr w:rsidR="00537DA3" w:rsidRPr="005374FE" w:rsidTr="008D2C8D">
        <w:trPr>
          <w:trHeight w:val="350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Dr Goran Ćeranić</w:t>
            </w:r>
          </w:p>
        </w:tc>
      </w:tr>
      <w:tr w:rsidR="00537DA3" w:rsidRPr="005374FE" w:rsidTr="008D2C8D">
        <w:trPr>
          <w:trHeight w:val="350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Interaktivna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predavanja, vježbe,seminarski radovi i konsultacije</w:t>
            </w:r>
          </w:p>
        </w:tc>
      </w:tr>
      <w:tr w:rsidR="00537DA3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537DA3" w:rsidRPr="00CE20F3" w:rsidTr="008D2C8D">
        <w:trPr>
          <w:cantSplit/>
          <w:trHeight w:val="3424"/>
        </w:trPr>
        <w:tc>
          <w:tcPr>
            <w:tcW w:w="1107" w:type="pct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Pripremne nedjelje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IV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it-IT"/>
              </w:rPr>
            </w:pP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Sociološki aspekti društvene promjene i razvoja</w:t>
            </w:r>
          </w:p>
          <w:p w:rsidR="00537DA3" w:rsidRPr="00CE20F3" w:rsidRDefault="00537DA3" w:rsidP="008D2C8D">
            <w:pPr>
              <w:jc w:val="both"/>
              <w:rPr>
                <w:bCs/>
                <w:sz w:val="18"/>
                <w:szCs w:val="18"/>
                <w:shd w:val="clear" w:color="auto" w:fill="FFFFFF"/>
                <w:lang w:val="it-IT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Socijalistička Crna Gora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Raspad Jugoslavije i nacionalno pitanje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shd w:val="clear" w:color="auto" w:fill="F9F9F9"/>
                <w:lang w:val="it-IT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Postsocijalistička transformacija Crne Gore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shd w:val="clear" w:color="auto" w:fill="F9F9F9"/>
                <w:lang w:val="it-IT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Socio-demografske karakteristike savremenog crnogorskog društva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shd w:val="clear" w:color="auto" w:fill="F9F9F9"/>
                <w:lang w:val="it-IT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Društveni procesi formiranja crnogorskog društva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shd w:val="clear" w:color="auto" w:fill="F9F9F9"/>
                <w:lang w:val="it-IT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Kolokvijum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shd w:val="clear" w:color="auto" w:fill="F9F9F9"/>
                <w:lang w:val="it-IT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Kulturno-ideološki aspekti crnogorskog društva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Nove strukture moći u procesu transformacije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Akteri društvenih promjena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Instiucionalizacija svojine i vlasništva u procesu tranzicije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shd w:val="clear" w:color="auto" w:fill="F9F9F9"/>
                <w:lang w:val="it-IT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Oblikovanje socio-političkog sistema u Crnoj Gori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Kolokvijum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shd w:val="clear" w:color="auto" w:fill="F9F9F9"/>
                <w:lang w:val="it-IT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Socijalna stratifikacija crnogorskog društva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Završni ispit</w:t>
            </w:r>
          </w:p>
        </w:tc>
      </w:tr>
      <w:tr w:rsidR="00537DA3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537DA3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right w:val="dotted" w:sz="4" w:space="0" w:color="auto"/>
            </w:tcBorders>
          </w:tcPr>
          <w:p w:rsidR="00537DA3" w:rsidRPr="00CE20F3" w:rsidRDefault="00537DA3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</w:p>
          <w:p w:rsidR="00537DA3" w:rsidRPr="00CE20F3" w:rsidRDefault="00537DA3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</w:rPr>
              <w:t>Nedeljno:</w:t>
            </w:r>
          </w:p>
          <w:p w:rsidR="00537DA3" w:rsidRPr="00CE20F3" w:rsidRDefault="00537DA3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5 kredita x 40/30 = 6 sati i 40 minuta</w:t>
            </w:r>
          </w:p>
          <w:p w:rsidR="00537DA3" w:rsidRPr="00CE20F3" w:rsidRDefault="00537DA3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537DA3" w:rsidRPr="00CE20F3" w:rsidRDefault="00537DA3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2 sata predavanja</w:t>
            </w:r>
          </w:p>
          <w:p w:rsidR="00537DA3" w:rsidRPr="00CE20F3" w:rsidRDefault="00537DA3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2 sata vježbi</w:t>
            </w:r>
          </w:p>
          <w:p w:rsidR="00537DA3" w:rsidRPr="00CE20F3" w:rsidRDefault="00537DA3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2 sata i 40 minuta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</w:tcBorders>
          </w:tcPr>
          <w:p w:rsidR="00537DA3" w:rsidRPr="00CE20F3" w:rsidRDefault="00537DA3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</w:rPr>
              <w:t>U semestru:</w:t>
            </w:r>
          </w:p>
          <w:p w:rsidR="00537DA3" w:rsidRPr="00CE20F3" w:rsidRDefault="00537DA3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color w:val="auto"/>
                <w:sz w:val="18"/>
                <w:szCs w:val="18"/>
              </w:rPr>
              <w:t xml:space="preserve">: 6 sati i 40 minuta x 16 = 106 </w:t>
            </w:r>
            <w:r w:rsidRPr="00CE20F3">
              <w:rPr>
                <w:bCs/>
                <w:color w:val="auto"/>
                <w:sz w:val="18"/>
                <w:szCs w:val="18"/>
              </w:rPr>
              <w:t>sati i 40 minuta</w:t>
            </w:r>
          </w:p>
          <w:p w:rsidR="00537DA3" w:rsidRPr="00CE20F3" w:rsidRDefault="00537DA3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537DA3" w:rsidRPr="00CE20F3" w:rsidRDefault="00537DA3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2 x (6 sati i 40 minuta) = 13</w:t>
            </w:r>
            <w:r w:rsidRPr="00CE20F3">
              <w:rPr>
                <w:bCs/>
                <w:color w:val="auto"/>
                <w:sz w:val="18"/>
                <w:szCs w:val="18"/>
              </w:rPr>
              <w:t xml:space="preserve"> sati i 20 minuta</w:t>
            </w:r>
          </w:p>
          <w:p w:rsidR="00537DA3" w:rsidRPr="00CE20F3" w:rsidRDefault="00537DA3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Ukupno opterećenje za  predmet  5x30 = 150 sati</w:t>
            </w:r>
          </w:p>
          <w:p w:rsidR="00537DA3" w:rsidRPr="00CE20F3" w:rsidRDefault="00537DA3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color w:val="auto"/>
                <w:sz w:val="18"/>
                <w:szCs w:val="18"/>
              </w:rPr>
              <w:t xml:space="preserve"> za pripremu ispita u popravnom ispitnom roku, uključujući i polaganje popravnog ispita od 0 – 30 sati </w:t>
            </w:r>
          </w:p>
          <w:p w:rsidR="00537DA3" w:rsidRPr="00CE20F3" w:rsidRDefault="00537DA3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color w:val="auto"/>
                <w:sz w:val="18"/>
                <w:szCs w:val="18"/>
                <w:u w:val="single"/>
              </w:rPr>
              <w:t>:</w:t>
            </w:r>
          </w:p>
          <w:p w:rsidR="00537DA3" w:rsidRPr="00CE20F3" w:rsidRDefault="00537DA3" w:rsidP="008D2C8D">
            <w:pPr>
              <w:pStyle w:val="BodyText3"/>
              <w:ind w:left="255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 xml:space="preserve">106 </w:t>
            </w:r>
            <w:r w:rsidRPr="00CE20F3">
              <w:rPr>
                <w:bCs/>
                <w:color w:val="auto"/>
                <w:sz w:val="18"/>
                <w:szCs w:val="18"/>
              </w:rPr>
              <w:t>sati i 40 minuta</w:t>
            </w:r>
            <w:r w:rsidRPr="00CE20F3">
              <w:rPr>
                <w:color w:val="auto"/>
                <w:sz w:val="18"/>
                <w:szCs w:val="18"/>
              </w:rPr>
              <w:t xml:space="preserve"> (nastava) + 13</w:t>
            </w:r>
            <w:r w:rsidRPr="00CE20F3">
              <w:rPr>
                <w:bCs/>
                <w:color w:val="auto"/>
                <w:sz w:val="18"/>
                <w:szCs w:val="18"/>
              </w:rPr>
              <w:t xml:space="preserve"> sati i 20 minuta</w:t>
            </w:r>
            <w:r w:rsidRPr="00CE20F3">
              <w:rPr>
                <w:color w:val="auto"/>
                <w:sz w:val="18"/>
                <w:szCs w:val="18"/>
              </w:rPr>
              <w:t xml:space="preserve"> (priprema) + 30 sati (dopunski rad)</w:t>
            </w:r>
          </w:p>
        </w:tc>
      </w:tr>
      <w:tr w:rsidR="00537DA3" w:rsidRPr="005374FE" w:rsidTr="008D2C8D">
        <w:trPr>
          <w:cantSplit/>
          <w:trHeight w:val="349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Obaveze studenata u toku nastave : predavanja, diskusije, konsultacije, seminarski radovi, polaganje testova i kolokvijuma</w:t>
            </w:r>
          </w:p>
        </w:tc>
      </w:tr>
      <w:tr w:rsidR="00537DA3" w:rsidRPr="00CE20F3" w:rsidTr="008D2C8D">
        <w:trPr>
          <w:cantSplit/>
          <w:trHeight w:val="349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Nakon predavanja</w:t>
            </w:r>
          </w:p>
        </w:tc>
      </w:tr>
      <w:tr w:rsidR="00537DA3" w:rsidRPr="00CE20F3" w:rsidTr="008D2C8D">
        <w:trPr>
          <w:cantSplit/>
          <w:trHeight w:val="758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  <w:shd w:val="clear" w:color="auto" w:fill="FFFFFF"/>
              </w:rPr>
              <w:t>S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shd w:val="clear" w:color="auto" w:fill="FFFFFF"/>
              </w:rPr>
              <w:t>Vuki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ć</w:t>
            </w:r>
            <w:r w:rsidRPr="00CE20F3">
              <w:rPr>
                <w:sz w:val="18"/>
                <w:szCs w:val="18"/>
                <w:shd w:val="clear" w:color="auto" w:fill="FFFFFF"/>
              </w:rPr>
              <w:t>evi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ć: </w:t>
            </w:r>
            <w:r w:rsidRPr="00CE20F3">
              <w:rPr>
                <w:sz w:val="18"/>
                <w:szCs w:val="18"/>
                <w:shd w:val="clear" w:color="auto" w:fill="FFFFFF"/>
              </w:rPr>
              <w:t>Crna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Gora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prelazu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milenijuma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; </w:t>
            </w:r>
            <w:r w:rsidRPr="00CE20F3">
              <w:rPr>
                <w:sz w:val="18"/>
                <w:szCs w:val="18"/>
                <w:shd w:val="clear" w:color="auto" w:fill="FFFFFF"/>
              </w:rPr>
              <w:t>S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shd w:val="clear" w:color="auto" w:fill="FFFFFF"/>
              </w:rPr>
              <w:t>Vuki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ć</w:t>
            </w:r>
            <w:r w:rsidRPr="00CE20F3">
              <w:rPr>
                <w:sz w:val="18"/>
                <w:szCs w:val="18"/>
                <w:shd w:val="clear" w:color="auto" w:fill="FFFFFF"/>
              </w:rPr>
              <w:t>evi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ć: </w:t>
            </w:r>
            <w:r w:rsidRPr="00CE20F3">
              <w:rPr>
                <w:sz w:val="18"/>
                <w:szCs w:val="18"/>
                <w:shd w:val="clear" w:color="auto" w:fill="FFFFFF"/>
              </w:rPr>
              <w:t>Simuliranje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promjene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; </w:t>
            </w:r>
            <w:r w:rsidRPr="00CE20F3">
              <w:rPr>
                <w:sz w:val="18"/>
                <w:szCs w:val="18"/>
                <w:shd w:val="clear" w:color="auto" w:fill="FFFFFF"/>
              </w:rPr>
              <w:t>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shd w:val="clear" w:color="auto" w:fill="FFFFFF"/>
              </w:rPr>
              <w:t>Lazi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ć(</w:t>
            </w:r>
            <w:r w:rsidRPr="00CE20F3">
              <w:rPr>
                <w:sz w:val="18"/>
                <w:szCs w:val="18"/>
                <w:shd w:val="clear" w:color="auto" w:fill="FFFFFF"/>
              </w:rPr>
              <w:t>ur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): </w:t>
            </w:r>
            <w:r w:rsidRPr="00CE20F3">
              <w:rPr>
                <w:sz w:val="18"/>
                <w:szCs w:val="18"/>
                <w:shd w:val="clear" w:color="auto" w:fill="FFFFFF"/>
              </w:rPr>
              <w:t>Razaranje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dru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</w:rPr>
              <w:t>tva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; </w:t>
            </w:r>
            <w:r w:rsidRPr="00CE20F3">
              <w:rPr>
                <w:sz w:val="18"/>
                <w:szCs w:val="18"/>
                <w:shd w:val="clear" w:color="auto" w:fill="FFFFFF"/>
              </w:rPr>
              <w:t>G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.Ć</w:t>
            </w:r>
            <w:r w:rsidRPr="00CE20F3">
              <w:rPr>
                <w:sz w:val="18"/>
                <w:szCs w:val="18"/>
                <w:shd w:val="clear" w:color="auto" w:fill="FFFFFF"/>
              </w:rPr>
              <w:t>erani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ć:</w:t>
            </w:r>
            <w:r w:rsidRPr="00CE20F3">
              <w:rPr>
                <w:sz w:val="18"/>
                <w:szCs w:val="18"/>
                <w:shd w:val="clear" w:color="auto" w:fill="FFFFFF"/>
              </w:rPr>
              <w:t>Svojinska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transformacija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postsocijalisti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</w:rPr>
              <w:t>koj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Crnoj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Gori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R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shd w:val="clear" w:color="auto" w:fill="FFFFFF"/>
              </w:rPr>
              <w:t>R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shd w:val="clear" w:color="auto" w:fill="FFFFFF"/>
              </w:rPr>
              <w:t>Bo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</w:rPr>
              <w:t>ovi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ć, </w:t>
            </w:r>
            <w:r w:rsidRPr="00CE20F3">
              <w:rPr>
                <w:sz w:val="18"/>
                <w:szCs w:val="18"/>
                <w:shd w:val="clear" w:color="auto" w:fill="FFFFFF"/>
              </w:rPr>
              <w:t>Raspad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Vrijednosti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Literature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  <w:shd w:val="clear" w:color="auto" w:fill="FFFFFF"/>
              </w:rPr>
              <w:t>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shd w:val="clear" w:color="auto" w:fill="FFFFFF"/>
              </w:rPr>
              <w:t>Lazi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ć, č</w:t>
            </w:r>
            <w:r w:rsidRPr="00CE20F3">
              <w:rPr>
                <w:sz w:val="18"/>
                <w:szCs w:val="18"/>
                <w:shd w:val="clear" w:color="auto" w:fill="FFFFFF"/>
              </w:rPr>
              <w:t>ekaju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ć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kapitalizam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/ </w:t>
            </w:r>
            <w:r w:rsidRPr="00CE20F3">
              <w:rPr>
                <w:sz w:val="18"/>
                <w:szCs w:val="18"/>
                <w:shd w:val="clear" w:color="auto" w:fill="FFFFFF"/>
              </w:rPr>
              <w:t>Nastanak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novih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klasnih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odnosa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Srbiji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S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shd w:val="clear" w:color="auto" w:fill="FFFFFF"/>
              </w:rPr>
              <w:t>Horvat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S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. Ž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</w:rPr>
              <w:t>ek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, Š</w:t>
            </w:r>
            <w:r w:rsidRPr="00CE20F3">
              <w:rPr>
                <w:sz w:val="18"/>
                <w:szCs w:val="18"/>
                <w:shd w:val="clear" w:color="auto" w:fill="FFFFFF"/>
              </w:rPr>
              <w:t>ta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Evropa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ž</w:t>
            </w:r>
            <w:r w:rsidRPr="00CE20F3">
              <w:rPr>
                <w:sz w:val="18"/>
                <w:szCs w:val="18"/>
                <w:shd w:val="clear" w:color="auto" w:fill="FFFFFF"/>
              </w:rPr>
              <w:t>eli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R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shd w:val="clear" w:color="auto" w:fill="FFFFFF"/>
              </w:rPr>
              <w:t>Kalanj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Modernost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>napredak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.</w:t>
            </w:r>
          </w:p>
        </w:tc>
      </w:tr>
      <w:tr w:rsidR="00537DA3" w:rsidRPr="00CE20F3" w:rsidTr="008D2C8D">
        <w:trPr>
          <w:trHeight w:val="567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Kolokvijum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20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poena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(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dva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u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semestru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),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seminarski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rad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5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poena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(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jedan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u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semstru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),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prisustvo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nastavi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5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poena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usmeni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dio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ispita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 50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poena</w:t>
            </w: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shd w:val="clear" w:color="auto" w:fill="F9F9F9"/>
                <w:lang w:val="en-GB"/>
              </w:rPr>
              <w:t>Prelazna ocjena 51 bod</w:t>
            </w:r>
          </w:p>
        </w:tc>
      </w:tr>
      <w:tr w:rsidR="00537DA3" w:rsidRPr="00CE20F3" w:rsidTr="008D2C8D">
        <w:trPr>
          <w:trHeight w:val="350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</w:p>
        </w:tc>
      </w:tr>
      <w:tr w:rsidR="00537DA3" w:rsidRPr="00BD57C4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Dr Goran Ćeranić</w:t>
            </w:r>
          </w:p>
        </w:tc>
      </w:tr>
      <w:tr w:rsidR="00537DA3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Dodatne informacije o predmetu: Nema dodatnih informacija</w:t>
            </w:r>
          </w:p>
        </w:tc>
      </w:tr>
    </w:tbl>
    <w:p w:rsidR="00537DA3" w:rsidRPr="00CE20F3" w:rsidRDefault="00537DA3" w:rsidP="00537DA3">
      <w:pPr>
        <w:rPr>
          <w:sz w:val="18"/>
          <w:szCs w:val="18"/>
          <w:lang w:val="sr-Latn-CS"/>
        </w:rPr>
      </w:pPr>
    </w:p>
    <w:p w:rsidR="00537DA3" w:rsidRPr="00CE20F3" w:rsidRDefault="00537DA3" w:rsidP="00537DA3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1765"/>
        <w:gridCol w:w="1211"/>
        <w:gridCol w:w="1863"/>
        <w:gridCol w:w="1450"/>
      </w:tblGrid>
      <w:tr w:rsidR="00537DA3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vAlign w:val="center"/>
            <w:hideMark/>
          </w:tcPr>
          <w:p w:rsidR="00537DA3" w:rsidRPr="00CE20F3" w:rsidRDefault="00537DA3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vAlign w:val="center"/>
          </w:tcPr>
          <w:p w:rsidR="00537DA3" w:rsidRPr="00CE20F3" w:rsidRDefault="00537DA3" w:rsidP="008D2C8D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Teorijske osnove metodike sociologije</w:t>
            </w:r>
          </w:p>
        </w:tc>
      </w:tr>
      <w:tr w:rsidR="00537DA3" w:rsidRPr="00CE20F3" w:rsidTr="008D2C8D">
        <w:trPr>
          <w:trHeight w:val="291"/>
          <w:jc w:val="center"/>
        </w:trPr>
        <w:tc>
          <w:tcPr>
            <w:tcW w:w="1091" w:type="pct"/>
            <w:vAlign w:val="center"/>
            <w:hideMark/>
          </w:tcPr>
          <w:p w:rsidR="00537DA3" w:rsidRPr="00CE20F3" w:rsidRDefault="00537DA3" w:rsidP="008D2C8D">
            <w:pPr>
              <w:pStyle w:val="BodyText3"/>
              <w:ind w:left="-28" w:right="-30"/>
              <w:jc w:val="center"/>
              <w:rPr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vAlign w:val="center"/>
            <w:hideMark/>
          </w:tcPr>
          <w:p w:rsidR="00537DA3" w:rsidRPr="00CE20F3" w:rsidRDefault="00537DA3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vAlign w:val="center"/>
            <w:hideMark/>
          </w:tcPr>
          <w:p w:rsidR="00537DA3" w:rsidRPr="00CE20F3" w:rsidRDefault="00537DA3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vAlign w:val="center"/>
            <w:hideMark/>
          </w:tcPr>
          <w:p w:rsidR="00537DA3" w:rsidRPr="00CE20F3" w:rsidRDefault="00537DA3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vAlign w:val="center"/>
            <w:hideMark/>
          </w:tcPr>
          <w:p w:rsidR="00537DA3" w:rsidRPr="00CE20F3" w:rsidRDefault="00537DA3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537DA3" w:rsidRPr="00CE20F3" w:rsidTr="008D2C8D">
        <w:trPr>
          <w:trHeight w:val="350"/>
          <w:jc w:val="center"/>
        </w:trPr>
        <w:tc>
          <w:tcPr>
            <w:tcW w:w="1091" w:type="pct"/>
            <w:vAlign w:val="center"/>
            <w:hideMark/>
          </w:tcPr>
          <w:p w:rsidR="00537DA3" w:rsidRPr="00CE20F3" w:rsidRDefault="00537DA3" w:rsidP="008D2C8D">
            <w:pPr>
              <w:pStyle w:val="Heading4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  <w:hideMark/>
          </w:tcPr>
          <w:p w:rsidR="00537DA3" w:rsidRPr="00CE20F3" w:rsidRDefault="00537DA3" w:rsidP="008D2C8D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537DA3" w:rsidRPr="00CE20F3" w:rsidRDefault="00537DA3" w:rsidP="008D2C8D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158" w:type="pct"/>
            <w:vAlign w:val="center"/>
          </w:tcPr>
          <w:p w:rsidR="00537DA3" w:rsidRPr="00CE20F3" w:rsidRDefault="00537DA3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vAlign w:val="center"/>
          </w:tcPr>
          <w:p w:rsidR="00537DA3" w:rsidRPr="00CE20F3" w:rsidRDefault="00537DA3" w:rsidP="008D2C8D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2P+2V</w:t>
            </w:r>
          </w:p>
        </w:tc>
      </w:tr>
    </w:tbl>
    <w:p w:rsidR="00537DA3" w:rsidRPr="00CE20F3" w:rsidRDefault="00537DA3" w:rsidP="00537DA3">
      <w:pPr>
        <w:rPr>
          <w:sz w:val="12"/>
          <w:szCs w:val="12"/>
          <w:lang w:val="sr-Latn-CS"/>
        </w:rPr>
      </w:pPr>
    </w:p>
    <w:tbl>
      <w:tblPr>
        <w:tblW w:w="510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263"/>
        <w:gridCol w:w="2382"/>
        <w:gridCol w:w="6311"/>
      </w:tblGrid>
      <w:tr w:rsidR="00537DA3" w:rsidRPr="00CE20F3" w:rsidTr="008D2C8D">
        <w:trPr>
          <w:trHeight w:val="93"/>
        </w:trPr>
        <w:tc>
          <w:tcPr>
            <w:tcW w:w="5000" w:type="pct"/>
            <w:gridSpan w:val="4"/>
            <w:vAlign w:val="center"/>
            <w:hideMark/>
          </w:tcPr>
          <w:p w:rsidR="00537DA3" w:rsidRPr="00CE20F3" w:rsidRDefault="00537DA3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Sociologija – master studije</w:t>
            </w:r>
          </w:p>
        </w:tc>
      </w:tr>
      <w:tr w:rsidR="00537DA3" w:rsidRPr="00CE20F3" w:rsidTr="008D2C8D">
        <w:trPr>
          <w:trHeight w:val="153"/>
        </w:trPr>
        <w:tc>
          <w:tcPr>
            <w:tcW w:w="5000" w:type="pct"/>
            <w:gridSpan w:val="4"/>
            <w:vAlign w:val="center"/>
            <w:hideMark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uslovljavanja</w:t>
            </w:r>
          </w:p>
        </w:tc>
      </w:tr>
      <w:tr w:rsidR="00537DA3" w:rsidRPr="00CE20F3" w:rsidTr="008D2C8D">
        <w:trPr>
          <w:trHeight w:val="369"/>
        </w:trPr>
        <w:tc>
          <w:tcPr>
            <w:tcW w:w="5000" w:type="pct"/>
            <w:gridSpan w:val="4"/>
            <w:vAlign w:val="center"/>
            <w:hideMark/>
          </w:tcPr>
          <w:p w:rsidR="00537DA3" w:rsidRPr="00CE20F3" w:rsidRDefault="00537DA3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lang w:val="sr-Latn-CS"/>
              </w:rPr>
              <w:t>Upoznavanje studenata sa teorijskim osnovama metodike sociologije, odnosno sa ključnim pojmovima i problemima organizacije nastave sociologije.</w:t>
            </w:r>
          </w:p>
        </w:tc>
      </w:tr>
      <w:tr w:rsidR="00537DA3" w:rsidRPr="005374FE" w:rsidTr="008D2C8D">
        <w:trPr>
          <w:trHeight w:val="818"/>
        </w:trPr>
        <w:tc>
          <w:tcPr>
            <w:tcW w:w="5000" w:type="pct"/>
            <w:gridSpan w:val="4"/>
            <w:vAlign w:val="center"/>
            <w:hideMark/>
          </w:tcPr>
          <w:p w:rsidR="00537DA3" w:rsidRPr="00CE20F3" w:rsidRDefault="00537DA3" w:rsidP="008D2C8D">
            <w:pPr>
              <w:ind w:right="-37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>čenja:</w:t>
            </w:r>
            <w:r w:rsidRPr="00CE20F3">
              <w:rPr>
                <w:sz w:val="18"/>
                <w:szCs w:val="18"/>
                <w:lang w:val="sr-Latn-CS"/>
              </w:rPr>
              <w:t xml:space="preserve"> Po završetku ovog predmeta, student će moći da: 1. Objasni ključne pojmove i probleme organizacije nastave socologije u srednjoj školi (uvođenje učenika u sociološku terminologiju i sociološki način mišljenja). 2. Analizira povezanost ciljeva vaspitanja i nastave sociologije na primjeru predmetnog programa sociologije za srednje škole, njegove strukturiranosti i usmjerenosti na aktivnosti učenika. 3. Upoređuje karakteristike tradicionalne i aktivne nastave/učenja s obzirom na mogućnosti njihovog prožimanja i/ili kombinovanja u realizaciji programskih zahtjeva sociologije. 4. Pripremi verbalne i pisane prezentacije u kojima se raspravlja o temama problemskog karaktera. 5. Objasni uloge nastavnika i položaj učenika u nastavi sociologije. 6. Procjenjuje uspješnost svog rada i rada drugih studenata kroz aktivnosti učenja tokom nastave, usmene prezentacije i rezultate kolokvijuma/pisanih provjera znanja.</w:t>
            </w:r>
          </w:p>
        </w:tc>
      </w:tr>
      <w:tr w:rsidR="00537DA3" w:rsidRPr="005374FE" w:rsidTr="008D2C8D">
        <w:trPr>
          <w:trHeight w:val="70"/>
        </w:trPr>
        <w:tc>
          <w:tcPr>
            <w:tcW w:w="5000" w:type="pct"/>
            <w:gridSpan w:val="4"/>
            <w:vAlign w:val="center"/>
            <w:hideMark/>
          </w:tcPr>
          <w:p w:rsidR="00537DA3" w:rsidRPr="00CE20F3" w:rsidRDefault="00537DA3" w:rsidP="008D2C8D">
            <w:pPr>
              <w:ind w:right="-37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prof. dr Slavka Gvozdenović, mr Miomirka Lučić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</w:p>
        </w:tc>
      </w:tr>
      <w:tr w:rsidR="00537DA3" w:rsidRPr="005374FE" w:rsidTr="008D2C8D">
        <w:trPr>
          <w:trHeight w:val="70"/>
        </w:trPr>
        <w:tc>
          <w:tcPr>
            <w:tcW w:w="5000" w:type="pct"/>
            <w:gridSpan w:val="4"/>
            <w:vAlign w:val="center"/>
            <w:hideMark/>
          </w:tcPr>
          <w:p w:rsidR="00537DA3" w:rsidRPr="00CE20F3" w:rsidRDefault="00537DA3" w:rsidP="008D2C8D">
            <w:pPr>
              <w:ind w:right="-37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Predavanja, vježbe, seminari, razgovor-dijalog,</w:t>
            </w:r>
            <w:r w:rsidRPr="00CE20F3">
              <w:rPr>
                <w:sz w:val="18"/>
                <w:szCs w:val="18"/>
                <w:lang w:val="sr-Latn-CS"/>
              </w:rPr>
              <w:t xml:space="preserve"> diskusija, konsultacije </w:t>
            </w:r>
          </w:p>
        </w:tc>
      </w:tr>
      <w:tr w:rsidR="00537DA3" w:rsidRPr="00CE20F3" w:rsidTr="008D2C8D">
        <w:trPr>
          <w:trHeight w:val="70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ind w:right="-37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537DA3" w:rsidRPr="00CE20F3" w:rsidTr="008D2C8D">
        <w:tblPrEx>
          <w:tblLook w:val="0000" w:firstRow="0" w:lastRow="0" w:firstColumn="0" w:lastColumn="0" w:noHBand="0" w:noVBand="0"/>
        </w:tblPrEx>
        <w:trPr>
          <w:trHeight w:val="140"/>
        </w:trPr>
        <w:tc>
          <w:tcPr>
            <w:tcW w:w="632" w:type="pct"/>
            <w:gridSpan w:val="2"/>
            <w:tcBorders>
              <w:bottom w:val="dotted" w:sz="4" w:space="0" w:color="auto"/>
            </w:tcBorders>
            <w:vAlign w:val="center"/>
          </w:tcPr>
          <w:p w:rsidR="00537DA3" w:rsidRPr="00CE20F3" w:rsidRDefault="00537DA3" w:rsidP="008D2C8D">
            <w:pPr>
              <w:pStyle w:val="BodyTextIndent2"/>
              <w:ind w:left="-108" w:right="-37"/>
              <w:rPr>
                <w:b/>
                <w:bCs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Pripremna nedjelja</w:t>
            </w:r>
          </w:p>
        </w:tc>
        <w:tc>
          <w:tcPr>
            <w:tcW w:w="4368" w:type="pct"/>
            <w:gridSpan w:val="2"/>
            <w:tcBorders>
              <w:bottom w:val="dotted" w:sz="4" w:space="0" w:color="auto"/>
            </w:tcBorders>
            <w:vAlign w:val="center"/>
          </w:tcPr>
          <w:p w:rsidR="00537DA3" w:rsidRPr="00CE20F3" w:rsidRDefault="00537DA3" w:rsidP="008D2C8D">
            <w:pPr>
              <w:pStyle w:val="BodyText3"/>
              <w:ind w:right="-37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Priprema i upis studenata</w:t>
            </w:r>
          </w:p>
        </w:tc>
      </w:tr>
      <w:tr w:rsidR="00537DA3" w:rsidRPr="005374FE" w:rsidTr="008D2C8D">
        <w:tblPrEx>
          <w:tblLook w:val="0000" w:firstRow="0" w:lastRow="0" w:firstColumn="0" w:lastColumn="0" w:noHBand="0" w:noVBand="0"/>
        </w:tblPrEx>
        <w:trPr>
          <w:trHeight w:val="138"/>
        </w:trPr>
        <w:tc>
          <w:tcPr>
            <w:tcW w:w="632" w:type="pct"/>
            <w:gridSpan w:val="2"/>
            <w:tcBorders>
              <w:bottom w:val="dotted" w:sz="4" w:space="0" w:color="auto"/>
            </w:tcBorders>
            <w:vAlign w:val="center"/>
          </w:tcPr>
          <w:p w:rsidR="00537DA3" w:rsidRPr="00CE20F3" w:rsidRDefault="00537DA3" w:rsidP="008D2C8D">
            <w:pPr>
              <w:pStyle w:val="BodyTextIndent2"/>
              <w:ind w:left="-25" w:right="-37"/>
              <w:rPr>
                <w:color w:val="auto"/>
                <w:sz w:val="18"/>
                <w:szCs w:val="18"/>
                <w:vertAlign w:val="subscript"/>
                <w:lang w:val="sr-Latn-CS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I nedjelja</w:t>
            </w:r>
          </w:p>
        </w:tc>
        <w:tc>
          <w:tcPr>
            <w:tcW w:w="4368" w:type="pct"/>
            <w:gridSpan w:val="2"/>
            <w:tcBorders>
              <w:bottom w:val="dotted" w:sz="4" w:space="0" w:color="auto"/>
            </w:tcBorders>
            <w:vAlign w:val="center"/>
          </w:tcPr>
          <w:p w:rsidR="00537DA3" w:rsidRPr="00CE20F3" w:rsidRDefault="00537DA3" w:rsidP="008D2C8D">
            <w:pPr>
              <w:ind w:right="-37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P  Upoznavanje sa predmetom i njegovim specifičnostima.</w:t>
            </w:r>
          </w:p>
          <w:p w:rsidR="00537DA3" w:rsidRPr="00CE20F3" w:rsidRDefault="00537DA3" w:rsidP="008D2C8D">
            <w:pPr>
              <w:ind w:right="-37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V  Razgovor o predmetu i njegovim specifičnostima.</w:t>
            </w:r>
          </w:p>
        </w:tc>
      </w:tr>
      <w:tr w:rsidR="00537DA3" w:rsidRPr="005374FE" w:rsidTr="008D2C8D">
        <w:tblPrEx>
          <w:tblLook w:val="0000" w:firstRow="0" w:lastRow="0" w:firstColumn="0" w:lastColumn="0" w:noHBand="0" w:noVBand="0"/>
        </w:tblPrEx>
        <w:trPr>
          <w:trHeight w:val="140"/>
        </w:trPr>
        <w:tc>
          <w:tcPr>
            <w:tcW w:w="63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7DA3" w:rsidRPr="00CE20F3" w:rsidRDefault="00537DA3" w:rsidP="008D2C8D">
            <w:pPr>
              <w:pStyle w:val="BodyTextIndent2"/>
              <w:ind w:left="-25" w:right="-37"/>
              <w:rPr>
                <w:color w:val="auto"/>
                <w:sz w:val="18"/>
                <w:szCs w:val="18"/>
                <w:vertAlign w:val="subscript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II nedjelja</w:t>
            </w:r>
          </w:p>
        </w:tc>
        <w:tc>
          <w:tcPr>
            <w:tcW w:w="4368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7DA3" w:rsidRPr="00CE20F3" w:rsidRDefault="00537DA3" w:rsidP="008D2C8D">
            <w:pPr>
              <w:ind w:right="-37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P  Predmet, cilj i zadaci metodike nastave sociologije.</w:t>
            </w:r>
          </w:p>
          <w:p w:rsidR="00537DA3" w:rsidRPr="00CE20F3" w:rsidRDefault="00537DA3" w:rsidP="008D2C8D">
            <w:pPr>
              <w:ind w:right="-37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V  Identifikovanje cilja i zadataka metodike nastave sociologije.</w:t>
            </w:r>
          </w:p>
        </w:tc>
      </w:tr>
      <w:tr w:rsidR="00537DA3" w:rsidRPr="005374FE" w:rsidTr="008D2C8D">
        <w:tblPrEx>
          <w:tblLook w:val="0000" w:firstRow="0" w:lastRow="0" w:firstColumn="0" w:lastColumn="0" w:noHBand="0" w:noVBand="0"/>
        </w:tblPrEx>
        <w:trPr>
          <w:trHeight w:val="140"/>
        </w:trPr>
        <w:tc>
          <w:tcPr>
            <w:tcW w:w="63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7DA3" w:rsidRPr="00CE20F3" w:rsidRDefault="00537DA3" w:rsidP="008D2C8D">
            <w:pPr>
              <w:pStyle w:val="BodyTextIndent2"/>
              <w:ind w:left="-25" w:right="-37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III nedjelja</w:t>
            </w:r>
          </w:p>
        </w:tc>
        <w:tc>
          <w:tcPr>
            <w:tcW w:w="4368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7DA3" w:rsidRPr="00CE20F3" w:rsidRDefault="00537DA3" w:rsidP="008D2C8D">
            <w:pPr>
              <w:ind w:right="-37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pl-PL"/>
              </w:rPr>
              <w:t>P  Zna</w:t>
            </w:r>
            <w:r w:rsidRPr="00CE20F3">
              <w:rPr>
                <w:sz w:val="18"/>
                <w:szCs w:val="18"/>
                <w:lang w:val="it-IT"/>
              </w:rPr>
              <w:t>č</w:t>
            </w:r>
            <w:r w:rsidRPr="00CE20F3">
              <w:rPr>
                <w:sz w:val="18"/>
                <w:szCs w:val="18"/>
                <w:lang w:val="pl-PL"/>
              </w:rPr>
              <w:t>aj</w:t>
            </w:r>
            <w:r w:rsidRPr="00CE20F3">
              <w:rPr>
                <w:sz w:val="18"/>
                <w:szCs w:val="18"/>
                <w:lang w:val="it-IT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metodike</w:t>
            </w:r>
            <w:r w:rsidRPr="00CE20F3">
              <w:rPr>
                <w:sz w:val="18"/>
                <w:szCs w:val="18"/>
                <w:lang w:val="it-IT"/>
              </w:rPr>
              <w:t xml:space="preserve"> sociologije (</w:t>
            </w:r>
            <w:r w:rsidRPr="00CE20F3">
              <w:rPr>
                <w:sz w:val="18"/>
                <w:szCs w:val="18"/>
                <w:lang w:val="pl-PL"/>
              </w:rPr>
              <w:t>mogu</w:t>
            </w:r>
            <w:r w:rsidRPr="00CE20F3">
              <w:rPr>
                <w:sz w:val="18"/>
                <w:szCs w:val="18"/>
                <w:lang w:val="it-IT"/>
              </w:rPr>
              <w:t>ć</w:t>
            </w:r>
            <w:r w:rsidRPr="00CE20F3">
              <w:rPr>
                <w:sz w:val="18"/>
                <w:szCs w:val="18"/>
                <w:lang w:val="pl-PL"/>
              </w:rPr>
              <w:t>nosti</w:t>
            </w:r>
            <w:r w:rsidRPr="00CE20F3">
              <w:rPr>
                <w:sz w:val="18"/>
                <w:szCs w:val="18"/>
                <w:lang w:val="it-IT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i</w:t>
            </w:r>
            <w:r w:rsidRPr="00CE20F3">
              <w:rPr>
                <w:sz w:val="18"/>
                <w:szCs w:val="18"/>
                <w:lang w:val="it-IT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granice</w:t>
            </w:r>
            <w:r w:rsidRPr="00CE20F3">
              <w:rPr>
                <w:sz w:val="18"/>
                <w:szCs w:val="18"/>
                <w:lang w:val="it-IT"/>
              </w:rPr>
              <w:t>).</w:t>
            </w:r>
          </w:p>
          <w:p w:rsidR="00537DA3" w:rsidRPr="00CE20F3" w:rsidRDefault="00537DA3" w:rsidP="008D2C8D">
            <w:pPr>
              <w:ind w:right="-37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V  Značaj metodike sociologije kroz konkretne primjere (prezentacije). </w:t>
            </w:r>
          </w:p>
        </w:tc>
      </w:tr>
      <w:tr w:rsidR="00537DA3" w:rsidRPr="005374FE" w:rsidTr="008D2C8D">
        <w:tblPrEx>
          <w:tblLook w:val="0000" w:firstRow="0" w:lastRow="0" w:firstColumn="0" w:lastColumn="0" w:noHBand="0" w:noVBand="0"/>
        </w:tblPrEx>
        <w:trPr>
          <w:trHeight w:val="140"/>
        </w:trPr>
        <w:tc>
          <w:tcPr>
            <w:tcW w:w="63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7DA3" w:rsidRPr="00CE20F3" w:rsidRDefault="00537DA3" w:rsidP="008D2C8D">
            <w:pPr>
              <w:pStyle w:val="BodyTextIndent2"/>
              <w:ind w:left="0" w:right="-37"/>
              <w:rPr>
                <w:color w:val="auto"/>
                <w:sz w:val="18"/>
                <w:szCs w:val="18"/>
                <w:vertAlign w:val="subscript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IV nedjelja</w:t>
            </w:r>
          </w:p>
        </w:tc>
        <w:tc>
          <w:tcPr>
            <w:tcW w:w="4368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7DA3" w:rsidRPr="00CE20F3" w:rsidRDefault="00537DA3" w:rsidP="008D2C8D">
            <w:pPr>
              <w:ind w:right="-37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sl-SI"/>
              </w:rPr>
              <w:t>P  Sociologija</w:t>
            </w:r>
            <w:r w:rsidRPr="00CE20F3">
              <w:rPr>
                <w:sz w:val="18"/>
                <w:szCs w:val="18"/>
                <w:lang w:val="pl-PL"/>
              </w:rPr>
              <w:t xml:space="preserve"> kao</w:t>
            </w:r>
            <w:r w:rsidRPr="00CE20F3">
              <w:rPr>
                <w:sz w:val="18"/>
                <w:szCs w:val="18"/>
                <w:lang w:val="sl-SI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nastavni</w:t>
            </w:r>
            <w:r w:rsidRPr="00CE20F3">
              <w:rPr>
                <w:sz w:val="18"/>
                <w:szCs w:val="18"/>
                <w:lang w:val="sl-SI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predmet</w:t>
            </w:r>
            <w:r w:rsidRPr="00CE20F3">
              <w:rPr>
                <w:sz w:val="18"/>
                <w:szCs w:val="18"/>
                <w:lang w:val="sl-SI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u</w:t>
            </w:r>
            <w:r w:rsidRPr="00CE20F3">
              <w:rPr>
                <w:sz w:val="18"/>
                <w:szCs w:val="18"/>
                <w:lang w:val="sl-SI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srednjoj</w:t>
            </w:r>
            <w:r w:rsidRPr="00CE20F3">
              <w:rPr>
                <w:sz w:val="18"/>
                <w:szCs w:val="18"/>
                <w:lang w:val="sl-SI"/>
              </w:rPr>
              <w:t xml:space="preserve"> š</w:t>
            </w:r>
            <w:r w:rsidRPr="00CE20F3">
              <w:rPr>
                <w:sz w:val="18"/>
                <w:szCs w:val="18"/>
                <w:lang w:val="pl-PL"/>
              </w:rPr>
              <w:t>koli</w:t>
            </w:r>
            <w:r w:rsidRPr="00CE20F3">
              <w:rPr>
                <w:sz w:val="18"/>
                <w:szCs w:val="18"/>
                <w:lang w:val="sl-SI"/>
              </w:rPr>
              <w:t>. S</w:t>
            </w:r>
            <w:r w:rsidRPr="00CE20F3">
              <w:rPr>
                <w:sz w:val="18"/>
                <w:szCs w:val="18"/>
                <w:lang w:val="it-IT"/>
              </w:rPr>
              <w:t xml:space="preserve">ociologija i drugi nastavni predmeti. </w:t>
            </w:r>
          </w:p>
          <w:p w:rsidR="00537DA3" w:rsidRPr="00460EB8" w:rsidRDefault="00537DA3" w:rsidP="008D2C8D">
            <w:pPr>
              <w:ind w:right="-37"/>
              <w:rPr>
                <w:sz w:val="18"/>
                <w:szCs w:val="18"/>
                <w:lang w:val="de-DE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V  Korelacije sociologije i drugih srodnih predmeta. </w:t>
            </w:r>
            <w:r w:rsidRPr="00460EB8">
              <w:rPr>
                <w:sz w:val="18"/>
                <w:szCs w:val="18"/>
                <w:lang w:val="de-DE"/>
              </w:rPr>
              <w:t>Vrste korelacija (horizontalne i vertikalne).</w:t>
            </w:r>
          </w:p>
        </w:tc>
      </w:tr>
      <w:tr w:rsidR="00537DA3" w:rsidRPr="00CE20F3" w:rsidTr="008D2C8D">
        <w:tblPrEx>
          <w:tblLook w:val="0000" w:firstRow="0" w:lastRow="0" w:firstColumn="0" w:lastColumn="0" w:noHBand="0" w:noVBand="0"/>
        </w:tblPrEx>
        <w:trPr>
          <w:trHeight w:val="140"/>
        </w:trPr>
        <w:tc>
          <w:tcPr>
            <w:tcW w:w="63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7DA3" w:rsidRPr="00CE20F3" w:rsidRDefault="00537DA3" w:rsidP="008D2C8D">
            <w:pPr>
              <w:pStyle w:val="BodyTextIndent2"/>
              <w:ind w:left="0" w:right="-37"/>
              <w:rPr>
                <w:color w:val="auto"/>
                <w:sz w:val="18"/>
                <w:szCs w:val="18"/>
                <w:vertAlign w:val="subscript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V</w:t>
            </w:r>
            <w:r w:rsidRPr="00CE20F3">
              <w:rPr>
                <w:color w:val="auto"/>
                <w:sz w:val="18"/>
                <w:szCs w:val="18"/>
                <w:vertAlign w:val="subscript"/>
              </w:rPr>
              <w:t xml:space="preserve"> </w:t>
            </w:r>
            <w:r w:rsidRPr="00CE20F3">
              <w:rPr>
                <w:bCs/>
                <w:color w:val="auto"/>
                <w:sz w:val="18"/>
                <w:szCs w:val="18"/>
              </w:rPr>
              <w:t>nedjelja</w:t>
            </w:r>
          </w:p>
        </w:tc>
        <w:tc>
          <w:tcPr>
            <w:tcW w:w="4368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7DA3" w:rsidRPr="00CE20F3" w:rsidRDefault="00537DA3" w:rsidP="008D2C8D">
            <w:pPr>
              <w:ind w:right="-37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P  Istorijski i problemski pristup u nastavi sociologije.</w:t>
            </w:r>
          </w:p>
          <w:p w:rsidR="00537DA3" w:rsidRPr="00CE20F3" w:rsidRDefault="00537DA3" w:rsidP="008D2C8D">
            <w:pPr>
              <w:ind w:right="-37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V  Analiza istorijskog i problemskog pristupa u nastavi sociologije. Identifikovanje razlika istorijskog i  </w:t>
            </w:r>
          </w:p>
          <w:p w:rsidR="00537DA3" w:rsidRPr="00CE20F3" w:rsidRDefault="00537DA3" w:rsidP="008D2C8D">
            <w:pPr>
              <w:ind w:right="-37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    problemskog pristupa u nastavi sociologije na primjeru Predmetnog programa sociologije za gimnazuju </w:t>
            </w:r>
          </w:p>
          <w:p w:rsidR="00537DA3" w:rsidRPr="00CE20F3" w:rsidRDefault="00537DA3" w:rsidP="008D2C8D">
            <w:pPr>
              <w:ind w:right="-37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   </w:t>
            </w:r>
            <w:r w:rsidRPr="00CE20F3">
              <w:rPr>
                <w:sz w:val="18"/>
                <w:szCs w:val="18"/>
              </w:rPr>
              <w:t>(struktura i sadržaj).</w:t>
            </w:r>
          </w:p>
        </w:tc>
      </w:tr>
      <w:tr w:rsidR="00537DA3" w:rsidRPr="005374FE" w:rsidTr="008D2C8D">
        <w:tblPrEx>
          <w:tblLook w:val="0000" w:firstRow="0" w:lastRow="0" w:firstColumn="0" w:lastColumn="0" w:noHBand="0" w:noVBand="0"/>
        </w:tblPrEx>
        <w:trPr>
          <w:trHeight w:val="140"/>
        </w:trPr>
        <w:tc>
          <w:tcPr>
            <w:tcW w:w="63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7DA3" w:rsidRPr="00CE20F3" w:rsidRDefault="00537DA3" w:rsidP="008D2C8D">
            <w:pPr>
              <w:pStyle w:val="BodyTextIndent2"/>
              <w:ind w:left="0" w:right="-37"/>
              <w:jc w:val="both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VI nedjelja</w:t>
            </w:r>
          </w:p>
        </w:tc>
        <w:tc>
          <w:tcPr>
            <w:tcW w:w="4368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7DA3" w:rsidRPr="00CE20F3" w:rsidRDefault="00537DA3" w:rsidP="008D2C8D">
            <w:pPr>
              <w:ind w:right="-37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P  Ciljevi vaspitanja i nastava sociologije. Didaktički principi.</w:t>
            </w:r>
          </w:p>
          <w:p w:rsidR="00537DA3" w:rsidRPr="00CE20F3" w:rsidRDefault="00537DA3" w:rsidP="008D2C8D">
            <w:pPr>
              <w:ind w:right="-37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V  Analiza ciljeva nastave sociologije na primjeru Predmetnog programa sociologije za srednje škole.</w:t>
            </w:r>
          </w:p>
        </w:tc>
      </w:tr>
      <w:tr w:rsidR="00537DA3" w:rsidRPr="005374FE" w:rsidTr="008D2C8D">
        <w:tblPrEx>
          <w:tblLook w:val="0000" w:firstRow="0" w:lastRow="0" w:firstColumn="0" w:lastColumn="0" w:noHBand="0" w:noVBand="0"/>
        </w:tblPrEx>
        <w:trPr>
          <w:trHeight w:val="140"/>
        </w:trPr>
        <w:tc>
          <w:tcPr>
            <w:tcW w:w="63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7DA3" w:rsidRPr="00CE20F3" w:rsidRDefault="00537DA3" w:rsidP="008D2C8D">
            <w:pPr>
              <w:pStyle w:val="BodyTextIndent2"/>
              <w:ind w:left="0"/>
              <w:jc w:val="both"/>
              <w:rPr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VII</w:t>
            </w:r>
            <w:r w:rsidRPr="00CE20F3">
              <w:rPr>
                <w:color w:val="auto"/>
                <w:sz w:val="18"/>
                <w:szCs w:val="18"/>
                <w:vertAlign w:val="subscript"/>
              </w:rPr>
              <w:t xml:space="preserve"> </w:t>
            </w:r>
            <w:r w:rsidRPr="00CE20F3">
              <w:rPr>
                <w:bCs/>
                <w:color w:val="auto"/>
                <w:sz w:val="18"/>
                <w:szCs w:val="18"/>
              </w:rPr>
              <w:t>nedjelja</w:t>
            </w:r>
          </w:p>
        </w:tc>
        <w:tc>
          <w:tcPr>
            <w:tcW w:w="4368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7DA3" w:rsidRPr="00CE20F3" w:rsidRDefault="00537DA3" w:rsidP="008D2C8D">
            <w:pPr>
              <w:pStyle w:val="BodyTextIndent2"/>
              <w:ind w:left="0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P  Priprema za I kolokvijum</w:t>
            </w:r>
          </w:p>
          <w:p w:rsidR="00537DA3" w:rsidRPr="00CE20F3" w:rsidRDefault="00537DA3" w:rsidP="008D2C8D">
            <w:pPr>
              <w:pStyle w:val="BodyTextIndent2"/>
              <w:ind w:left="0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V  I kolokvijum</w:t>
            </w:r>
          </w:p>
        </w:tc>
      </w:tr>
      <w:tr w:rsidR="00537DA3" w:rsidRPr="00CE20F3" w:rsidTr="008D2C8D">
        <w:tblPrEx>
          <w:tblLook w:val="0000" w:firstRow="0" w:lastRow="0" w:firstColumn="0" w:lastColumn="0" w:noHBand="0" w:noVBand="0"/>
        </w:tblPrEx>
        <w:trPr>
          <w:trHeight w:val="140"/>
        </w:trPr>
        <w:tc>
          <w:tcPr>
            <w:tcW w:w="63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7DA3" w:rsidRPr="00CE20F3" w:rsidRDefault="00537DA3" w:rsidP="008D2C8D">
            <w:pPr>
              <w:pStyle w:val="BodyTextIndent2"/>
              <w:ind w:left="0"/>
              <w:rPr>
                <w:bCs/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VIII nedjelja</w:t>
            </w:r>
          </w:p>
        </w:tc>
        <w:tc>
          <w:tcPr>
            <w:tcW w:w="4368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7DA3" w:rsidRPr="00CE20F3" w:rsidRDefault="00537DA3" w:rsidP="008D2C8D">
            <w:pPr>
              <w:ind w:right="-283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P  Analiza rezultata kolokvijuma. Pojam i suština nastave.</w:t>
            </w:r>
          </w:p>
          <w:p w:rsidR="00537DA3" w:rsidRPr="00CE20F3" w:rsidRDefault="00537DA3" w:rsidP="008D2C8D">
            <w:pPr>
              <w:ind w:right="-283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</w:rPr>
              <w:t>V  Motivacija i vrste motivacije</w:t>
            </w:r>
          </w:p>
        </w:tc>
      </w:tr>
      <w:tr w:rsidR="00537DA3" w:rsidRPr="005374FE" w:rsidTr="008D2C8D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63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7DA3" w:rsidRPr="00CE20F3" w:rsidRDefault="00537DA3" w:rsidP="008D2C8D">
            <w:pPr>
              <w:pStyle w:val="BodyTextIndent2"/>
              <w:ind w:left="0"/>
              <w:rPr>
                <w:bCs/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IX nedjelja</w:t>
            </w:r>
          </w:p>
        </w:tc>
        <w:tc>
          <w:tcPr>
            <w:tcW w:w="4368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7DA3" w:rsidRPr="00CE20F3" w:rsidRDefault="00537DA3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it-IT"/>
              </w:rPr>
            </w:pPr>
            <w:r w:rsidRPr="00CE20F3">
              <w:rPr>
                <w:color w:val="auto"/>
                <w:sz w:val="18"/>
                <w:szCs w:val="18"/>
                <w:lang w:val="it-IT"/>
              </w:rPr>
              <w:t xml:space="preserve">P  Vrste nastave (problemska, individualizovana). </w:t>
            </w:r>
          </w:p>
          <w:p w:rsidR="00537DA3" w:rsidRPr="00CE20F3" w:rsidRDefault="00537DA3" w:rsidP="008D2C8D">
            <w:pPr>
              <w:pStyle w:val="BodyTextIndent2"/>
              <w:ind w:left="0"/>
              <w:rPr>
                <w:iCs/>
                <w:color w:val="auto"/>
                <w:sz w:val="18"/>
                <w:szCs w:val="18"/>
              </w:rPr>
            </w:pPr>
            <w:r w:rsidRPr="00CE20F3">
              <w:rPr>
                <w:iCs/>
                <w:color w:val="auto"/>
                <w:sz w:val="18"/>
                <w:szCs w:val="18"/>
              </w:rPr>
              <w:t>V Osposobljavanje studenata za postavljanje pitanja.</w:t>
            </w:r>
          </w:p>
        </w:tc>
      </w:tr>
      <w:tr w:rsidR="00537DA3" w:rsidRPr="00CE20F3" w:rsidTr="008D2C8D">
        <w:tblPrEx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63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7DA3" w:rsidRPr="00CE20F3" w:rsidRDefault="00537DA3" w:rsidP="008D2C8D">
            <w:pPr>
              <w:pStyle w:val="BodyTextIndent2"/>
              <w:ind w:left="0"/>
              <w:rPr>
                <w:bCs/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X nedjelja</w:t>
            </w:r>
          </w:p>
        </w:tc>
        <w:tc>
          <w:tcPr>
            <w:tcW w:w="4368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7DA3" w:rsidRPr="00CE20F3" w:rsidRDefault="00537DA3" w:rsidP="008D2C8D">
            <w:pPr>
              <w:ind w:right="-283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P  Timska nastava, programirana nastava. </w:t>
            </w:r>
          </w:p>
          <w:p w:rsidR="00537DA3" w:rsidRPr="00CE20F3" w:rsidRDefault="00537DA3" w:rsidP="008D2C8D">
            <w:pPr>
              <w:ind w:right="-283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V  Metodička praksa u srednjoj školi. </w:t>
            </w:r>
            <w:r w:rsidRPr="00CE20F3">
              <w:rPr>
                <w:sz w:val="18"/>
                <w:szCs w:val="18"/>
              </w:rPr>
              <w:t>Kreiranje radionica (alternativa).</w:t>
            </w:r>
          </w:p>
        </w:tc>
      </w:tr>
      <w:tr w:rsidR="00537DA3" w:rsidRPr="00BD57C4" w:rsidTr="008D2C8D">
        <w:tblPrEx>
          <w:tblLook w:val="0000" w:firstRow="0" w:lastRow="0" w:firstColumn="0" w:lastColumn="0" w:noHBand="0" w:noVBand="0"/>
        </w:tblPrEx>
        <w:trPr>
          <w:trHeight w:val="140"/>
        </w:trPr>
        <w:tc>
          <w:tcPr>
            <w:tcW w:w="63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7DA3" w:rsidRPr="00CE20F3" w:rsidRDefault="00537DA3" w:rsidP="008D2C8D">
            <w:pPr>
              <w:pStyle w:val="BodyTextIndent2"/>
              <w:ind w:left="0"/>
              <w:rPr>
                <w:bCs/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XI nedjelja</w:t>
            </w:r>
          </w:p>
        </w:tc>
        <w:tc>
          <w:tcPr>
            <w:tcW w:w="4368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7DA3" w:rsidRPr="00CE20F3" w:rsidRDefault="00537DA3" w:rsidP="008D2C8D">
            <w:pPr>
              <w:ind w:right="97"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P  Tradicionalna i aktivna nastava.</w:t>
            </w:r>
          </w:p>
          <w:p w:rsidR="00537DA3" w:rsidRPr="00CE20F3" w:rsidRDefault="00537DA3" w:rsidP="008D2C8D">
            <w:pPr>
              <w:ind w:right="97"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V  Metodička praksa u srednjoj školi. Diskusija o karakteristikama tradicionalne i aktivne nastave (alternativa).</w:t>
            </w:r>
          </w:p>
        </w:tc>
      </w:tr>
      <w:tr w:rsidR="00537DA3" w:rsidRPr="005374FE" w:rsidTr="008D2C8D">
        <w:tblPrEx>
          <w:tblLook w:val="0000" w:firstRow="0" w:lastRow="0" w:firstColumn="0" w:lastColumn="0" w:noHBand="0" w:noVBand="0"/>
        </w:tblPrEx>
        <w:trPr>
          <w:trHeight w:val="140"/>
        </w:trPr>
        <w:tc>
          <w:tcPr>
            <w:tcW w:w="63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7DA3" w:rsidRPr="00CE20F3" w:rsidRDefault="00537DA3" w:rsidP="008D2C8D">
            <w:pPr>
              <w:pStyle w:val="BodyTextIndent2"/>
              <w:ind w:left="0"/>
              <w:rPr>
                <w:bCs/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XII nedjelja</w:t>
            </w:r>
          </w:p>
        </w:tc>
        <w:tc>
          <w:tcPr>
            <w:tcW w:w="4368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7DA3" w:rsidRPr="00CE20F3" w:rsidRDefault="00537DA3" w:rsidP="008D2C8D">
            <w:pPr>
              <w:ind w:right="97"/>
              <w:jc w:val="both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P  Mogućnosti aktiviranja učenika u nastavi. </w:t>
            </w:r>
          </w:p>
          <w:p w:rsidR="00537DA3" w:rsidRPr="00CE20F3" w:rsidRDefault="00537DA3" w:rsidP="008D2C8D">
            <w:pPr>
              <w:ind w:right="97"/>
              <w:jc w:val="both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V  Metodička praksa u srednjoj školi. Razvijanje vještina aktivnog slušanja, prezentacije i diskusija (alternativa).</w:t>
            </w:r>
          </w:p>
        </w:tc>
      </w:tr>
      <w:tr w:rsidR="00537DA3" w:rsidRPr="00CE20F3" w:rsidTr="008D2C8D">
        <w:tblPrEx>
          <w:tblLook w:val="0000" w:firstRow="0" w:lastRow="0" w:firstColumn="0" w:lastColumn="0" w:noHBand="0" w:noVBand="0"/>
        </w:tblPrEx>
        <w:trPr>
          <w:trHeight w:val="140"/>
        </w:trPr>
        <w:tc>
          <w:tcPr>
            <w:tcW w:w="63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7DA3" w:rsidRPr="00CE20F3" w:rsidRDefault="00537DA3" w:rsidP="008D2C8D">
            <w:pPr>
              <w:pStyle w:val="BodyTextIndent2"/>
              <w:ind w:left="0"/>
              <w:rPr>
                <w:bCs/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XIII nedjelja</w:t>
            </w:r>
          </w:p>
        </w:tc>
        <w:tc>
          <w:tcPr>
            <w:tcW w:w="4368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7DA3" w:rsidRPr="00CE20F3" w:rsidRDefault="00537DA3" w:rsidP="008D2C8D">
            <w:pPr>
              <w:ind w:right="97"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P  Oblici nastavnog rada (frontalni, grupni, individualni, rad u parovima). </w:t>
            </w:r>
            <w:r w:rsidRPr="00CE20F3">
              <w:rPr>
                <w:sz w:val="18"/>
                <w:szCs w:val="18"/>
                <w:lang w:val="sv-SE"/>
              </w:rPr>
              <w:t>Vannastavne i vanrazredne aktivnosti.</w:t>
            </w:r>
            <w:r w:rsidRPr="00CE20F3">
              <w:rPr>
                <w:sz w:val="18"/>
                <w:szCs w:val="18"/>
                <w:lang w:val="it-IT"/>
              </w:rPr>
              <w:t xml:space="preserve"> </w:t>
            </w:r>
          </w:p>
          <w:p w:rsidR="00537DA3" w:rsidRPr="00CE20F3" w:rsidRDefault="00537DA3" w:rsidP="008D2C8D">
            <w:pPr>
              <w:ind w:right="97"/>
              <w:jc w:val="both"/>
              <w:rPr>
                <w:sz w:val="18"/>
                <w:szCs w:val="18"/>
                <w:lang w:val="sv-SE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V  Evaluacija časova metodičke prakse u srednjoj školi. </w:t>
            </w:r>
            <w:r w:rsidRPr="00CE20F3">
              <w:rPr>
                <w:sz w:val="18"/>
                <w:szCs w:val="18"/>
              </w:rPr>
              <w:t>Analiza djelova teksta iz literature.</w:t>
            </w:r>
          </w:p>
        </w:tc>
      </w:tr>
      <w:tr w:rsidR="00537DA3" w:rsidRPr="005374FE" w:rsidTr="008D2C8D">
        <w:tblPrEx>
          <w:tblLook w:val="0000" w:firstRow="0" w:lastRow="0" w:firstColumn="0" w:lastColumn="0" w:noHBand="0" w:noVBand="0"/>
        </w:tblPrEx>
        <w:trPr>
          <w:trHeight w:val="140"/>
        </w:trPr>
        <w:tc>
          <w:tcPr>
            <w:tcW w:w="63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7DA3" w:rsidRPr="00CE20F3" w:rsidRDefault="00537DA3" w:rsidP="008D2C8D">
            <w:pPr>
              <w:pStyle w:val="BodyTextIndent2"/>
              <w:ind w:left="0"/>
              <w:rPr>
                <w:bCs/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XIV nedjelja</w:t>
            </w:r>
          </w:p>
        </w:tc>
        <w:tc>
          <w:tcPr>
            <w:tcW w:w="4368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7DA3" w:rsidRPr="00CE20F3" w:rsidRDefault="00537DA3" w:rsidP="008D2C8D">
            <w:pPr>
              <w:ind w:right="-283"/>
              <w:jc w:val="both"/>
              <w:rPr>
                <w:sz w:val="18"/>
                <w:szCs w:val="18"/>
                <w:lang w:val="sv-SE"/>
              </w:rPr>
            </w:pPr>
            <w:r w:rsidRPr="00CE20F3">
              <w:rPr>
                <w:sz w:val="18"/>
                <w:szCs w:val="18"/>
                <w:lang w:val="sv-SE"/>
              </w:rPr>
              <w:t>P  Priprema za II kolokvijum.</w:t>
            </w:r>
          </w:p>
          <w:p w:rsidR="00537DA3" w:rsidRPr="00CE20F3" w:rsidRDefault="00537DA3" w:rsidP="008D2C8D">
            <w:pPr>
              <w:ind w:right="-283"/>
              <w:jc w:val="both"/>
              <w:rPr>
                <w:sz w:val="18"/>
                <w:szCs w:val="18"/>
                <w:lang w:val="sv-SE"/>
              </w:rPr>
            </w:pPr>
            <w:r w:rsidRPr="00CE20F3">
              <w:rPr>
                <w:sz w:val="18"/>
                <w:szCs w:val="18"/>
                <w:lang w:val="sv-SE"/>
              </w:rPr>
              <w:t>V  II kolokvijum.</w:t>
            </w:r>
          </w:p>
        </w:tc>
      </w:tr>
      <w:tr w:rsidR="00537DA3" w:rsidRPr="00CE20F3" w:rsidTr="008D2C8D">
        <w:tblPrEx>
          <w:tblLook w:val="0000" w:firstRow="0" w:lastRow="0" w:firstColumn="0" w:lastColumn="0" w:noHBand="0" w:noVBand="0"/>
        </w:tblPrEx>
        <w:trPr>
          <w:trHeight w:val="140"/>
        </w:trPr>
        <w:tc>
          <w:tcPr>
            <w:tcW w:w="632" w:type="pct"/>
            <w:gridSpan w:val="2"/>
            <w:tcBorders>
              <w:top w:val="dotted" w:sz="4" w:space="0" w:color="auto"/>
            </w:tcBorders>
            <w:vAlign w:val="center"/>
          </w:tcPr>
          <w:p w:rsidR="00537DA3" w:rsidRPr="00CE20F3" w:rsidRDefault="00537DA3" w:rsidP="008D2C8D">
            <w:pPr>
              <w:pStyle w:val="BodyTextIndent2"/>
              <w:ind w:left="-25"/>
              <w:rPr>
                <w:color w:val="auto"/>
                <w:sz w:val="18"/>
                <w:szCs w:val="18"/>
                <w:vertAlign w:val="subscript"/>
                <w:lang w:val="sr-Latn-CS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>XV nedjelja</w:t>
            </w:r>
          </w:p>
        </w:tc>
        <w:tc>
          <w:tcPr>
            <w:tcW w:w="4368" w:type="pct"/>
            <w:gridSpan w:val="2"/>
            <w:tcBorders>
              <w:top w:val="dotted" w:sz="4" w:space="0" w:color="auto"/>
            </w:tcBorders>
            <w:vAlign w:val="center"/>
          </w:tcPr>
          <w:p w:rsidR="00537DA3" w:rsidRPr="00CE20F3" w:rsidRDefault="00537DA3" w:rsidP="008D2C8D">
            <w:pPr>
              <w:ind w:right="-283"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P  Analiza rezultata kolokvijuma. Nastavnik i učenik u nastavi sociologije.</w:t>
            </w:r>
          </w:p>
          <w:p w:rsidR="00537DA3" w:rsidRPr="00CE20F3" w:rsidRDefault="00537DA3" w:rsidP="008D2C8D">
            <w:pPr>
              <w:ind w:right="-283"/>
              <w:jc w:val="both"/>
              <w:rPr>
                <w:sz w:val="18"/>
                <w:szCs w:val="18"/>
                <w:lang w:val="sv-SE"/>
              </w:rPr>
            </w:pPr>
            <w:r w:rsidRPr="00CE20F3">
              <w:rPr>
                <w:sz w:val="18"/>
                <w:szCs w:val="18"/>
              </w:rPr>
              <w:t>V  Popravni kolokvijum.</w:t>
            </w:r>
          </w:p>
        </w:tc>
      </w:tr>
      <w:tr w:rsidR="00537DA3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  <w:hideMark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537DA3" w:rsidRPr="005374FE" w:rsidTr="008D2C8D">
        <w:trPr>
          <w:cantSplit/>
          <w:trHeight w:val="1700"/>
        </w:trPr>
        <w:tc>
          <w:tcPr>
            <w:tcW w:w="1829" w:type="pct"/>
            <w:gridSpan w:val="3"/>
            <w:tcBorders>
              <w:top w:val="dotted" w:sz="4" w:space="0" w:color="auto"/>
              <w:right w:val="dotted" w:sz="4" w:space="0" w:color="auto"/>
            </w:tcBorders>
          </w:tcPr>
          <w:p w:rsidR="00537DA3" w:rsidRPr="00CE20F3" w:rsidRDefault="00537DA3" w:rsidP="008D2C8D">
            <w:pPr>
              <w:pStyle w:val="BodyText3"/>
              <w:rPr>
                <w:color w:val="auto"/>
                <w:sz w:val="16"/>
                <w:szCs w:val="16"/>
                <w:u w:val="single"/>
              </w:rPr>
            </w:pPr>
          </w:p>
          <w:p w:rsidR="00537DA3" w:rsidRPr="00CE20F3" w:rsidRDefault="00537DA3" w:rsidP="008D2C8D">
            <w:pPr>
              <w:pStyle w:val="BodyText3"/>
              <w:rPr>
                <w:color w:val="auto"/>
                <w:sz w:val="16"/>
                <w:szCs w:val="16"/>
                <w:u w:val="single"/>
              </w:rPr>
            </w:pPr>
            <w:r w:rsidRPr="00CE20F3">
              <w:rPr>
                <w:color w:val="auto"/>
                <w:sz w:val="16"/>
                <w:szCs w:val="16"/>
                <w:u w:val="single"/>
              </w:rPr>
              <w:t>Nedeljno:</w:t>
            </w:r>
          </w:p>
          <w:p w:rsidR="00537DA3" w:rsidRPr="00CE20F3" w:rsidRDefault="00537DA3" w:rsidP="008D2C8D">
            <w:pPr>
              <w:pStyle w:val="BodyText3"/>
              <w:ind w:left="234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5 kredita x 40/30 = 6 sati i 40 minuta</w:t>
            </w:r>
          </w:p>
          <w:p w:rsidR="00537DA3" w:rsidRPr="00CE20F3" w:rsidRDefault="00537DA3" w:rsidP="008D2C8D">
            <w:pPr>
              <w:pStyle w:val="BodyText3"/>
              <w:rPr>
                <w:color w:val="auto"/>
                <w:sz w:val="16"/>
                <w:szCs w:val="16"/>
                <w:u w:val="single"/>
              </w:rPr>
            </w:pPr>
            <w:r w:rsidRPr="00CE20F3">
              <w:rPr>
                <w:color w:val="auto"/>
                <w:sz w:val="16"/>
                <w:szCs w:val="16"/>
                <w:u w:val="single"/>
              </w:rPr>
              <w:t>Struktura opterećenja:</w:t>
            </w:r>
          </w:p>
          <w:p w:rsidR="00537DA3" w:rsidRPr="00CE20F3" w:rsidRDefault="00537DA3" w:rsidP="008D2C8D">
            <w:pPr>
              <w:pStyle w:val="BodyText3"/>
              <w:ind w:left="234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2 sata predavanja</w:t>
            </w:r>
          </w:p>
          <w:p w:rsidR="00537DA3" w:rsidRPr="00CE20F3" w:rsidRDefault="00537DA3" w:rsidP="008D2C8D">
            <w:pPr>
              <w:pStyle w:val="BodyText3"/>
              <w:ind w:left="234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2 sata vježbi</w:t>
            </w:r>
          </w:p>
          <w:p w:rsidR="00537DA3" w:rsidRPr="00CE20F3" w:rsidRDefault="00537DA3" w:rsidP="008D2C8D">
            <w:pPr>
              <w:pStyle w:val="BodyText3"/>
              <w:ind w:left="234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2 sata i 40 minuta samostalnog rada uključujući i konsultacije</w:t>
            </w:r>
          </w:p>
        </w:tc>
        <w:tc>
          <w:tcPr>
            <w:tcW w:w="3171" w:type="pct"/>
            <w:tcBorders>
              <w:top w:val="dotted" w:sz="4" w:space="0" w:color="auto"/>
              <w:left w:val="dotted" w:sz="4" w:space="0" w:color="auto"/>
            </w:tcBorders>
          </w:tcPr>
          <w:p w:rsidR="00537DA3" w:rsidRPr="00CE20F3" w:rsidRDefault="00537DA3" w:rsidP="008D2C8D">
            <w:pPr>
              <w:pStyle w:val="BodyText3"/>
              <w:rPr>
                <w:color w:val="auto"/>
                <w:sz w:val="16"/>
                <w:szCs w:val="16"/>
                <w:u w:val="single"/>
              </w:rPr>
            </w:pPr>
            <w:r w:rsidRPr="00CE20F3">
              <w:rPr>
                <w:color w:val="auto"/>
                <w:sz w:val="16"/>
                <w:szCs w:val="16"/>
                <w:u w:val="single"/>
              </w:rPr>
              <w:t>U semestru:</w:t>
            </w:r>
          </w:p>
          <w:p w:rsidR="00537DA3" w:rsidRPr="00CE20F3" w:rsidRDefault="00537DA3" w:rsidP="008D2C8D">
            <w:pPr>
              <w:pStyle w:val="BodyText3"/>
              <w:ind w:left="255"/>
              <w:rPr>
                <w:color w:val="auto"/>
                <w:sz w:val="16"/>
                <w:szCs w:val="16"/>
              </w:rPr>
            </w:pPr>
            <w:r w:rsidRPr="00CE20F3">
              <w:rPr>
                <w:bCs/>
                <w:color w:val="auto"/>
                <w:sz w:val="16"/>
                <w:szCs w:val="16"/>
              </w:rPr>
              <w:t>Nastava i završni ispit</w:t>
            </w:r>
            <w:r w:rsidRPr="00CE20F3">
              <w:rPr>
                <w:color w:val="auto"/>
                <w:sz w:val="16"/>
                <w:szCs w:val="16"/>
              </w:rPr>
              <w:t xml:space="preserve">: 6 sati i 40 minuta x 16 = 106 </w:t>
            </w:r>
            <w:r w:rsidRPr="00CE20F3">
              <w:rPr>
                <w:bCs/>
                <w:color w:val="auto"/>
                <w:sz w:val="16"/>
                <w:szCs w:val="16"/>
              </w:rPr>
              <w:t>sati i 40 minuta</w:t>
            </w:r>
          </w:p>
          <w:p w:rsidR="00537DA3" w:rsidRPr="00CE20F3" w:rsidRDefault="00537DA3" w:rsidP="008D2C8D">
            <w:pPr>
              <w:pStyle w:val="BodyText3"/>
              <w:ind w:left="255"/>
              <w:rPr>
                <w:color w:val="auto"/>
                <w:sz w:val="16"/>
                <w:szCs w:val="16"/>
              </w:rPr>
            </w:pPr>
            <w:r w:rsidRPr="00CE20F3">
              <w:rPr>
                <w:bCs/>
                <w:color w:val="auto"/>
                <w:sz w:val="16"/>
                <w:szCs w:val="16"/>
              </w:rPr>
              <w:t>Neophodne pripreme</w:t>
            </w:r>
            <w:r w:rsidRPr="00CE20F3">
              <w:rPr>
                <w:color w:val="auto"/>
                <w:sz w:val="16"/>
                <w:szCs w:val="16"/>
              </w:rPr>
              <w:t xml:space="preserve"> prije početka semestra (administracija, upis, ovjera)</w:t>
            </w:r>
          </w:p>
          <w:p w:rsidR="00537DA3" w:rsidRPr="00CE20F3" w:rsidRDefault="00537DA3" w:rsidP="008D2C8D">
            <w:pPr>
              <w:pStyle w:val="BodyText3"/>
              <w:ind w:left="255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2 x (6 sati i 40 minuta) = 13</w:t>
            </w:r>
            <w:r w:rsidRPr="00CE20F3">
              <w:rPr>
                <w:bCs/>
                <w:color w:val="auto"/>
                <w:sz w:val="16"/>
                <w:szCs w:val="16"/>
              </w:rPr>
              <w:t xml:space="preserve"> sati i 20 minuta</w:t>
            </w:r>
          </w:p>
          <w:p w:rsidR="00537DA3" w:rsidRPr="00CE20F3" w:rsidRDefault="00537DA3" w:rsidP="008D2C8D">
            <w:pPr>
              <w:pStyle w:val="BodyText3"/>
              <w:ind w:left="255"/>
              <w:rPr>
                <w:color w:val="auto"/>
                <w:sz w:val="16"/>
                <w:szCs w:val="16"/>
              </w:rPr>
            </w:pPr>
            <w:r w:rsidRPr="00CE20F3">
              <w:rPr>
                <w:bCs/>
                <w:color w:val="auto"/>
                <w:sz w:val="16"/>
                <w:szCs w:val="16"/>
              </w:rPr>
              <w:t>Ukupno opterećenje za  predmet  5x30 = 150 sati</w:t>
            </w:r>
          </w:p>
          <w:p w:rsidR="00537DA3" w:rsidRPr="00CE20F3" w:rsidRDefault="00537DA3" w:rsidP="008D2C8D">
            <w:pPr>
              <w:pStyle w:val="BodyText3"/>
              <w:ind w:left="255"/>
              <w:rPr>
                <w:color w:val="auto"/>
                <w:sz w:val="16"/>
                <w:szCs w:val="16"/>
              </w:rPr>
            </w:pPr>
            <w:r w:rsidRPr="00CE20F3">
              <w:rPr>
                <w:bCs/>
                <w:color w:val="auto"/>
                <w:sz w:val="16"/>
                <w:szCs w:val="16"/>
              </w:rPr>
              <w:t xml:space="preserve">Dopunski rad </w:t>
            </w:r>
            <w:r w:rsidRPr="00CE20F3">
              <w:rPr>
                <w:color w:val="auto"/>
                <w:sz w:val="16"/>
                <w:szCs w:val="16"/>
              </w:rPr>
              <w:t xml:space="preserve"> za pripremu ispita u popravnom ispitnom roku, uključujući i polaganje popravnog ispita od 0 – 30 sati </w:t>
            </w:r>
          </w:p>
          <w:p w:rsidR="00537DA3" w:rsidRPr="00CE20F3" w:rsidRDefault="00537DA3" w:rsidP="008D2C8D">
            <w:pPr>
              <w:pStyle w:val="BodyText3"/>
              <w:rPr>
                <w:color w:val="auto"/>
                <w:sz w:val="16"/>
                <w:szCs w:val="16"/>
                <w:u w:val="single"/>
              </w:rPr>
            </w:pPr>
            <w:r w:rsidRPr="00CE20F3">
              <w:rPr>
                <w:bCs/>
                <w:color w:val="auto"/>
                <w:sz w:val="16"/>
                <w:szCs w:val="16"/>
                <w:u w:val="single"/>
              </w:rPr>
              <w:t>Struktura opterećenja</w:t>
            </w:r>
            <w:r w:rsidRPr="00CE20F3">
              <w:rPr>
                <w:color w:val="auto"/>
                <w:sz w:val="16"/>
                <w:szCs w:val="16"/>
                <w:u w:val="single"/>
              </w:rPr>
              <w:t>:</w:t>
            </w:r>
          </w:p>
          <w:p w:rsidR="00537DA3" w:rsidRPr="00CE20F3" w:rsidRDefault="00537DA3" w:rsidP="008D2C8D">
            <w:pPr>
              <w:pStyle w:val="BodyText3"/>
              <w:ind w:left="255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 xml:space="preserve">106 </w:t>
            </w:r>
            <w:r w:rsidRPr="00CE20F3">
              <w:rPr>
                <w:bCs/>
                <w:color w:val="auto"/>
                <w:sz w:val="16"/>
                <w:szCs w:val="16"/>
              </w:rPr>
              <w:t>sati i 40 minuta</w:t>
            </w:r>
            <w:r w:rsidRPr="00CE20F3">
              <w:rPr>
                <w:color w:val="auto"/>
                <w:sz w:val="16"/>
                <w:szCs w:val="16"/>
              </w:rPr>
              <w:t xml:space="preserve"> (nastava) + 13</w:t>
            </w:r>
            <w:r w:rsidRPr="00CE20F3">
              <w:rPr>
                <w:bCs/>
                <w:color w:val="auto"/>
                <w:sz w:val="16"/>
                <w:szCs w:val="16"/>
              </w:rPr>
              <w:t xml:space="preserve"> sati i 20 minuta</w:t>
            </w:r>
            <w:r w:rsidRPr="00CE20F3">
              <w:rPr>
                <w:color w:val="auto"/>
                <w:sz w:val="16"/>
                <w:szCs w:val="16"/>
              </w:rPr>
              <w:t xml:space="preserve"> (priprema) + 30 sati (dopunski rad)</w:t>
            </w:r>
          </w:p>
        </w:tc>
      </w:tr>
      <w:tr w:rsidR="00537DA3" w:rsidRPr="005374FE" w:rsidTr="008D2C8D">
        <w:trPr>
          <w:cantSplit/>
          <w:trHeight w:val="349"/>
        </w:trPr>
        <w:tc>
          <w:tcPr>
            <w:tcW w:w="5000" w:type="pct"/>
            <w:gridSpan w:val="4"/>
            <w:vAlign w:val="center"/>
            <w:hideMark/>
          </w:tcPr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Aktivna participacija u svim vidovima nastavnog procesa i razvijanje kritičke svijesti - da se zna i to što se zna i javno kaže.</w:t>
            </w:r>
          </w:p>
        </w:tc>
      </w:tr>
      <w:tr w:rsidR="00537DA3" w:rsidRPr="00CE20F3" w:rsidTr="008D2C8D">
        <w:trPr>
          <w:cantSplit/>
          <w:trHeight w:val="70"/>
        </w:trPr>
        <w:tc>
          <w:tcPr>
            <w:tcW w:w="5000" w:type="pct"/>
            <w:gridSpan w:val="4"/>
            <w:vAlign w:val="center"/>
            <w:hideMark/>
          </w:tcPr>
          <w:p w:rsidR="00537DA3" w:rsidRPr="00CE20F3" w:rsidRDefault="00537DA3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rPr>
                <w:sz w:val="18"/>
                <w:szCs w:val="18"/>
                <w:lang w:val="sr-Latn-CS"/>
              </w:rPr>
              <w:t xml:space="preserve"> Posle predavanja</w:t>
            </w:r>
          </w:p>
        </w:tc>
      </w:tr>
      <w:tr w:rsidR="00537DA3" w:rsidRPr="005374FE" w:rsidTr="008D2C8D">
        <w:trPr>
          <w:cantSplit/>
          <w:trHeight w:val="758"/>
        </w:trPr>
        <w:tc>
          <w:tcPr>
            <w:tcW w:w="5000" w:type="pct"/>
            <w:gridSpan w:val="4"/>
            <w:vAlign w:val="center"/>
            <w:hideMark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</w:p>
          <w:p w:rsidR="00537DA3" w:rsidRPr="00CE20F3" w:rsidRDefault="00537DA3" w:rsidP="008D2C8D">
            <w:pPr>
              <w:rPr>
                <w:sz w:val="18"/>
                <w:szCs w:val="18"/>
                <w:shd w:val="clear" w:color="auto" w:fill="FFFFFF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 xml:space="preserve">S. Gvozdenović: </w:t>
            </w:r>
            <w:r w:rsidRPr="00CE20F3">
              <w:rPr>
                <w:i/>
                <w:sz w:val="18"/>
                <w:szCs w:val="18"/>
                <w:shd w:val="clear" w:color="auto" w:fill="FFFFFF"/>
              </w:rPr>
              <w:t>Metodika nastave sociologije</w:t>
            </w:r>
            <w:r w:rsidRPr="00CE20F3">
              <w:rPr>
                <w:sz w:val="18"/>
                <w:szCs w:val="18"/>
                <w:shd w:val="clear" w:color="auto" w:fill="FFFFFF"/>
              </w:rPr>
              <w:t>, Univerzitet Crne Gore, Zavod za udžbenike i nastavna sredstva, Podgorica, 2006;</w:t>
            </w:r>
          </w:p>
          <w:p w:rsidR="00537DA3" w:rsidRPr="00CE20F3" w:rsidRDefault="00537DA3" w:rsidP="008D2C8D">
            <w:pPr>
              <w:rPr>
                <w:sz w:val="18"/>
                <w:szCs w:val="18"/>
                <w:shd w:val="clear" w:color="auto" w:fill="FFFFFF"/>
              </w:rPr>
            </w:pPr>
            <w:r w:rsidRPr="00CE20F3">
              <w:rPr>
                <w:sz w:val="18"/>
                <w:szCs w:val="18"/>
                <w:shd w:val="clear" w:color="auto" w:fill="FFFFFF"/>
              </w:rPr>
              <w:t xml:space="preserve"> S. Gvozdenović: </w:t>
            </w:r>
            <w:r w:rsidRPr="00CE20F3">
              <w:rPr>
                <w:i/>
                <w:sz w:val="18"/>
                <w:szCs w:val="18"/>
                <w:shd w:val="clear" w:color="auto" w:fill="FFFFFF"/>
              </w:rPr>
              <w:t>Filosofija, obrazovanje, nastava,</w:t>
            </w:r>
            <w:r w:rsidRPr="00CE20F3">
              <w:rPr>
                <w:sz w:val="18"/>
                <w:szCs w:val="18"/>
                <w:shd w:val="clear" w:color="auto" w:fill="FFFFFF"/>
              </w:rPr>
              <w:t xml:space="preserve"> Zavod za udžbenike i nastavna sredstva, Podgorica, 2005;</w:t>
            </w:r>
          </w:p>
          <w:p w:rsidR="00537DA3" w:rsidRPr="00CE20F3" w:rsidRDefault="00537DA3" w:rsidP="008D2C8D">
            <w:pPr>
              <w:rPr>
                <w:sz w:val="18"/>
                <w:szCs w:val="18"/>
                <w:shd w:val="clear" w:color="auto" w:fill="FFFFFF"/>
                <w:lang w:val="it-IT"/>
              </w:rPr>
            </w:pPr>
            <w:r w:rsidRPr="00CE20F3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 xml:space="preserve">M. Ivković: </w:t>
            </w:r>
            <w:r w:rsidRPr="00CE20F3">
              <w:rPr>
                <w:i/>
                <w:sz w:val="18"/>
                <w:szCs w:val="18"/>
                <w:shd w:val="clear" w:color="auto" w:fill="FFFFFF"/>
                <w:lang w:val="it-IT"/>
              </w:rPr>
              <w:t>Metodika nastave sociologije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 xml:space="preserve">, Prosveta, Niš, 1995; 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 xml:space="preserve">M. Bakovljev: </w:t>
            </w:r>
            <w:r w:rsidRPr="00CE20F3">
              <w:rPr>
                <w:i/>
                <w:sz w:val="18"/>
                <w:szCs w:val="18"/>
                <w:shd w:val="clear" w:color="auto" w:fill="FFFFFF"/>
                <w:lang w:val="it-IT"/>
              </w:rPr>
              <w:t>Misaona aktivizacija učenika u nastavi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, Prosveta, Beograd, 1982.</w:t>
            </w:r>
          </w:p>
        </w:tc>
      </w:tr>
      <w:tr w:rsidR="00537DA3" w:rsidRPr="00CE20F3" w:rsidTr="008D2C8D">
        <w:trPr>
          <w:trHeight w:val="567"/>
        </w:trPr>
        <w:tc>
          <w:tcPr>
            <w:tcW w:w="5000" w:type="pct"/>
            <w:gridSpan w:val="4"/>
            <w:vAlign w:val="center"/>
            <w:hideMark/>
          </w:tcPr>
          <w:p w:rsidR="00537DA3" w:rsidRPr="00CE20F3" w:rsidRDefault="00537DA3" w:rsidP="008D2C8D">
            <w:pPr>
              <w:ind w:left="284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</w:p>
          <w:p w:rsidR="00537DA3" w:rsidRPr="00CE20F3" w:rsidRDefault="00537DA3" w:rsidP="008D2C8D">
            <w:pPr>
              <w:ind w:left="284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I Kolokvijum - 20 poena; </w:t>
            </w:r>
          </w:p>
          <w:p w:rsidR="00537DA3" w:rsidRPr="00CE20F3" w:rsidRDefault="00537DA3" w:rsidP="008D2C8D">
            <w:pPr>
              <w:ind w:left="284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Kolokvijum - 20 poena;</w:t>
            </w:r>
          </w:p>
          <w:p w:rsidR="00537DA3" w:rsidRPr="00CE20F3" w:rsidRDefault="00537DA3" w:rsidP="008D2C8D">
            <w:pPr>
              <w:ind w:left="284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Prisustvo i isticanje u toku nastavnog procesa - 10 poena;</w:t>
            </w:r>
          </w:p>
          <w:p w:rsidR="00537DA3" w:rsidRPr="00CE20F3" w:rsidRDefault="00537DA3" w:rsidP="008D2C8D">
            <w:pPr>
              <w:ind w:left="284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Završni ispit - 50 poena;</w:t>
            </w:r>
          </w:p>
          <w:p w:rsidR="00537DA3" w:rsidRPr="00CE20F3" w:rsidRDefault="00537DA3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     Prelazna ocjena najmanje 51 poen.</w:t>
            </w:r>
          </w:p>
        </w:tc>
      </w:tr>
      <w:tr w:rsidR="00537DA3" w:rsidRPr="005374FE" w:rsidTr="008D2C8D">
        <w:trPr>
          <w:trHeight w:val="350"/>
        </w:trPr>
        <w:tc>
          <w:tcPr>
            <w:tcW w:w="5000" w:type="pct"/>
            <w:gridSpan w:val="4"/>
            <w:vAlign w:val="center"/>
            <w:hideMark/>
          </w:tcPr>
          <w:p w:rsidR="00537DA3" w:rsidRPr="00CE20F3" w:rsidRDefault="00537DA3" w:rsidP="008D2C8D">
            <w:pPr>
              <w:ind w:right="-187" w:firstLine="360"/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Ocjene:</w:t>
            </w:r>
          </w:p>
          <w:p w:rsidR="00537DA3" w:rsidRPr="00CE20F3" w:rsidRDefault="00537DA3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iCs/>
                <w:sz w:val="18"/>
                <w:szCs w:val="18"/>
                <w:lang w:val="sr-Latn-CS"/>
              </w:rPr>
              <w:t>A (91-100), B (81-90), C (71-80), D (61-70), E (51-60), F (manje od 50 poena)</w:t>
            </w:r>
          </w:p>
        </w:tc>
      </w:tr>
      <w:tr w:rsidR="00537DA3" w:rsidRPr="005374FE" w:rsidTr="008D2C8D">
        <w:trPr>
          <w:gridBefore w:val="1"/>
          <w:wBefore w:w="500" w:type="pct"/>
          <w:trHeight w:val="243"/>
        </w:trPr>
        <w:tc>
          <w:tcPr>
            <w:tcW w:w="4500" w:type="pct"/>
            <w:gridSpan w:val="3"/>
            <w:vAlign w:val="center"/>
            <w:hideMark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Slavka Gvozdenović</w:t>
            </w:r>
          </w:p>
        </w:tc>
      </w:tr>
      <w:tr w:rsidR="00537DA3" w:rsidRPr="005374FE" w:rsidTr="008D2C8D">
        <w:trPr>
          <w:gridBefore w:val="1"/>
          <w:wBefore w:w="500" w:type="pct"/>
          <w:trHeight w:val="219"/>
        </w:trPr>
        <w:tc>
          <w:tcPr>
            <w:tcW w:w="4500" w:type="pct"/>
            <w:gridSpan w:val="3"/>
            <w:vAlign w:val="center"/>
            <w:hideMark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iCs/>
                <w:sz w:val="18"/>
                <w:szCs w:val="18"/>
                <w:lang w:val="sr-Latn-CS"/>
              </w:rPr>
              <w:t>Specifikacije programa studenti će dobijati u toku nastave i na konsultacijama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</w:tc>
      </w:tr>
    </w:tbl>
    <w:p w:rsidR="00537DA3" w:rsidRPr="00CE20F3" w:rsidRDefault="00537DA3" w:rsidP="00537DA3">
      <w:pPr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jc w:val="both"/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jc w:val="both"/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537DA3" w:rsidRPr="005374FE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vAlign w:val="center"/>
          </w:tcPr>
          <w:p w:rsidR="00537DA3" w:rsidRPr="00CE20F3" w:rsidRDefault="00537DA3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vAlign w:val="center"/>
          </w:tcPr>
          <w:p w:rsidR="00537DA3" w:rsidRPr="00CE20F3" w:rsidRDefault="00537DA3" w:rsidP="008D2C8D">
            <w:pPr>
              <w:keepNext/>
              <w:jc w:val="center"/>
              <w:outlineLvl w:val="2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Migracije i održivi razvoj u Crnoj Gori</w:t>
            </w:r>
          </w:p>
        </w:tc>
      </w:tr>
      <w:tr w:rsidR="00537DA3" w:rsidRPr="00CE20F3" w:rsidTr="008D2C8D">
        <w:trPr>
          <w:trHeight w:val="291"/>
          <w:jc w:val="center"/>
        </w:trPr>
        <w:tc>
          <w:tcPr>
            <w:tcW w:w="1091" w:type="pct"/>
            <w:vAlign w:val="center"/>
          </w:tcPr>
          <w:p w:rsidR="00537DA3" w:rsidRPr="00CE20F3" w:rsidRDefault="00537DA3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1097" w:type="pct"/>
            <w:vAlign w:val="center"/>
          </w:tcPr>
          <w:p w:rsidR="00537DA3" w:rsidRPr="00CE20F3" w:rsidRDefault="00537DA3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753" w:type="pct"/>
            <w:vAlign w:val="center"/>
          </w:tcPr>
          <w:p w:rsidR="00537DA3" w:rsidRPr="00CE20F3" w:rsidRDefault="00537DA3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58" w:type="pct"/>
            <w:vAlign w:val="center"/>
          </w:tcPr>
          <w:p w:rsidR="00537DA3" w:rsidRPr="00CE20F3" w:rsidRDefault="00537DA3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901" w:type="pct"/>
            <w:vAlign w:val="center"/>
          </w:tcPr>
          <w:p w:rsidR="00537DA3" w:rsidRPr="00CE20F3" w:rsidRDefault="00537DA3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537DA3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537DA3" w:rsidRPr="00CE20F3" w:rsidRDefault="00537DA3" w:rsidP="008D2C8D">
            <w:pPr>
              <w:keepNext/>
              <w:jc w:val="center"/>
              <w:outlineLvl w:val="3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537DA3" w:rsidRPr="00CE20F3" w:rsidRDefault="00537DA3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753" w:type="pct"/>
            <w:vAlign w:val="center"/>
          </w:tcPr>
          <w:p w:rsidR="00537DA3" w:rsidRPr="00CE20F3" w:rsidRDefault="00537DA3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1158" w:type="pct"/>
            <w:vAlign w:val="center"/>
          </w:tcPr>
          <w:p w:rsidR="00537DA3" w:rsidRPr="00CE20F3" w:rsidRDefault="00537DA3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901" w:type="pct"/>
            <w:vAlign w:val="center"/>
          </w:tcPr>
          <w:p w:rsidR="00537DA3" w:rsidRPr="00CE20F3" w:rsidRDefault="00537DA3" w:rsidP="008D2C8D">
            <w:pPr>
              <w:keepNext/>
              <w:jc w:val="center"/>
              <w:outlineLvl w:val="2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2P+2V</w:t>
            </w:r>
          </w:p>
        </w:tc>
      </w:tr>
    </w:tbl>
    <w:p w:rsidR="00537DA3" w:rsidRPr="00CE20F3" w:rsidRDefault="00537DA3" w:rsidP="00537DA3">
      <w:pPr>
        <w:rPr>
          <w:sz w:val="12"/>
          <w:szCs w:val="12"/>
          <w:lang w:val="sr-Latn-CS"/>
        </w:rPr>
      </w:pPr>
    </w:p>
    <w:tbl>
      <w:tblPr>
        <w:tblW w:w="509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"/>
        <w:gridCol w:w="1169"/>
        <w:gridCol w:w="1808"/>
        <w:gridCol w:w="5949"/>
      </w:tblGrid>
      <w:tr w:rsidR="00537DA3" w:rsidRPr="00CE20F3" w:rsidTr="008D2C8D">
        <w:trPr>
          <w:trHeight w:val="93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Sociologija – master studije</w:t>
            </w:r>
          </w:p>
        </w:tc>
      </w:tr>
      <w:tr w:rsidR="00537DA3" w:rsidRPr="00CE20F3" w:rsidTr="008D2C8D">
        <w:trPr>
          <w:trHeight w:val="153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</w:t>
            </w:r>
          </w:p>
        </w:tc>
      </w:tr>
      <w:tr w:rsidR="00537DA3" w:rsidRPr="00CE20F3" w:rsidTr="008D2C8D">
        <w:trPr>
          <w:trHeight w:val="227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/>
                <w:bCs/>
                <w:iCs/>
                <w:sz w:val="18"/>
                <w:szCs w:val="18"/>
              </w:rPr>
              <w:t>Upoznavanje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</w:rPr>
              <w:t>sa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</w:rPr>
              <w:t>osnovnim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</w:rPr>
              <w:t>vezom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</w:rPr>
              <w:t>savremenih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</w:rPr>
              <w:t>migracija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</w:rPr>
              <w:t>sa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</w:rPr>
              <w:t>odr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ž</w:t>
            </w:r>
            <w:r w:rsidRPr="00CE20F3">
              <w:rPr>
                <w:b/>
                <w:bCs/>
                <w:iCs/>
                <w:sz w:val="18"/>
                <w:szCs w:val="18"/>
              </w:rPr>
              <w:t>ivim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</w:rPr>
              <w:t>razvojem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/>
                <w:bCs/>
                <w:iCs/>
                <w:sz w:val="18"/>
                <w:szCs w:val="18"/>
              </w:rPr>
              <w:t>sa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</w:rPr>
              <w:t>stanovi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š</w:t>
            </w:r>
            <w:r w:rsidRPr="00CE20F3">
              <w:rPr>
                <w:b/>
                <w:bCs/>
                <w:iCs/>
                <w:sz w:val="18"/>
                <w:szCs w:val="18"/>
              </w:rPr>
              <w:t>ta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</w:rPr>
              <w:t>obnavljanja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</w:rPr>
              <w:t>stanovni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š</w:t>
            </w:r>
            <w:r w:rsidRPr="00CE20F3">
              <w:rPr>
                <w:b/>
                <w:bCs/>
                <w:iCs/>
                <w:sz w:val="18"/>
                <w:szCs w:val="18"/>
              </w:rPr>
              <w:t>tva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/>
                <w:bCs/>
                <w:iCs/>
                <w:sz w:val="18"/>
                <w:szCs w:val="18"/>
              </w:rPr>
              <w:t>ekonomskog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</w:rPr>
              <w:t>razvitka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</w:rPr>
              <w:t>i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</w:rPr>
              <w:t>dru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š</w:t>
            </w:r>
            <w:r w:rsidRPr="00CE20F3">
              <w:rPr>
                <w:b/>
                <w:bCs/>
                <w:iCs/>
                <w:sz w:val="18"/>
                <w:szCs w:val="18"/>
              </w:rPr>
              <w:t>tvenog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</w:rPr>
              <w:t>blagostanja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</w:rPr>
              <w:t>Crne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</w:rPr>
              <w:t>Gore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.</w:t>
            </w:r>
          </w:p>
        </w:tc>
      </w:tr>
      <w:tr w:rsidR="00537DA3" w:rsidRPr="005374FE" w:rsidTr="008D2C8D">
        <w:trPr>
          <w:trHeight w:val="818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uč</w:t>
            </w:r>
            <w:r w:rsidRPr="00CE20F3">
              <w:rPr>
                <w:b/>
                <w:bCs/>
                <w:iCs/>
                <w:sz w:val="18"/>
                <w:szCs w:val="18"/>
              </w:rPr>
              <w:t>enja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Upoznavanje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sa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zna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en-GB"/>
              </w:rPr>
              <w:t>ajem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savremenih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migratornih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kretanja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stanovni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en-GB"/>
              </w:rPr>
              <w:t>tva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kontekstu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globalnih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dru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en-GB"/>
              </w:rPr>
              <w:t>tvenih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promena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trendova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globalizacije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lang w:val="en-GB"/>
              </w:rPr>
              <w:t>Izu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en-GB"/>
              </w:rPr>
              <w:t>avanje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trendova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migracija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sa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stanovi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en-GB"/>
              </w:rPr>
              <w:t>ta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njihovog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zna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en-GB"/>
              </w:rPr>
              <w:t>aja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za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odr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  <w:lang w:val="en-GB"/>
              </w:rPr>
              <w:t>ivi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razvoj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problema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koji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nastaju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pogledu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socijalne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integracije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migranata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savremenim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dru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en-GB"/>
              </w:rPr>
              <w:t>tvima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  <w:r w:rsidRPr="00CE20F3">
              <w:rPr>
                <w:sz w:val="18"/>
                <w:szCs w:val="18"/>
                <w:lang w:val="en-GB"/>
              </w:rPr>
              <w:t>Prou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en-GB"/>
              </w:rPr>
              <w:t>avanje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razli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en-GB"/>
              </w:rPr>
              <w:t>itih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oblika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migracija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en-GB"/>
              </w:rPr>
              <w:t>od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ekonomskih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en-GB"/>
              </w:rPr>
              <w:t>preko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onih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motivisanih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potragom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za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politi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en-GB"/>
              </w:rPr>
              <w:t>kom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za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en-GB"/>
              </w:rPr>
              <w:t>titom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en-GB"/>
              </w:rPr>
              <w:t>do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prisilnih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</w:tc>
      </w:tr>
      <w:tr w:rsidR="00537DA3" w:rsidRPr="005374FE" w:rsidTr="008D2C8D">
        <w:trPr>
          <w:trHeight w:val="103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Doc.dr Rade Šarović</w:t>
            </w:r>
          </w:p>
        </w:tc>
      </w:tr>
      <w:tr w:rsidR="00537DA3" w:rsidRPr="005374FE" w:rsidTr="008D2C8D">
        <w:trPr>
          <w:trHeight w:val="70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vježbe, konsultacije</w:t>
            </w:r>
          </w:p>
        </w:tc>
      </w:tr>
      <w:tr w:rsidR="00537DA3" w:rsidRPr="00CE20F3" w:rsidTr="008D2C8D">
        <w:trPr>
          <w:trHeight w:val="223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537DA3" w:rsidRPr="005374FE" w:rsidTr="008D2C8D">
        <w:trPr>
          <w:cantSplit/>
          <w:trHeight w:val="2850"/>
        </w:trPr>
        <w:tc>
          <w:tcPr>
            <w:tcW w:w="1091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IV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909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Teorijske koncepcije održivog razvoja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Tipologija naselja u Crnoj Gori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Ekološki problemi grada i sela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Nova društvena strategija agrarnog i ruralnog razvoja 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Inovacije i održivi razvoj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Prvi kolokvijum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migracije stanovništva u Crnoj Gori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Migracije i agrarna struktura u Crnoj Gori 1878 - 1914 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Period izmedju dva rata 1914 - 1941 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Deagrarizacija u Crnoj Gori 1941 - 1990 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Promjene socijalnog mentaliteta i održivi razvoj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Drugi kolokvijum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Položaj društvenih grupa u prostoru danas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en-GB"/>
              </w:rPr>
              <w:t>Revitalizacija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sela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odr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  <w:lang w:val="en-GB"/>
              </w:rPr>
              <w:t>ivi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razvoj</w:t>
            </w:r>
            <w:r w:rsidRPr="00CE20F3">
              <w:rPr>
                <w:sz w:val="18"/>
                <w:szCs w:val="18"/>
                <w:lang w:val="sr-Latn-CS"/>
              </w:rPr>
              <w:t xml:space="preserve"> (</w:t>
            </w:r>
            <w:r w:rsidRPr="00CE20F3">
              <w:rPr>
                <w:sz w:val="18"/>
                <w:szCs w:val="18"/>
                <w:lang w:val="en-GB"/>
              </w:rPr>
              <w:t>prikaz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rezultata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empirisjskih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istra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  <w:lang w:val="en-GB"/>
              </w:rPr>
              <w:t>ivanja</w:t>
            </w:r>
            <w:r w:rsidRPr="00CE20F3">
              <w:rPr>
                <w:sz w:val="18"/>
                <w:szCs w:val="18"/>
                <w:lang w:val="sr-Latn-CS"/>
              </w:rPr>
              <w:t xml:space="preserve">) 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Budućnost sela, seljaštva i poljoprivrede</w:t>
            </w:r>
          </w:p>
        </w:tc>
      </w:tr>
      <w:tr w:rsidR="00537DA3" w:rsidRPr="00CE20F3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3" w:rsidRPr="00CE20F3" w:rsidRDefault="00537DA3" w:rsidP="008D2C8D">
            <w:pPr>
              <w:keepNext/>
              <w:outlineLvl w:val="2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OPTEREĆENJE STUDENATA</w:t>
            </w:r>
          </w:p>
        </w:tc>
      </w:tr>
      <w:tr w:rsidR="00537DA3" w:rsidRPr="005374FE" w:rsidTr="008D2C8D">
        <w:tblPrEx>
          <w:tblLook w:val="04A0" w:firstRow="1" w:lastRow="0" w:firstColumn="1" w:lastColumn="0" w:noHBand="0" w:noVBand="1"/>
        </w:tblPrEx>
        <w:trPr>
          <w:cantSplit/>
          <w:trHeight w:val="1350"/>
        </w:trPr>
        <w:tc>
          <w:tcPr>
            <w:tcW w:w="2002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A3" w:rsidRPr="00CE20F3" w:rsidRDefault="00537DA3" w:rsidP="008D2C8D">
            <w:pPr>
              <w:jc w:val="center"/>
              <w:rPr>
                <w:sz w:val="18"/>
                <w:szCs w:val="18"/>
                <w:u w:val="single"/>
                <w:lang w:val="it-IT"/>
              </w:rPr>
            </w:pPr>
            <w:r w:rsidRPr="00CE20F3">
              <w:rPr>
                <w:sz w:val="18"/>
                <w:szCs w:val="18"/>
                <w:u w:val="single"/>
                <w:lang w:val="it-IT"/>
              </w:rPr>
              <w:t>nedjeljno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5 kredita x 40/30 = 6 sati i 40 minuta 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Predavanja: 2 sata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Vježbe: 2 sata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Individualni rad: 2 sata i 40 minuta</w:t>
            </w:r>
          </w:p>
        </w:tc>
        <w:tc>
          <w:tcPr>
            <w:tcW w:w="299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A3" w:rsidRPr="00CE20F3" w:rsidRDefault="00537DA3" w:rsidP="008D2C8D">
            <w:pPr>
              <w:jc w:val="center"/>
              <w:rPr>
                <w:sz w:val="18"/>
                <w:szCs w:val="18"/>
                <w:u w:val="single"/>
                <w:lang w:val="it-IT"/>
              </w:rPr>
            </w:pPr>
            <w:r w:rsidRPr="00CE20F3">
              <w:rPr>
                <w:sz w:val="18"/>
                <w:szCs w:val="18"/>
                <w:u w:val="single"/>
                <w:lang w:val="it-IT"/>
              </w:rPr>
              <w:t>u semestru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Nastava i završni ispit: (6 sati, 40 minuta) x 16=106 sati i 40 minuta 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Neophodne pripreme prije početka semestra (administracija, upis, ovjera)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2 x 6, 40 minuta = 10 sati i 20 minuta16 sati 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Ukupno opterećenje za predmet 5 kredita x 30 = 150 sati 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Dopunski rad: broj sati i priprema za popravni ispitni rok, uključujući i polaganje ispita u popravnom ispitnom roku: 30 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Struktura opterećenja: 106 sati i 40 minuta (nastava) + 13 sati i 20 minuta (priprema) + 30 (dopunski rad)</w:t>
            </w:r>
          </w:p>
        </w:tc>
      </w:tr>
      <w:tr w:rsidR="00537DA3" w:rsidRPr="005374FE" w:rsidTr="008D2C8D">
        <w:trPr>
          <w:cantSplit/>
          <w:trHeight w:val="349"/>
        </w:trPr>
        <w:tc>
          <w:tcPr>
            <w:tcW w:w="4999" w:type="pct"/>
            <w:gridSpan w:val="4"/>
            <w:vAlign w:val="center"/>
          </w:tcPr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redovno pohađaju nastavu, pripremaju se za časove, aktivno učestvuju u seminarskom radu, te da napišu bar jedan esej </w:t>
            </w:r>
          </w:p>
        </w:tc>
      </w:tr>
      <w:tr w:rsidR="00537DA3" w:rsidRPr="00CE20F3" w:rsidTr="008D2C8D">
        <w:trPr>
          <w:cantSplit/>
          <w:trHeight w:val="349"/>
        </w:trPr>
        <w:tc>
          <w:tcPr>
            <w:tcW w:w="4999" w:type="pct"/>
            <w:gridSpan w:val="4"/>
            <w:vAlign w:val="center"/>
          </w:tcPr>
          <w:p w:rsidR="00537DA3" w:rsidRPr="00CE20F3" w:rsidRDefault="00537DA3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nakon predavanja</w:t>
            </w:r>
          </w:p>
        </w:tc>
      </w:tr>
      <w:tr w:rsidR="00537DA3" w:rsidRPr="00CE20F3" w:rsidTr="008D2C8D">
        <w:trPr>
          <w:cantSplit/>
          <w:trHeight w:val="758"/>
        </w:trPr>
        <w:tc>
          <w:tcPr>
            <w:tcW w:w="4999" w:type="pct"/>
            <w:gridSpan w:val="4"/>
            <w:vAlign w:val="center"/>
          </w:tcPr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en-GB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S. Vujović, "Crnogorsko selo u tranziciji" Grupa autora, Selo u tranziciji ĆasopisI "Sociologija sela i Sociologija i prostor" IDI Zagreb Бобић, М. (ур) Савремене миграције и изазови социјалне интеграције, тематски број Социологије, Вол LV, Nо2. Кораћ, Маја (2012) У потрази за домом, Београд: Завод за уџбенике. Milovan Mitrović- Sociologija sela; Zbornik CANU, Selo u Crnoj Gori</w:t>
            </w:r>
          </w:p>
        </w:tc>
      </w:tr>
      <w:tr w:rsidR="00537DA3" w:rsidRPr="00CE20F3" w:rsidTr="008D2C8D">
        <w:trPr>
          <w:trHeight w:val="253"/>
        </w:trPr>
        <w:tc>
          <w:tcPr>
            <w:tcW w:w="4999" w:type="pct"/>
            <w:gridSpan w:val="4"/>
            <w:vAlign w:val="center"/>
          </w:tcPr>
          <w:p w:rsidR="00537DA3" w:rsidRPr="00CE20F3" w:rsidRDefault="00537DA3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- 2 kolokvijuma po 20 poena ukupno (40) - seminarski rad 10 poena - završni ispit 50 poena Prelazna ocjena se dobija ako se sakupi minimum 51 poen</w:t>
            </w:r>
          </w:p>
        </w:tc>
      </w:tr>
      <w:tr w:rsidR="00537DA3" w:rsidRPr="00CE20F3" w:rsidTr="008D2C8D">
        <w:trPr>
          <w:trHeight w:val="105"/>
        </w:trPr>
        <w:tc>
          <w:tcPr>
            <w:tcW w:w="4999" w:type="pct"/>
            <w:gridSpan w:val="4"/>
            <w:vAlign w:val="center"/>
          </w:tcPr>
          <w:p w:rsidR="00537DA3" w:rsidRPr="00CE20F3" w:rsidRDefault="00537DA3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</w:p>
        </w:tc>
      </w:tr>
      <w:tr w:rsidR="00537DA3" w:rsidRPr="005374FE" w:rsidTr="008D2C8D">
        <w:trPr>
          <w:gridBefore w:val="1"/>
          <w:wBefore w:w="502" w:type="pct"/>
          <w:trHeight w:val="308"/>
        </w:trPr>
        <w:tc>
          <w:tcPr>
            <w:tcW w:w="4498" w:type="pct"/>
            <w:gridSpan w:val="3"/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Doc.dr Rade Šarović</w:t>
            </w:r>
          </w:p>
        </w:tc>
      </w:tr>
    </w:tbl>
    <w:p w:rsidR="00537DA3" w:rsidRPr="00CE20F3" w:rsidRDefault="00537DA3" w:rsidP="00537DA3">
      <w:pPr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jc w:val="both"/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1674"/>
        <w:gridCol w:w="1149"/>
        <w:gridCol w:w="1768"/>
        <w:gridCol w:w="1375"/>
      </w:tblGrid>
      <w:tr w:rsidR="00537DA3" w:rsidRPr="00CE20F3" w:rsidTr="008D2C8D">
        <w:trPr>
          <w:gridBefore w:val="1"/>
          <w:wBefore w:w="1666" w:type="dxa"/>
          <w:trHeight w:val="359"/>
          <w:jc w:val="center"/>
        </w:trPr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3" w:rsidRPr="00CE20F3" w:rsidRDefault="00537DA3" w:rsidP="008D2C8D">
            <w:pPr>
              <w:jc w:val="center"/>
              <w:rPr>
                <w:b/>
                <w:bCs/>
                <w:sz w:val="18"/>
                <w:szCs w:val="18"/>
              </w:rPr>
            </w:pPr>
            <w:r w:rsidRPr="00CE20F3">
              <w:rPr>
                <w:b/>
                <w:bCs/>
                <w:sz w:val="18"/>
                <w:szCs w:val="18"/>
                <w:lang w:val="it-IT"/>
              </w:rPr>
              <w:br w:type="page"/>
            </w:r>
            <w:r w:rsidRPr="00CE20F3">
              <w:rPr>
                <w:b/>
                <w:bCs/>
                <w:sz w:val="18"/>
                <w:szCs w:val="18"/>
              </w:rPr>
              <w:t>Naziv predmeta:</w:t>
            </w:r>
          </w:p>
        </w:tc>
        <w:tc>
          <w:tcPr>
            <w:tcW w:w="4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DA3" w:rsidRPr="00CE20F3" w:rsidRDefault="00537DA3" w:rsidP="008D2C8D">
            <w:pPr>
              <w:keepNext/>
              <w:jc w:val="center"/>
              <w:outlineLvl w:val="2"/>
              <w:rPr>
                <w:b/>
                <w:sz w:val="18"/>
                <w:szCs w:val="18"/>
              </w:rPr>
            </w:pPr>
            <w:r w:rsidRPr="00CE20F3">
              <w:rPr>
                <w:b/>
                <w:sz w:val="18"/>
                <w:szCs w:val="18"/>
              </w:rPr>
              <w:t>Sociologija globalizacije</w:t>
            </w:r>
          </w:p>
        </w:tc>
      </w:tr>
      <w:tr w:rsidR="00537DA3" w:rsidRPr="00CE20F3" w:rsidTr="008D2C8D">
        <w:trPr>
          <w:trHeight w:val="291"/>
          <w:jc w:val="center"/>
        </w:trPr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3" w:rsidRPr="00CE20F3" w:rsidRDefault="00537DA3" w:rsidP="008D2C8D">
            <w:pPr>
              <w:ind w:left="-28" w:right="-30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CE20F3">
              <w:rPr>
                <w:b/>
                <w:bCs/>
                <w:sz w:val="18"/>
                <w:szCs w:val="18"/>
              </w:rPr>
              <w:t>Šifra predmeta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3" w:rsidRPr="00CE20F3" w:rsidRDefault="00537DA3" w:rsidP="008D2C8D">
            <w:pPr>
              <w:jc w:val="center"/>
              <w:rPr>
                <w:b/>
                <w:bCs/>
                <w:sz w:val="18"/>
                <w:szCs w:val="18"/>
              </w:rPr>
            </w:pPr>
            <w:r w:rsidRPr="00CE20F3">
              <w:rPr>
                <w:b/>
                <w:bCs/>
                <w:sz w:val="18"/>
                <w:szCs w:val="18"/>
              </w:rPr>
              <w:t>Status predmeta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3" w:rsidRPr="00CE20F3" w:rsidRDefault="00537DA3" w:rsidP="008D2C8D">
            <w:pPr>
              <w:jc w:val="center"/>
              <w:rPr>
                <w:b/>
                <w:bCs/>
                <w:sz w:val="18"/>
                <w:szCs w:val="18"/>
              </w:rPr>
            </w:pPr>
            <w:r w:rsidRPr="00CE20F3">
              <w:rPr>
                <w:b/>
                <w:bCs/>
                <w:sz w:val="18"/>
                <w:szCs w:val="18"/>
              </w:rPr>
              <w:t>Semestar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3" w:rsidRPr="00CE20F3" w:rsidRDefault="00537DA3" w:rsidP="008D2C8D">
            <w:pPr>
              <w:jc w:val="center"/>
              <w:rPr>
                <w:b/>
                <w:bCs/>
                <w:sz w:val="18"/>
                <w:szCs w:val="18"/>
              </w:rPr>
            </w:pPr>
            <w:r w:rsidRPr="00CE20F3">
              <w:rPr>
                <w:b/>
                <w:bCs/>
                <w:sz w:val="18"/>
                <w:szCs w:val="18"/>
              </w:rPr>
              <w:t>Broj ECTS kredita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DA3" w:rsidRPr="00CE20F3" w:rsidRDefault="00537DA3" w:rsidP="008D2C8D">
            <w:pPr>
              <w:jc w:val="center"/>
              <w:rPr>
                <w:b/>
                <w:bCs/>
                <w:sz w:val="18"/>
                <w:szCs w:val="18"/>
              </w:rPr>
            </w:pPr>
            <w:r w:rsidRPr="00CE20F3">
              <w:rPr>
                <w:b/>
                <w:bCs/>
                <w:sz w:val="18"/>
                <w:szCs w:val="18"/>
              </w:rPr>
              <w:t>Fond časova</w:t>
            </w:r>
          </w:p>
        </w:tc>
      </w:tr>
      <w:tr w:rsidR="00537DA3" w:rsidRPr="00CE20F3" w:rsidTr="008D2C8D">
        <w:trPr>
          <w:trHeight w:val="350"/>
          <w:jc w:val="center"/>
        </w:trPr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3" w:rsidRPr="00CE20F3" w:rsidRDefault="00537DA3" w:rsidP="008D2C8D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Nema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3" w:rsidRPr="00CE20F3" w:rsidRDefault="00537DA3" w:rsidP="008D2C8D">
            <w:pPr>
              <w:keepNext/>
              <w:ind w:left="12"/>
              <w:jc w:val="center"/>
              <w:outlineLvl w:val="1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Obavezni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3" w:rsidRPr="00CE20F3" w:rsidRDefault="00537DA3" w:rsidP="008D2C8D">
            <w:pPr>
              <w:keepNext/>
              <w:ind w:left="12"/>
              <w:jc w:val="center"/>
              <w:outlineLvl w:val="1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II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3" w:rsidRPr="00CE20F3" w:rsidRDefault="00537DA3" w:rsidP="008D2C8D">
            <w:pPr>
              <w:ind w:left="12"/>
              <w:jc w:val="center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DA3" w:rsidRPr="00CE20F3" w:rsidRDefault="00537DA3" w:rsidP="008D2C8D">
            <w:pPr>
              <w:keepNext/>
              <w:jc w:val="center"/>
              <w:outlineLvl w:val="2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2P+2V</w:t>
            </w:r>
          </w:p>
        </w:tc>
      </w:tr>
    </w:tbl>
    <w:p w:rsidR="00537DA3" w:rsidRPr="00CE20F3" w:rsidRDefault="00537DA3" w:rsidP="00537DA3">
      <w:pPr>
        <w:rPr>
          <w:sz w:val="12"/>
          <w:szCs w:val="12"/>
        </w:rPr>
      </w:pPr>
    </w:p>
    <w:tbl>
      <w:tblPr>
        <w:tblW w:w="0" w:type="auto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1109"/>
        <w:gridCol w:w="1403"/>
        <w:gridCol w:w="6017"/>
      </w:tblGrid>
      <w:tr w:rsidR="00537DA3" w:rsidRPr="00CE20F3" w:rsidTr="008D2C8D">
        <w:trPr>
          <w:trHeight w:val="70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DA3" w:rsidRPr="00CE20F3" w:rsidRDefault="00537DA3" w:rsidP="008D2C8D">
            <w:pPr>
              <w:jc w:val="both"/>
              <w:rPr>
                <w:b/>
                <w:bCs/>
                <w:sz w:val="18"/>
                <w:szCs w:val="18"/>
              </w:rPr>
            </w:pPr>
            <w:r w:rsidRPr="00CE20F3">
              <w:rPr>
                <w:b/>
                <w:bCs/>
                <w:sz w:val="18"/>
                <w:szCs w:val="18"/>
              </w:rPr>
              <w:t>Studijski programi za koje se organizuje: Sociologija – master studije</w:t>
            </w:r>
          </w:p>
        </w:tc>
      </w:tr>
      <w:tr w:rsidR="00537DA3" w:rsidRPr="00CE20F3" w:rsidTr="008D2C8D">
        <w:trPr>
          <w:trHeight w:val="70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b/>
                <w:bCs/>
                <w:sz w:val="18"/>
                <w:szCs w:val="18"/>
              </w:rPr>
            </w:pPr>
            <w:r w:rsidRPr="00CE20F3">
              <w:rPr>
                <w:b/>
                <w:bCs/>
                <w:sz w:val="18"/>
                <w:szCs w:val="18"/>
              </w:rPr>
              <w:t>Uslovljenost drugim predmetima:</w:t>
            </w:r>
            <w:r w:rsidRPr="00CE20F3">
              <w:rPr>
                <w:sz w:val="18"/>
                <w:szCs w:val="18"/>
              </w:rPr>
              <w:t xml:space="preserve"> Nema uslovljenosti</w:t>
            </w:r>
          </w:p>
        </w:tc>
      </w:tr>
      <w:tr w:rsidR="00537DA3" w:rsidRPr="005374FE" w:rsidTr="008D2C8D">
        <w:trPr>
          <w:trHeight w:val="818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DA3" w:rsidRPr="00CE20F3" w:rsidRDefault="00537DA3" w:rsidP="008D2C8D">
            <w:pPr>
              <w:jc w:val="both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</w:rPr>
              <w:t xml:space="preserve">Ciljevi izučavanja predmeta: </w:t>
            </w:r>
            <w:r w:rsidRPr="00CE20F3">
              <w:rPr>
                <w:bCs/>
                <w:sz w:val="18"/>
                <w:szCs w:val="18"/>
              </w:rPr>
              <w:t xml:space="preserve">Upoznavanje studenata sa osnovnim postulatima </w:t>
            </w:r>
            <w:r w:rsidRPr="00CE20F3">
              <w:rPr>
                <w:sz w:val="18"/>
                <w:szCs w:val="18"/>
                <w:lang w:val="sr-Latn-CS"/>
              </w:rPr>
              <w:t>teorijskih pravaca (njihovom ideološkom raspravom u naučnom diskursu) koji se primjenjuju prilikom definisanja globalizacije. Osnovni zadatak predmeta je, da studenti putem sociološkog ogleda, izdvoje, saopšte i odgovore na pitanje, koliko se savremene sociološke teorije suštinski razlikuju po pitanju uticaja i posljedica globalizacije, kao i objašnjenja različitih perspektiva.</w:t>
            </w:r>
          </w:p>
        </w:tc>
      </w:tr>
      <w:tr w:rsidR="00537DA3" w:rsidRPr="005374FE" w:rsidTr="008D2C8D">
        <w:trPr>
          <w:trHeight w:val="818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</w:rPr>
              <w:t>Ishodi</w:t>
            </w: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sz w:val="18"/>
                <w:szCs w:val="18"/>
              </w:rPr>
              <w:t>u</w:t>
            </w:r>
            <w:r w:rsidRPr="00CE20F3">
              <w:rPr>
                <w:b/>
                <w:bCs/>
                <w:sz w:val="18"/>
                <w:szCs w:val="18"/>
                <w:lang w:val="sr-Latn-CS"/>
              </w:rPr>
              <w:t>č</w:t>
            </w:r>
            <w:r w:rsidRPr="00CE20F3">
              <w:rPr>
                <w:b/>
                <w:bCs/>
                <w:sz w:val="18"/>
                <w:szCs w:val="18"/>
              </w:rPr>
              <w:t>enja</w:t>
            </w: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: 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Nakon</w:t>
            </w:r>
            <w:r w:rsidRPr="00CE20F3">
              <w:rPr>
                <w:sz w:val="18"/>
                <w:szCs w:val="18"/>
                <w:lang w:val="sr-Latn-CS"/>
              </w:rPr>
              <w:t xml:space="preserve"> š</w:t>
            </w:r>
            <w:r w:rsidRPr="00CE20F3">
              <w:rPr>
                <w:sz w:val="18"/>
                <w:szCs w:val="18"/>
              </w:rPr>
              <w:t>to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polo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ispit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iz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Sociologije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politike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student</w:t>
            </w:r>
            <w:r w:rsidRPr="00CE20F3">
              <w:rPr>
                <w:sz w:val="18"/>
                <w:szCs w:val="18"/>
                <w:lang w:val="sr-Latn-CS"/>
              </w:rPr>
              <w:t xml:space="preserve"> ć</w:t>
            </w:r>
            <w:r w:rsidRPr="00CE20F3">
              <w:rPr>
                <w:sz w:val="18"/>
                <w:szCs w:val="18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biti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mogu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</w:rPr>
              <w:t>nosti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da</w:t>
            </w:r>
            <w:r w:rsidRPr="00CE20F3">
              <w:rPr>
                <w:sz w:val="18"/>
                <w:szCs w:val="18"/>
                <w:lang w:val="sr-Latn-CS"/>
              </w:rPr>
              <w:t>:</w:t>
            </w:r>
          </w:p>
          <w:p w:rsidR="00537DA3" w:rsidRPr="00CE20F3" w:rsidRDefault="00537DA3" w:rsidP="008D2C8D">
            <w:pPr>
              <w:numPr>
                <w:ilvl w:val="0"/>
                <w:numId w:val="192"/>
              </w:numPr>
              <w:contextualSpacing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Primjeni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razlikuje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teorijska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stanovi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ta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prou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avanju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gobalizacije</w:t>
            </w:r>
            <w:r w:rsidRPr="00CE20F3">
              <w:rPr>
                <w:sz w:val="18"/>
                <w:szCs w:val="18"/>
                <w:lang w:val="sr-Latn-CS"/>
              </w:rPr>
              <w:t>;</w:t>
            </w:r>
          </w:p>
          <w:p w:rsidR="00537DA3" w:rsidRPr="00CE20F3" w:rsidRDefault="00537DA3" w:rsidP="008D2C8D">
            <w:pPr>
              <w:numPr>
                <w:ilvl w:val="0"/>
                <w:numId w:val="192"/>
              </w:numPr>
              <w:contextualSpacing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Odredi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koncipira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stanovi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ta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koja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globalizaciju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vide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kao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globalni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okvir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proizvodnje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dru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tvenog</w:t>
            </w:r>
            <w:r w:rsidRPr="00CE20F3">
              <w:rPr>
                <w:sz w:val="18"/>
                <w:szCs w:val="18"/>
                <w:lang w:val="sr-Latn-CS"/>
              </w:rPr>
              <w:t xml:space="preserve"> ž</w:t>
            </w:r>
            <w:r w:rsidRPr="00CE20F3">
              <w:rPr>
                <w:sz w:val="18"/>
                <w:szCs w:val="18"/>
              </w:rPr>
              <w:t>ivota</w:t>
            </w:r>
            <w:r w:rsidRPr="00CE20F3">
              <w:rPr>
                <w:sz w:val="18"/>
                <w:szCs w:val="18"/>
                <w:lang w:val="sr-Latn-CS"/>
              </w:rPr>
              <w:t>;</w:t>
            </w:r>
          </w:p>
          <w:p w:rsidR="00537DA3" w:rsidRPr="00CE20F3" w:rsidRDefault="00537DA3" w:rsidP="008D2C8D">
            <w:pPr>
              <w:numPr>
                <w:ilvl w:val="0"/>
                <w:numId w:val="192"/>
              </w:numPr>
              <w:contextualSpacing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Analizira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dru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tveni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proces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kome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geografska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ograni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enja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dru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tvenih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kulturnih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aktivnosti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gube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zna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aj</w:t>
            </w:r>
            <w:r w:rsidRPr="00CE20F3">
              <w:rPr>
                <w:sz w:val="18"/>
                <w:szCs w:val="18"/>
                <w:lang w:val="sr-Latn-CS"/>
              </w:rPr>
              <w:t>;</w:t>
            </w:r>
          </w:p>
          <w:p w:rsidR="00537DA3" w:rsidRPr="00CE20F3" w:rsidRDefault="00537DA3" w:rsidP="008D2C8D">
            <w:pPr>
              <w:numPr>
                <w:ilvl w:val="0"/>
                <w:numId w:val="192"/>
              </w:numPr>
              <w:contextualSpacing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Teorijski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uka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neophodnost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analize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njenog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neoliberalnog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koncepta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umjesto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koga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bi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trebalo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te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</w:rPr>
              <w:t>iti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demokratizaciji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procesa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globalizacije</w:t>
            </w:r>
            <w:r w:rsidRPr="00CE20F3">
              <w:rPr>
                <w:sz w:val="18"/>
                <w:szCs w:val="18"/>
                <w:lang w:val="sr-Latn-CS"/>
              </w:rPr>
              <w:t>,</w:t>
            </w:r>
          </w:p>
          <w:p w:rsidR="00537DA3" w:rsidRPr="00CE20F3" w:rsidRDefault="00537DA3" w:rsidP="008D2C8D">
            <w:pPr>
              <w:numPr>
                <w:ilvl w:val="0"/>
                <w:numId w:val="192"/>
              </w:numPr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Kriti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ki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pristupa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prema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politi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kim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doktrinama</w:t>
            </w:r>
            <w:r w:rsidRPr="00CE20F3">
              <w:rPr>
                <w:sz w:val="18"/>
                <w:szCs w:val="18"/>
                <w:lang w:val="sr-Latn-CS"/>
              </w:rPr>
              <w:t xml:space="preserve"> (</w:t>
            </w:r>
            <w:r w:rsidRPr="00CE20F3">
              <w:rPr>
                <w:sz w:val="18"/>
                <w:szCs w:val="18"/>
              </w:rPr>
              <w:t>liberalizmu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neoliberalizmu</w:t>
            </w:r>
            <w:r w:rsidRPr="00CE20F3">
              <w:rPr>
                <w:sz w:val="18"/>
                <w:szCs w:val="18"/>
                <w:lang w:val="sr-Latn-CS"/>
              </w:rPr>
              <w:t xml:space="preserve">)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oblicima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dr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</w:rPr>
              <w:t>avnog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ure</w:t>
            </w:r>
            <w:r w:rsidRPr="00CE20F3">
              <w:rPr>
                <w:sz w:val="18"/>
                <w:szCs w:val="18"/>
                <w:lang w:val="sr-Latn-CS"/>
              </w:rPr>
              <w:t>đ</w:t>
            </w:r>
            <w:r w:rsidRPr="00CE20F3">
              <w:rPr>
                <w:sz w:val="18"/>
                <w:szCs w:val="18"/>
              </w:rPr>
              <w:t>enja</w:t>
            </w:r>
            <w:r w:rsidRPr="00CE20F3">
              <w:rPr>
                <w:sz w:val="18"/>
                <w:szCs w:val="18"/>
                <w:lang w:val="sr-Latn-CS"/>
              </w:rPr>
              <w:t xml:space="preserve"> (</w:t>
            </w:r>
            <w:r w:rsidRPr="00CE20F3">
              <w:rPr>
                <w:sz w:val="18"/>
                <w:szCs w:val="18"/>
              </w:rPr>
              <w:t>liberalno</w:t>
            </w:r>
            <w:r w:rsidRPr="00CE20F3">
              <w:rPr>
                <w:sz w:val="18"/>
                <w:szCs w:val="18"/>
                <w:lang w:val="sr-Latn-CS"/>
              </w:rPr>
              <w:t>-</w:t>
            </w:r>
            <w:r w:rsidRPr="00CE20F3">
              <w:rPr>
                <w:sz w:val="18"/>
                <w:szCs w:val="18"/>
              </w:rPr>
              <w:t>demokratskom</w:t>
            </w:r>
            <w:r w:rsidRPr="00CE20F3">
              <w:rPr>
                <w:sz w:val="18"/>
                <w:szCs w:val="18"/>
                <w:lang w:val="sr-Latn-CS"/>
              </w:rPr>
              <w:t xml:space="preserve">) </w:t>
            </w:r>
            <w:r w:rsidRPr="00CE20F3">
              <w:rPr>
                <w:sz w:val="18"/>
                <w:szCs w:val="18"/>
              </w:rPr>
              <w:t>koji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danas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kao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obrasci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razvoja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name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zemljama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postsocijalisti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kog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svijeta</w:t>
            </w:r>
            <w:r w:rsidRPr="00CE20F3">
              <w:rPr>
                <w:sz w:val="18"/>
                <w:szCs w:val="18"/>
                <w:lang w:val="sr-Latn-CS"/>
              </w:rPr>
              <w:t>;</w:t>
            </w:r>
          </w:p>
          <w:p w:rsidR="00537DA3" w:rsidRPr="00CE20F3" w:rsidRDefault="00537DA3" w:rsidP="008D2C8D">
            <w:pPr>
              <w:numPr>
                <w:ilvl w:val="0"/>
                <w:numId w:val="198"/>
              </w:numPr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Objasni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geopoliti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odnose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filozofske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ideja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osnovu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kojih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stvorene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civilizacije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koje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odre</w:t>
            </w:r>
            <w:r w:rsidRPr="00CE20F3">
              <w:rPr>
                <w:sz w:val="18"/>
                <w:szCs w:val="18"/>
                <w:lang w:val="sr-Latn-CS"/>
              </w:rPr>
              <w:t>đ</w:t>
            </w:r>
            <w:r w:rsidRPr="00CE20F3">
              <w:rPr>
                <w:sz w:val="18"/>
                <w:szCs w:val="18"/>
              </w:rPr>
              <w:t>uju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tokove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savremene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globalizacije</w:t>
            </w:r>
            <w:r w:rsidRPr="00CE20F3">
              <w:rPr>
                <w:sz w:val="18"/>
                <w:szCs w:val="18"/>
                <w:lang w:val="sr-Latn-CS"/>
              </w:rPr>
              <w:t xml:space="preserve"> (</w:t>
            </w:r>
            <w:r w:rsidRPr="00CE20F3">
              <w:rPr>
                <w:sz w:val="18"/>
                <w:szCs w:val="18"/>
              </w:rPr>
              <w:t>evroazijsku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filozofiju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protestanstsko</w:t>
            </w:r>
            <w:r w:rsidRPr="00CE20F3">
              <w:rPr>
                <w:sz w:val="18"/>
                <w:szCs w:val="18"/>
                <w:lang w:val="sr-Latn-CS"/>
              </w:rPr>
              <w:t>-</w:t>
            </w:r>
            <w:r w:rsidRPr="00CE20F3">
              <w:rPr>
                <w:sz w:val="18"/>
                <w:szCs w:val="18"/>
              </w:rPr>
              <w:t>eshatolo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ko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enje</w:t>
            </w:r>
            <w:r w:rsidRPr="00CE20F3">
              <w:rPr>
                <w:sz w:val="18"/>
                <w:szCs w:val="18"/>
                <w:lang w:val="sr-Latn-CS"/>
              </w:rPr>
              <w:t>);</w:t>
            </w:r>
          </w:p>
          <w:p w:rsidR="00537DA3" w:rsidRPr="00CE20F3" w:rsidRDefault="00537DA3" w:rsidP="008D2C8D">
            <w:pPr>
              <w:numPr>
                <w:ilvl w:val="0"/>
                <w:numId w:val="198"/>
              </w:numPr>
              <w:contextualSpacing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Objasni i analizira političku geografiju postmoderne;</w:t>
            </w:r>
          </w:p>
        </w:tc>
      </w:tr>
      <w:tr w:rsidR="00537DA3" w:rsidRPr="005374FE" w:rsidTr="008D2C8D">
        <w:trPr>
          <w:trHeight w:val="350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b/>
                <w:bCs/>
                <w:sz w:val="18"/>
                <w:szCs w:val="18"/>
                <w:lang w:val="sr-Latn-BA"/>
              </w:rPr>
            </w:pPr>
            <w:r w:rsidRPr="00CE20F3">
              <w:rPr>
                <w:b/>
                <w:bCs/>
                <w:sz w:val="18"/>
                <w:szCs w:val="18"/>
                <w:lang w:val="it-IT"/>
              </w:rPr>
              <w:t>Ime i prezime nastavnika i saradnika:</w:t>
            </w:r>
            <w:r w:rsidRPr="00CE20F3">
              <w:rPr>
                <w:sz w:val="18"/>
                <w:szCs w:val="18"/>
                <w:lang w:val="it-IT"/>
              </w:rPr>
              <w:t xml:space="preserve">  Mr Predrag Živković</w:t>
            </w:r>
          </w:p>
        </w:tc>
      </w:tr>
      <w:tr w:rsidR="00537DA3" w:rsidRPr="00CE20F3" w:rsidTr="008D2C8D">
        <w:trPr>
          <w:trHeight w:val="350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en-GB" w:eastAsia="en-GB"/>
              </w:rPr>
            </w:pPr>
            <w:r w:rsidRPr="00CE20F3">
              <w:rPr>
                <w:b/>
                <w:bCs/>
                <w:sz w:val="18"/>
                <w:szCs w:val="18"/>
                <w:lang w:val="it-IT" w:eastAsia="en-GB"/>
              </w:rPr>
              <w:t>Metod nastave i savladanja gradiva:</w:t>
            </w:r>
            <w:r w:rsidRPr="00CE20F3">
              <w:rPr>
                <w:sz w:val="18"/>
                <w:szCs w:val="18"/>
                <w:lang w:val="it-IT" w:eastAsia="en-GB"/>
              </w:rPr>
              <w:t xml:space="preserve"> Razgovor, diskusija i timski rad u toku predavanja i vježbi. Priprema eseja i seminarskih radova na zadatu temu. Pismene provjere znanja i završni ispit. </w:t>
            </w:r>
            <w:r w:rsidRPr="00CE20F3">
              <w:rPr>
                <w:sz w:val="18"/>
                <w:szCs w:val="18"/>
                <w:lang w:val="en-GB" w:eastAsia="en-GB"/>
              </w:rPr>
              <w:t xml:space="preserve">Konsultacije </w:t>
            </w:r>
          </w:p>
        </w:tc>
      </w:tr>
      <w:tr w:rsidR="00537DA3" w:rsidRPr="00CE20F3" w:rsidTr="008D2C8D">
        <w:trPr>
          <w:trHeight w:val="73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b/>
                <w:bCs/>
                <w:sz w:val="18"/>
                <w:szCs w:val="18"/>
              </w:rPr>
            </w:pPr>
            <w:r w:rsidRPr="00CE20F3">
              <w:rPr>
                <w:b/>
                <w:bCs/>
                <w:sz w:val="18"/>
                <w:szCs w:val="18"/>
              </w:rPr>
              <w:t>Plan i program rada:</w:t>
            </w:r>
          </w:p>
        </w:tc>
      </w:tr>
      <w:tr w:rsidR="00537DA3" w:rsidRPr="00CE20F3" w:rsidTr="008D2C8D">
        <w:trPr>
          <w:trHeight w:val="2970"/>
        </w:trPr>
        <w:tc>
          <w:tcPr>
            <w:tcW w:w="2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 xml:space="preserve">  Pripremne nedjelje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III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IV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V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VI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VII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VIII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IX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X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XI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XII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XIII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XIV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XV nedjelja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DA3" w:rsidRPr="00CE20F3" w:rsidRDefault="00537DA3" w:rsidP="008D2C8D">
            <w:pPr>
              <w:keepNext/>
              <w:rPr>
                <w:sz w:val="18"/>
                <w:szCs w:val="18"/>
                <w:lang w:val="es-ES_tradnl"/>
              </w:rPr>
            </w:pPr>
          </w:p>
          <w:p w:rsidR="00537DA3" w:rsidRPr="00CE20F3" w:rsidRDefault="00537DA3" w:rsidP="008D2C8D">
            <w:pPr>
              <w:keepNext/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Globalizacija u polju naučnog diskursa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Modernost kao generičko ishodište globalizacije</w:t>
            </w:r>
          </w:p>
          <w:p w:rsidR="00537DA3" w:rsidRPr="00460EB8" w:rsidRDefault="00537DA3" w:rsidP="008D2C8D">
            <w:pPr>
              <w:rPr>
                <w:sz w:val="18"/>
                <w:szCs w:val="18"/>
                <w:lang w:val="es-ES_tradnl"/>
              </w:rPr>
            </w:pPr>
            <w:r w:rsidRPr="00460EB8">
              <w:rPr>
                <w:sz w:val="18"/>
                <w:szCs w:val="18"/>
                <w:lang w:val="es-ES_tradnl"/>
              </w:rPr>
              <w:t>Globalizacija i njene varijante</w:t>
            </w:r>
          </w:p>
          <w:p w:rsidR="00537DA3" w:rsidRPr="00460EB8" w:rsidRDefault="00537DA3" w:rsidP="008D2C8D">
            <w:pPr>
              <w:rPr>
                <w:sz w:val="18"/>
                <w:szCs w:val="18"/>
                <w:lang w:val="es-ES_tradnl"/>
              </w:rPr>
            </w:pPr>
            <w:r w:rsidRPr="00460EB8">
              <w:rPr>
                <w:sz w:val="18"/>
                <w:szCs w:val="18"/>
                <w:lang w:val="es-ES_tradnl"/>
              </w:rPr>
              <w:t>Globalni izazovi XXI vijeka</w:t>
            </w:r>
          </w:p>
          <w:p w:rsidR="00537DA3" w:rsidRPr="00460EB8" w:rsidRDefault="00537DA3" w:rsidP="008D2C8D">
            <w:pPr>
              <w:rPr>
                <w:sz w:val="18"/>
                <w:szCs w:val="18"/>
                <w:lang w:val="es-ES_tradnl"/>
              </w:rPr>
            </w:pPr>
            <w:r w:rsidRPr="00460EB8">
              <w:rPr>
                <w:sz w:val="18"/>
                <w:szCs w:val="18"/>
                <w:lang w:val="es-ES_tradnl"/>
              </w:rPr>
              <w:t>Problemi globalnog društva i savremene sociologije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Globalizacija i tipovi kapitalizma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Prva pismena provjera znanja (kolokvijum)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Globalizacija kulture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Politička globalizacija</w:t>
            </w:r>
          </w:p>
          <w:p w:rsidR="00537DA3" w:rsidRPr="00460EB8" w:rsidRDefault="00537DA3" w:rsidP="008D2C8D">
            <w:pPr>
              <w:rPr>
                <w:sz w:val="18"/>
                <w:szCs w:val="18"/>
                <w:lang w:val="es-ES_tradnl"/>
              </w:rPr>
            </w:pPr>
            <w:r w:rsidRPr="00460EB8">
              <w:rPr>
                <w:sz w:val="18"/>
                <w:szCs w:val="18"/>
                <w:lang w:val="es-ES_tradnl"/>
              </w:rPr>
              <w:t>Globalizacija kao pohod totalitarne svijesti</w:t>
            </w:r>
          </w:p>
          <w:p w:rsidR="00537DA3" w:rsidRPr="00460EB8" w:rsidRDefault="00537DA3" w:rsidP="008D2C8D">
            <w:pPr>
              <w:rPr>
                <w:sz w:val="18"/>
                <w:szCs w:val="18"/>
                <w:lang w:val="es-ES_tradnl"/>
              </w:rPr>
            </w:pPr>
            <w:r w:rsidRPr="00460EB8">
              <w:rPr>
                <w:sz w:val="18"/>
                <w:szCs w:val="18"/>
                <w:lang w:val="es-ES_tradnl"/>
              </w:rPr>
              <w:t>Geopolitika postmoderne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Post-postmoderna kao okvir za izučavanje globalizacije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Rekonstrukcija budućih izgleda globalizacije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Druga pismena provjera znanja (kolokvijum)</w:t>
            </w:r>
          </w:p>
          <w:p w:rsidR="00537DA3" w:rsidRPr="00CE20F3" w:rsidRDefault="00537DA3" w:rsidP="008D2C8D">
            <w:pPr>
              <w:rPr>
                <w:b/>
                <w:i/>
                <w:sz w:val="18"/>
                <w:szCs w:val="18"/>
              </w:rPr>
            </w:pPr>
            <w:r w:rsidRPr="00CE20F3">
              <w:rPr>
                <w:b/>
                <w:i/>
                <w:sz w:val="18"/>
                <w:szCs w:val="18"/>
              </w:rPr>
              <w:t>Završni ispit</w:t>
            </w:r>
          </w:p>
        </w:tc>
      </w:tr>
      <w:tr w:rsidR="00537DA3" w:rsidRPr="00CE20F3" w:rsidTr="008D2C8D">
        <w:trPr>
          <w:trHeight w:val="81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b/>
                <w:bCs/>
                <w:sz w:val="18"/>
                <w:szCs w:val="18"/>
              </w:rPr>
            </w:pPr>
            <w:r w:rsidRPr="00CE20F3">
              <w:rPr>
                <w:b/>
                <w:bCs/>
                <w:sz w:val="18"/>
                <w:szCs w:val="18"/>
              </w:rPr>
              <w:t>Opterećenje studenata:</w:t>
            </w:r>
          </w:p>
        </w:tc>
      </w:tr>
      <w:tr w:rsidR="00537DA3" w:rsidRPr="005374FE" w:rsidTr="008D2C8D">
        <w:trPr>
          <w:trHeight w:val="1700"/>
        </w:trPr>
        <w:tc>
          <w:tcPr>
            <w:tcW w:w="35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A3" w:rsidRPr="00CE20F3" w:rsidRDefault="00537DA3" w:rsidP="008D2C8D">
            <w:pPr>
              <w:rPr>
                <w:sz w:val="18"/>
                <w:szCs w:val="18"/>
                <w:u w:val="single"/>
                <w:lang w:val="it-IT"/>
              </w:rPr>
            </w:pPr>
          </w:p>
          <w:p w:rsidR="00537DA3" w:rsidRPr="00CE20F3" w:rsidRDefault="00537DA3" w:rsidP="008D2C8D">
            <w:pPr>
              <w:rPr>
                <w:sz w:val="18"/>
                <w:szCs w:val="18"/>
                <w:u w:val="single"/>
                <w:lang w:val="it-IT"/>
              </w:rPr>
            </w:pPr>
            <w:r w:rsidRPr="00CE20F3">
              <w:rPr>
                <w:sz w:val="18"/>
                <w:szCs w:val="18"/>
                <w:u w:val="single"/>
                <w:lang w:val="it-IT"/>
              </w:rPr>
              <w:t>Nedeljno: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5 kredita x 40/30 = 6 sati i 40 minuta</w:t>
            </w:r>
          </w:p>
          <w:p w:rsidR="00537DA3" w:rsidRPr="00CE20F3" w:rsidRDefault="00537DA3" w:rsidP="008D2C8D">
            <w:pPr>
              <w:rPr>
                <w:sz w:val="18"/>
                <w:szCs w:val="18"/>
                <w:u w:val="single"/>
                <w:lang w:val="it-IT"/>
              </w:rPr>
            </w:pPr>
            <w:r w:rsidRPr="00CE20F3">
              <w:rPr>
                <w:sz w:val="18"/>
                <w:szCs w:val="18"/>
                <w:u w:val="single"/>
                <w:lang w:val="it-IT"/>
              </w:rPr>
              <w:t>Struktura opterećenja: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2 sata predavanja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2 sata vježbi</w:t>
            </w:r>
          </w:p>
          <w:p w:rsidR="00537DA3" w:rsidRPr="00CE20F3" w:rsidRDefault="00537DA3" w:rsidP="008D2C8D">
            <w:pPr>
              <w:rPr>
                <w:sz w:val="18"/>
                <w:szCs w:val="18"/>
                <w:u w:val="single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2 sata i 40 minuta samostalnog rada uključujući i konsultacije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DA3" w:rsidRPr="00CE20F3" w:rsidRDefault="00537DA3" w:rsidP="008D2C8D">
            <w:pPr>
              <w:rPr>
                <w:sz w:val="18"/>
                <w:szCs w:val="18"/>
                <w:u w:val="single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   </w:t>
            </w:r>
            <w:r w:rsidRPr="00CE20F3">
              <w:rPr>
                <w:sz w:val="18"/>
                <w:szCs w:val="18"/>
                <w:u w:val="single"/>
                <w:lang w:val="it-IT"/>
              </w:rPr>
              <w:t>U semestru:</w:t>
            </w:r>
          </w:p>
          <w:p w:rsidR="00537DA3" w:rsidRPr="00CE20F3" w:rsidRDefault="00537DA3" w:rsidP="008D2C8D">
            <w:pPr>
              <w:ind w:left="255"/>
              <w:rPr>
                <w:sz w:val="18"/>
                <w:szCs w:val="18"/>
                <w:lang w:val="it-IT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>Nastava i završni ispit</w:t>
            </w:r>
            <w:r w:rsidRPr="00CE20F3">
              <w:rPr>
                <w:sz w:val="18"/>
                <w:szCs w:val="18"/>
                <w:lang w:val="it-IT"/>
              </w:rPr>
              <w:t xml:space="preserve">: 6 sati i 40 minuta x 16 = 106 </w:t>
            </w:r>
            <w:r w:rsidRPr="00CE20F3">
              <w:rPr>
                <w:bCs/>
                <w:sz w:val="18"/>
                <w:szCs w:val="18"/>
                <w:lang w:val="it-IT"/>
              </w:rPr>
              <w:t>sati i 40 minuta</w:t>
            </w:r>
          </w:p>
          <w:p w:rsidR="00537DA3" w:rsidRPr="00CE20F3" w:rsidRDefault="00537DA3" w:rsidP="008D2C8D">
            <w:pPr>
              <w:ind w:left="255"/>
              <w:rPr>
                <w:sz w:val="18"/>
                <w:szCs w:val="18"/>
                <w:lang w:val="it-IT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>Neophodne pripreme</w:t>
            </w:r>
            <w:r w:rsidRPr="00CE20F3">
              <w:rPr>
                <w:sz w:val="18"/>
                <w:szCs w:val="18"/>
                <w:lang w:val="it-IT"/>
              </w:rPr>
              <w:t xml:space="preserve"> prije početka semestra (administracija, upis, ovjera)</w:t>
            </w:r>
          </w:p>
          <w:p w:rsidR="00537DA3" w:rsidRPr="00CE20F3" w:rsidRDefault="00537DA3" w:rsidP="008D2C8D">
            <w:pPr>
              <w:ind w:left="255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2 x (6 sati i 40 minuta) = 13</w:t>
            </w:r>
            <w:r w:rsidRPr="00CE20F3">
              <w:rPr>
                <w:bCs/>
                <w:sz w:val="18"/>
                <w:szCs w:val="18"/>
                <w:lang w:val="it-IT"/>
              </w:rPr>
              <w:t xml:space="preserve"> sati i 20 minuta</w:t>
            </w:r>
          </w:p>
          <w:p w:rsidR="00537DA3" w:rsidRPr="00460EB8" w:rsidRDefault="00537DA3" w:rsidP="008D2C8D">
            <w:pPr>
              <w:ind w:left="255"/>
              <w:rPr>
                <w:sz w:val="18"/>
                <w:szCs w:val="18"/>
              </w:rPr>
            </w:pPr>
            <w:r w:rsidRPr="00460EB8">
              <w:rPr>
                <w:bCs/>
                <w:sz w:val="18"/>
                <w:szCs w:val="18"/>
              </w:rPr>
              <w:t>Ukupno opterećenje za  predmet  5x30 = 150 sati</w:t>
            </w:r>
          </w:p>
          <w:p w:rsidR="00537DA3" w:rsidRPr="00460EB8" w:rsidRDefault="00537DA3" w:rsidP="008D2C8D">
            <w:pPr>
              <w:ind w:left="255"/>
              <w:rPr>
                <w:sz w:val="18"/>
                <w:szCs w:val="18"/>
              </w:rPr>
            </w:pPr>
            <w:r w:rsidRPr="00460EB8">
              <w:rPr>
                <w:bCs/>
                <w:sz w:val="18"/>
                <w:szCs w:val="18"/>
              </w:rPr>
              <w:t xml:space="preserve">Dopunski rad </w:t>
            </w:r>
            <w:r w:rsidRPr="00460EB8">
              <w:rPr>
                <w:sz w:val="18"/>
                <w:szCs w:val="18"/>
              </w:rPr>
              <w:t xml:space="preserve"> za pripremu ispita u popravnom ispitnom roku, uključujući i polaganje popravnog ispita od 0 – 30 sati </w:t>
            </w:r>
          </w:p>
          <w:p w:rsidR="00537DA3" w:rsidRPr="00CE20F3" w:rsidRDefault="00537DA3" w:rsidP="008D2C8D">
            <w:pPr>
              <w:rPr>
                <w:sz w:val="18"/>
                <w:szCs w:val="18"/>
                <w:u w:val="single"/>
                <w:lang w:val="it-IT"/>
              </w:rPr>
            </w:pPr>
            <w:r w:rsidRPr="00CE20F3">
              <w:rPr>
                <w:bCs/>
                <w:sz w:val="18"/>
                <w:szCs w:val="18"/>
                <w:u w:val="single"/>
                <w:lang w:val="it-IT"/>
              </w:rPr>
              <w:t>Struktura opterećenja</w:t>
            </w:r>
            <w:r w:rsidRPr="00CE20F3">
              <w:rPr>
                <w:sz w:val="18"/>
                <w:szCs w:val="18"/>
                <w:u w:val="single"/>
                <w:lang w:val="it-IT"/>
              </w:rPr>
              <w:t>:</w:t>
            </w:r>
          </w:p>
          <w:p w:rsidR="00537DA3" w:rsidRPr="00CE20F3" w:rsidRDefault="00537DA3" w:rsidP="008D2C8D">
            <w:pPr>
              <w:ind w:left="255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106 </w:t>
            </w:r>
            <w:r w:rsidRPr="00CE20F3">
              <w:rPr>
                <w:bCs/>
                <w:sz w:val="18"/>
                <w:szCs w:val="18"/>
                <w:lang w:val="it-IT"/>
              </w:rPr>
              <w:t>sati i 40 minuta</w:t>
            </w:r>
            <w:r w:rsidRPr="00CE20F3">
              <w:rPr>
                <w:sz w:val="18"/>
                <w:szCs w:val="18"/>
                <w:lang w:val="it-IT"/>
              </w:rPr>
              <w:t xml:space="preserve"> (nastava) + 13</w:t>
            </w:r>
            <w:r w:rsidRPr="00CE20F3">
              <w:rPr>
                <w:bCs/>
                <w:sz w:val="18"/>
                <w:szCs w:val="18"/>
                <w:lang w:val="it-IT"/>
              </w:rPr>
              <w:t xml:space="preserve"> sati i 20 minuta</w:t>
            </w:r>
            <w:r w:rsidRPr="00CE20F3">
              <w:rPr>
                <w:sz w:val="18"/>
                <w:szCs w:val="18"/>
                <w:lang w:val="it-IT"/>
              </w:rPr>
              <w:t xml:space="preserve"> (priprema) + 30 sati (dopunski rad)</w:t>
            </w:r>
          </w:p>
        </w:tc>
      </w:tr>
      <w:tr w:rsidR="00537DA3" w:rsidRPr="005374FE" w:rsidTr="008D2C8D">
        <w:trPr>
          <w:trHeight w:val="349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sz w:val="18"/>
                <w:szCs w:val="18"/>
                <w:lang w:val="it-IT"/>
              </w:rPr>
              <w:t>Obaveze studenata:</w:t>
            </w:r>
            <w:r w:rsidRPr="00CE20F3">
              <w:rPr>
                <w:sz w:val="18"/>
                <w:szCs w:val="18"/>
                <w:lang w:val="it-IT"/>
              </w:rPr>
              <w:t xml:space="preserve"> Studenti su obavezni da pohadjaju nastavu, učestvuju u debatama i rade kolokvijume/testove. Studenti pripremaju po jedan esej/seminarski rad i učestvuju u debati nakon njegove prezentacije. </w:t>
            </w:r>
          </w:p>
        </w:tc>
      </w:tr>
      <w:tr w:rsidR="00537DA3" w:rsidRPr="005374FE" w:rsidTr="008D2C8D">
        <w:trPr>
          <w:trHeight w:val="349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DA3" w:rsidRPr="00CE20F3" w:rsidRDefault="00537DA3" w:rsidP="008D2C8D">
            <w:pPr>
              <w:jc w:val="both"/>
              <w:rPr>
                <w:b/>
                <w:b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sz w:val="18"/>
                <w:szCs w:val="18"/>
                <w:lang w:val="it-IT"/>
              </w:rPr>
              <w:t>Konsultacije:</w:t>
            </w:r>
            <w:r w:rsidRPr="00CE20F3">
              <w:rPr>
                <w:b/>
                <w:bCs/>
                <w:sz w:val="18"/>
                <w:szCs w:val="18"/>
                <w:lang w:val="sr-Latn-BA"/>
              </w:rPr>
              <w:t xml:space="preserve"> </w:t>
            </w:r>
            <w:r w:rsidRPr="00CE20F3">
              <w:rPr>
                <w:sz w:val="18"/>
                <w:szCs w:val="18"/>
                <w:lang w:val="sr-Latn-BA"/>
              </w:rPr>
              <w:t>U dogovoru sa studentima</w:t>
            </w:r>
          </w:p>
        </w:tc>
      </w:tr>
      <w:tr w:rsidR="00537DA3" w:rsidRPr="00CE20F3" w:rsidTr="008D2C8D">
        <w:trPr>
          <w:trHeight w:val="758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DA3" w:rsidRPr="00CE20F3" w:rsidRDefault="00537DA3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/>
                <w:bCs/>
                <w:sz w:val="18"/>
                <w:szCs w:val="18"/>
              </w:rPr>
              <w:t>Literatura:</w:t>
            </w:r>
            <w:r w:rsidRPr="00CE20F3">
              <w:rPr>
                <w:sz w:val="18"/>
                <w:szCs w:val="18"/>
              </w:rPr>
              <w:t xml:space="preserve"> </w:t>
            </w:r>
          </w:p>
          <w:p w:rsidR="00537DA3" w:rsidRPr="00460EB8" w:rsidRDefault="00537DA3" w:rsidP="008D2C8D">
            <w:pPr>
              <w:numPr>
                <w:ilvl w:val="0"/>
                <w:numId w:val="199"/>
              </w:numPr>
              <w:jc w:val="both"/>
              <w:rPr>
                <w:sz w:val="18"/>
                <w:szCs w:val="18"/>
              </w:rPr>
            </w:pPr>
            <w:r w:rsidRPr="00460EB8">
              <w:rPr>
                <w:sz w:val="18"/>
                <w:szCs w:val="18"/>
              </w:rPr>
              <w:t xml:space="preserve">Vuletić,V.(2006). </w:t>
            </w:r>
            <w:r w:rsidRPr="00460EB8">
              <w:rPr>
                <w:i/>
                <w:sz w:val="18"/>
                <w:szCs w:val="18"/>
              </w:rPr>
              <w:t>Globalizacija / aktuelne debate</w:t>
            </w:r>
            <w:r w:rsidRPr="00460EB8">
              <w:rPr>
                <w:sz w:val="18"/>
                <w:szCs w:val="18"/>
              </w:rPr>
              <w:t>. Zrenjanin: Gradska narodna biblioteka „Žarko Zrenjanin“.</w:t>
            </w:r>
          </w:p>
          <w:p w:rsidR="00537DA3" w:rsidRPr="00CE20F3" w:rsidRDefault="00537DA3" w:rsidP="008D2C8D">
            <w:pPr>
              <w:numPr>
                <w:ilvl w:val="0"/>
                <w:numId w:val="199"/>
              </w:numPr>
              <w:contextualSpacing/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  <w:lang w:val="es-ES_tradnl"/>
              </w:rPr>
              <w:t xml:space="preserve">Vuletić, V. (2003., </w:t>
            </w:r>
            <w:r w:rsidRPr="00CE20F3">
              <w:rPr>
                <w:i/>
                <w:sz w:val="18"/>
                <w:szCs w:val="18"/>
                <w:lang w:val="es-ES_tradnl"/>
              </w:rPr>
              <w:t>Globalizacija</w:t>
            </w:r>
            <w:r w:rsidRPr="00CE20F3">
              <w:rPr>
                <w:sz w:val="18"/>
                <w:szCs w:val="18"/>
                <w:lang w:val="es-ES_tradnl"/>
              </w:rPr>
              <w:t xml:space="preserve"> / </w:t>
            </w:r>
            <w:r w:rsidRPr="00CE20F3">
              <w:rPr>
                <w:i/>
                <w:sz w:val="18"/>
                <w:szCs w:val="18"/>
                <w:lang w:val="es-ES_tradnl"/>
              </w:rPr>
              <w:t>Mit ili stvarnost</w:t>
            </w:r>
            <w:r w:rsidRPr="00CE20F3">
              <w:rPr>
                <w:sz w:val="18"/>
                <w:szCs w:val="18"/>
                <w:lang w:val="es-ES_tradnl"/>
              </w:rPr>
              <w:t>. Beograd: Zavod za udžbenike i nastavna sredstva.</w:t>
            </w:r>
            <w:r w:rsidRPr="00CE20F3">
              <w:rPr>
                <w:sz w:val="18"/>
                <w:szCs w:val="18"/>
                <w:lang w:val="sr-Latn-CS"/>
              </w:rPr>
              <w:t xml:space="preserve"> (odgovarajuća poglavlja)</w:t>
            </w:r>
          </w:p>
          <w:p w:rsidR="00537DA3" w:rsidRPr="00CE20F3" w:rsidRDefault="00537DA3" w:rsidP="008D2C8D">
            <w:pPr>
              <w:widowControl w:val="0"/>
              <w:numPr>
                <w:ilvl w:val="0"/>
                <w:numId w:val="199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Дугин, А. (2009)</w:t>
            </w:r>
            <w:r w:rsidRPr="00CE20F3">
              <w:rPr>
                <w:sz w:val="18"/>
                <w:szCs w:val="18"/>
                <w:lang w:val="ru-RU"/>
              </w:rPr>
              <w:t>.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  <w:lang w:val="sr-Latn-CS"/>
              </w:rPr>
              <w:t>Четвертая политическая теория</w:t>
            </w:r>
            <w:r w:rsidRPr="00CE20F3">
              <w:rPr>
                <w:sz w:val="18"/>
                <w:szCs w:val="18"/>
                <w:lang w:val="sr-Latn-CS"/>
              </w:rPr>
              <w:t>. Санкт-Петербург: Амфора. (odgovarajuća poglavlja)</w:t>
            </w:r>
          </w:p>
          <w:p w:rsidR="00537DA3" w:rsidRPr="00CE20F3" w:rsidRDefault="00537DA3" w:rsidP="008D2C8D">
            <w:pPr>
              <w:numPr>
                <w:ilvl w:val="0"/>
                <w:numId w:val="199"/>
              </w:numPr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Dugin</w:t>
            </w:r>
            <w:r w:rsidRPr="00460EB8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it-IT"/>
              </w:rPr>
              <w:t>A</w:t>
            </w:r>
            <w:r w:rsidRPr="00460EB8">
              <w:rPr>
                <w:sz w:val="18"/>
                <w:szCs w:val="18"/>
                <w:lang w:val="sr-Latn-CS"/>
              </w:rPr>
              <w:t xml:space="preserve">. (2009). </w:t>
            </w:r>
            <w:r w:rsidRPr="00CE20F3">
              <w:rPr>
                <w:i/>
                <w:sz w:val="18"/>
                <w:szCs w:val="18"/>
                <w:lang w:val="it-IT"/>
              </w:rPr>
              <w:t>Geopolitika</w:t>
            </w:r>
            <w:r w:rsidRPr="00460EB8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  <w:lang w:val="it-IT"/>
              </w:rPr>
              <w:t>postmoderne</w:t>
            </w:r>
            <w:r w:rsidRPr="00460EB8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lang w:val="it-IT"/>
              </w:rPr>
              <w:t>Beograd</w:t>
            </w:r>
            <w:r w:rsidRPr="00460EB8">
              <w:rPr>
                <w:sz w:val="18"/>
                <w:szCs w:val="18"/>
                <w:lang w:val="sr-Latn-CS"/>
              </w:rPr>
              <w:t>: „</w:t>
            </w:r>
            <w:r w:rsidRPr="00CE20F3">
              <w:rPr>
                <w:sz w:val="18"/>
                <w:szCs w:val="18"/>
                <w:lang w:val="it-IT"/>
              </w:rPr>
              <w:t>Prevodila</w:t>
            </w:r>
            <w:r w:rsidRPr="00460EB8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  <w:lang w:val="it-IT"/>
              </w:rPr>
              <w:t>ka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radionica</w:t>
            </w:r>
            <w:r w:rsidRPr="00460EB8">
              <w:rPr>
                <w:sz w:val="18"/>
                <w:szCs w:val="18"/>
                <w:lang w:val="sr-Latn-CS"/>
              </w:rPr>
              <w:t xml:space="preserve"> – </w:t>
            </w:r>
            <w:r w:rsidRPr="00CE20F3">
              <w:rPr>
                <w:sz w:val="18"/>
                <w:szCs w:val="18"/>
                <w:lang w:val="it-IT"/>
              </w:rPr>
              <w:t>Rosi</w:t>
            </w:r>
            <w:r w:rsidRPr="00460EB8">
              <w:rPr>
                <w:sz w:val="18"/>
                <w:szCs w:val="18"/>
                <w:lang w:val="sr-Latn-CS"/>
              </w:rPr>
              <w:t>ć” – *</w:t>
            </w:r>
            <w:r w:rsidRPr="00CE20F3">
              <w:rPr>
                <w:sz w:val="18"/>
                <w:szCs w:val="18"/>
                <w:lang w:val="it-IT"/>
              </w:rPr>
              <w:t>Nikola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Pa</w:t>
            </w:r>
            <w:r w:rsidRPr="00460EB8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460EB8">
              <w:rPr>
                <w:sz w:val="18"/>
                <w:szCs w:val="18"/>
                <w:lang w:val="sr-Latn-CS"/>
              </w:rPr>
              <w:t xml:space="preserve">ć*. </w:t>
            </w:r>
            <w:r w:rsidRPr="00CE20F3">
              <w:rPr>
                <w:sz w:val="18"/>
                <w:szCs w:val="18"/>
                <w:lang w:val="sr-Latn-CS"/>
              </w:rPr>
              <w:t>(odgovarajuća poglavlja)</w:t>
            </w:r>
          </w:p>
          <w:p w:rsidR="00537DA3" w:rsidRPr="00CE20F3" w:rsidRDefault="00537DA3" w:rsidP="008D2C8D">
            <w:pPr>
              <w:pStyle w:val="FootnoteText"/>
              <w:numPr>
                <w:ilvl w:val="0"/>
                <w:numId w:val="199"/>
              </w:numPr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es-ES_tradnl"/>
              </w:rPr>
              <w:t xml:space="preserve">Šolte, J. A. (2009). </w:t>
            </w:r>
            <w:r w:rsidRPr="00CE20F3">
              <w:rPr>
                <w:i/>
                <w:sz w:val="18"/>
                <w:szCs w:val="18"/>
                <w:lang w:val="es-ES_tradnl"/>
              </w:rPr>
              <w:t>Globalizacija / Kritički uvod</w:t>
            </w:r>
            <w:r w:rsidRPr="00CE20F3">
              <w:rPr>
                <w:sz w:val="18"/>
                <w:szCs w:val="18"/>
                <w:lang w:val="es-ES_tradnl"/>
              </w:rPr>
              <w:t xml:space="preserve">. </w:t>
            </w:r>
            <w:r w:rsidRPr="00CE20F3">
              <w:rPr>
                <w:sz w:val="18"/>
                <w:szCs w:val="18"/>
                <w:lang w:val="it-IT"/>
              </w:rPr>
              <w:t>Podgorica: CID.</w:t>
            </w:r>
          </w:p>
          <w:p w:rsidR="00537DA3" w:rsidRPr="00CE20F3" w:rsidRDefault="00537DA3" w:rsidP="008D2C8D">
            <w:pPr>
              <w:numPr>
                <w:ilvl w:val="0"/>
                <w:numId w:val="199"/>
              </w:numPr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Simi</w:t>
            </w:r>
            <w:r w:rsidRPr="00CE20F3">
              <w:rPr>
                <w:sz w:val="18"/>
                <w:szCs w:val="18"/>
                <w:lang w:val="sr-Latn-CS"/>
              </w:rPr>
              <w:t>ć, Ž. (2012).</w:t>
            </w:r>
            <w:r w:rsidRPr="00CE20F3">
              <w:rPr>
                <w:i/>
                <w:sz w:val="18"/>
                <w:szCs w:val="18"/>
                <w:lang w:val="it-IT"/>
              </w:rPr>
              <w:t>Uliks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  <w:lang w:val="it-IT"/>
              </w:rPr>
              <w:t>i post-postmoderna.</w:t>
            </w:r>
            <w:r w:rsidRPr="00CE20F3">
              <w:rPr>
                <w:sz w:val="18"/>
                <w:szCs w:val="18"/>
                <w:lang w:val="it-IT"/>
              </w:rPr>
              <w:t xml:space="preserve"> Beograd: Prosveta.</w:t>
            </w:r>
            <w:r w:rsidRPr="00CE20F3">
              <w:rPr>
                <w:sz w:val="18"/>
                <w:szCs w:val="18"/>
                <w:lang w:val="sr-Latn-CS"/>
              </w:rPr>
              <w:t xml:space="preserve"> (odgovarajuća poglavlja)</w:t>
            </w:r>
          </w:p>
          <w:p w:rsidR="00537DA3" w:rsidRPr="00CE20F3" w:rsidRDefault="00537DA3" w:rsidP="008D2C8D">
            <w:pPr>
              <w:widowControl w:val="0"/>
              <w:numPr>
                <w:ilvl w:val="0"/>
                <w:numId w:val="199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Simić, Ž.(2006). </w:t>
            </w:r>
            <w:r w:rsidRPr="00CE20F3">
              <w:rPr>
                <w:i/>
                <w:sz w:val="18"/>
                <w:szCs w:val="18"/>
                <w:lang w:val="it-IT"/>
              </w:rPr>
              <w:t>Preobražaji totalitarne svesti / Prolegomena za sociologiju saznanja</w:t>
            </w:r>
            <w:r w:rsidRPr="00CE20F3">
              <w:rPr>
                <w:sz w:val="18"/>
                <w:szCs w:val="18"/>
                <w:lang w:val="it-IT"/>
              </w:rPr>
              <w:t xml:space="preserve">. </w:t>
            </w:r>
            <w:r w:rsidRPr="00CE20F3">
              <w:rPr>
                <w:sz w:val="18"/>
                <w:szCs w:val="18"/>
                <w:lang w:val="en-GB"/>
              </w:rPr>
              <w:t xml:space="preserve">Beograd: Kulturno-prosvetna zajednica Beograda. </w:t>
            </w:r>
            <w:r w:rsidRPr="00CE20F3">
              <w:rPr>
                <w:sz w:val="18"/>
                <w:szCs w:val="18"/>
                <w:lang w:val="sr-Latn-CS"/>
              </w:rPr>
              <w:t>(odgovarajuća poglavlja)</w:t>
            </w:r>
          </w:p>
          <w:p w:rsidR="00537DA3" w:rsidRPr="00CE20F3" w:rsidRDefault="00537DA3" w:rsidP="008D2C8D">
            <w:pPr>
              <w:numPr>
                <w:ilvl w:val="0"/>
                <w:numId w:val="199"/>
              </w:numPr>
              <w:contextualSpacing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Bek</w:t>
            </w:r>
            <w:r w:rsidRPr="00CE20F3">
              <w:rPr>
                <w:sz w:val="18"/>
                <w:szCs w:val="18"/>
                <w:lang w:val="sr-Latn-CS"/>
              </w:rPr>
              <w:t>,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.(2011). </w:t>
            </w:r>
            <w:r w:rsidRPr="00CE20F3">
              <w:rPr>
                <w:i/>
                <w:sz w:val="18"/>
                <w:szCs w:val="18"/>
              </w:rPr>
              <w:t>Svetsko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</w:rPr>
              <w:t>rizi</w:t>
            </w:r>
            <w:r w:rsidRPr="00CE20F3">
              <w:rPr>
                <w:i/>
                <w:sz w:val="18"/>
                <w:szCs w:val="18"/>
                <w:lang w:val="sr-Latn-CS"/>
              </w:rPr>
              <w:t>č</w:t>
            </w:r>
            <w:r w:rsidRPr="00CE20F3">
              <w:rPr>
                <w:i/>
                <w:sz w:val="18"/>
                <w:szCs w:val="18"/>
              </w:rPr>
              <w:t>no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</w:rPr>
              <w:t>dru</w:t>
            </w:r>
            <w:r w:rsidRPr="00CE20F3">
              <w:rPr>
                <w:i/>
                <w:sz w:val="18"/>
                <w:szCs w:val="18"/>
                <w:lang w:val="sr-Latn-CS"/>
              </w:rPr>
              <w:t>š</w:t>
            </w:r>
            <w:r w:rsidRPr="00CE20F3">
              <w:rPr>
                <w:i/>
                <w:sz w:val="18"/>
                <w:szCs w:val="18"/>
              </w:rPr>
              <w:t>tvo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/ </w:t>
            </w:r>
            <w:r w:rsidRPr="00CE20F3">
              <w:rPr>
                <w:i/>
                <w:sz w:val="18"/>
                <w:szCs w:val="18"/>
              </w:rPr>
              <w:t>U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</w:rPr>
              <w:t>potrazi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</w:rPr>
              <w:t>za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</w:rPr>
              <w:t>izgubljenom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</w:rPr>
              <w:t>sigurno</w:t>
            </w:r>
            <w:r w:rsidRPr="00CE20F3">
              <w:rPr>
                <w:i/>
                <w:sz w:val="18"/>
                <w:szCs w:val="18"/>
                <w:lang w:val="sr-Latn-CS"/>
              </w:rPr>
              <w:t>šć</w:t>
            </w:r>
            <w:r w:rsidRPr="00CE20F3">
              <w:rPr>
                <w:i/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</w:rPr>
              <w:t>Novi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Sad</w:t>
            </w:r>
            <w:r w:rsidRPr="00CE20F3">
              <w:rPr>
                <w:sz w:val="18"/>
                <w:szCs w:val="18"/>
                <w:lang w:val="sr-Latn-CS"/>
              </w:rPr>
              <w:t>:</w:t>
            </w:r>
            <w:r w:rsidRPr="00CE20F3">
              <w:rPr>
                <w:sz w:val="18"/>
                <w:szCs w:val="18"/>
              </w:rPr>
              <w:t>Akademska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knjiga</w:t>
            </w:r>
            <w:r w:rsidRPr="00CE20F3">
              <w:rPr>
                <w:sz w:val="18"/>
                <w:szCs w:val="18"/>
                <w:lang w:val="sr-Latn-CS"/>
              </w:rPr>
              <w:t>. (odgovarajuća poglavlja)</w:t>
            </w:r>
          </w:p>
          <w:p w:rsidR="00537DA3" w:rsidRPr="00CE20F3" w:rsidRDefault="00537DA3" w:rsidP="008D2C8D">
            <w:pPr>
              <w:numPr>
                <w:ilvl w:val="0"/>
                <w:numId w:val="199"/>
              </w:numPr>
              <w:contextualSpacing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es-ES_tradnl"/>
              </w:rPr>
              <w:t>Beck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es-ES_tradnl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. (2003). </w:t>
            </w:r>
            <w:r w:rsidRPr="00CE20F3">
              <w:rPr>
                <w:i/>
                <w:sz w:val="18"/>
                <w:szCs w:val="18"/>
                <w:lang w:val="sr-Latn-CS"/>
              </w:rPr>
              <w:t>Š</w:t>
            </w:r>
            <w:r w:rsidRPr="00CE20F3">
              <w:rPr>
                <w:i/>
                <w:sz w:val="18"/>
                <w:szCs w:val="18"/>
                <w:lang w:val="es-ES_tradnl"/>
              </w:rPr>
              <w:t>to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  <w:lang w:val="es-ES_tradnl"/>
              </w:rPr>
              <w:t>je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  <w:lang w:val="es-ES_tradnl"/>
              </w:rPr>
              <w:t>globalizacija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</w:rPr>
              <w:t>Zagreb</w:t>
            </w:r>
            <w:r w:rsidRPr="00CE20F3">
              <w:rPr>
                <w:sz w:val="18"/>
                <w:szCs w:val="18"/>
                <w:lang w:val="sr-Latn-CS"/>
              </w:rPr>
              <w:t>:</w:t>
            </w:r>
            <w:r w:rsidRPr="00CE20F3">
              <w:rPr>
                <w:sz w:val="18"/>
                <w:szCs w:val="18"/>
              </w:rPr>
              <w:t>Novi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poredak</w:t>
            </w:r>
            <w:r w:rsidRPr="00CE20F3">
              <w:rPr>
                <w:sz w:val="18"/>
                <w:szCs w:val="18"/>
                <w:lang w:val="sr-Latn-CS"/>
              </w:rPr>
              <w:t>. (odgovarajuća poglavlja)</w:t>
            </w:r>
          </w:p>
          <w:p w:rsidR="00537DA3" w:rsidRPr="00CE20F3" w:rsidRDefault="00537DA3" w:rsidP="008D2C8D">
            <w:pPr>
              <w:numPr>
                <w:ilvl w:val="0"/>
                <w:numId w:val="199"/>
              </w:num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Ritzer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G</w:t>
            </w:r>
            <w:r w:rsidRPr="00CE20F3">
              <w:rPr>
                <w:sz w:val="18"/>
                <w:szCs w:val="18"/>
                <w:lang w:val="sr-Latn-CS"/>
              </w:rPr>
              <w:t xml:space="preserve">. (2011). </w:t>
            </w:r>
            <w:r w:rsidRPr="00CE20F3">
              <w:rPr>
                <w:i/>
                <w:sz w:val="18"/>
                <w:szCs w:val="18"/>
              </w:rPr>
              <w:t>Globalization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/ </w:t>
            </w:r>
            <w:r w:rsidRPr="00CE20F3">
              <w:rPr>
                <w:i/>
                <w:sz w:val="18"/>
                <w:szCs w:val="18"/>
              </w:rPr>
              <w:t>the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</w:rPr>
              <w:t>essentials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</w:rPr>
              <w:t>Oxford</w:t>
            </w:r>
            <w:r w:rsidRPr="00CE20F3">
              <w:rPr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</w:rPr>
              <w:t>John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Wiley &amp; Sons Ltd.</w:t>
            </w:r>
            <w:r w:rsidRPr="00CE20F3">
              <w:rPr>
                <w:sz w:val="18"/>
                <w:szCs w:val="18"/>
                <w:lang w:val="sr-Latn-CS"/>
              </w:rPr>
              <w:t xml:space="preserve"> (odgovarajuća poglavlja)</w:t>
            </w:r>
          </w:p>
          <w:p w:rsidR="00537DA3" w:rsidRPr="00CE20F3" w:rsidRDefault="00537DA3" w:rsidP="008D2C8D">
            <w:pPr>
              <w:numPr>
                <w:ilvl w:val="0"/>
                <w:numId w:val="199"/>
              </w:numPr>
              <w:contextualSpacing/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  <w:lang w:val="es-ES_tradnl"/>
              </w:rPr>
              <w:t xml:space="preserve">Mander, Dž. / Goldsmit, E. (2003). </w:t>
            </w:r>
            <w:r w:rsidRPr="00CE20F3">
              <w:rPr>
                <w:i/>
                <w:sz w:val="18"/>
                <w:szCs w:val="18"/>
                <w:lang w:val="es-ES_tradnl"/>
              </w:rPr>
              <w:t>Globalizacija / argument protiv</w:t>
            </w:r>
            <w:r w:rsidRPr="00CE20F3">
              <w:rPr>
                <w:sz w:val="18"/>
                <w:szCs w:val="18"/>
                <w:lang w:val="es-ES_tradnl"/>
              </w:rPr>
              <w:t xml:space="preserve">. </w:t>
            </w:r>
            <w:r w:rsidRPr="00CE20F3">
              <w:rPr>
                <w:sz w:val="18"/>
                <w:szCs w:val="18"/>
              </w:rPr>
              <w:t>Beograd: Clio.</w:t>
            </w:r>
            <w:r w:rsidRPr="00CE20F3">
              <w:rPr>
                <w:sz w:val="18"/>
                <w:szCs w:val="18"/>
                <w:lang w:val="sr-Latn-CS"/>
              </w:rPr>
              <w:t xml:space="preserve"> (odgovarajuća poglavlja)</w:t>
            </w:r>
          </w:p>
          <w:p w:rsidR="00537DA3" w:rsidRPr="00CE20F3" w:rsidRDefault="00537DA3" w:rsidP="008D2C8D">
            <w:pPr>
              <w:numPr>
                <w:ilvl w:val="0"/>
                <w:numId w:val="199"/>
              </w:numPr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</w:rPr>
              <w:t xml:space="preserve">Vlajki, E. (2009). </w:t>
            </w:r>
            <w:r w:rsidRPr="00CE20F3">
              <w:rPr>
                <w:i/>
                <w:sz w:val="18"/>
                <w:szCs w:val="18"/>
              </w:rPr>
              <w:t>Socijalna patologija postmodernizma</w:t>
            </w:r>
            <w:r w:rsidRPr="00CE20F3">
              <w:rPr>
                <w:sz w:val="18"/>
                <w:szCs w:val="18"/>
              </w:rPr>
              <w:t>. Zagreb: Euroknjiga.</w:t>
            </w:r>
            <w:r w:rsidRPr="00CE20F3">
              <w:rPr>
                <w:sz w:val="18"/>
                <w:szCs w:val="18"/>
                <w:lang w:val="sr-Latn-CS"/>
              </w:rPr>
              <w:t xml:space="preserve"> (odgovarajuća poglavlja)</w:t>
            </w:r>
          </w:p>
          <w:p w:rsidR="00537DA3" w:rsidRPr="00CE20F3" w:rsidRDefault="00537DA3" w:rsidP="008D2C8D">
            <w:pPr>
              <w:numPr>
                <w:ilvl w:val="0"/>
                <w:numId w:val="199"/>
              </w:numPr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es-ES_tradnl"/>
              </w:rPr>
              <w:t xml:space="preserve">Vidojević, Z., (2005). </w:t>
            </w:r>
            <w:r w:rsidRPr="00CE20F3">
              <w:rPr>
                <w:i/>
                <w:sz w:val="18"/>
                <w:szCs w:val="18"/>
                <w:lang w:val="es-ES_tradnl"/>
              </w:rPr>
              <w:t>Kuda vodi globalizacija</w:t>
            </w:r>
            <w:r w:rsidRPr="00CE20F3">
              <w:rPr>
                <w:sz w:val="18"/>
                <w:szCs w:val="18"/>
                <w:lang w:val="es-ES_tradnl"/>
              </w:rPr>
              <w:t xml:space="preserve">. </w:t>
            </w:r>
            <w:r w:rsidRPr="00460EB8">
              <w:rPr>
                <w:sz w:val="18"/>
                <w:szCs w:val="18"/>
                <w:lang w:val="es-ES_tradnl"/>
              </w:rPr>
              <w:t xml:space="preserve">Beograd: IP „Filip Višnjić“ / IDN.  </w:t>
            </w:r>
            <w:r w:rsidRPr="00CE20F3">
              <w:rPr>
                <w:sz w:val="18"/>
                <w:szCs w:val="18"/>
                <w:lang w:val="sr-Latn-CS"/>
              </w:rPr>
              <w:t>(odgovarajuća poglavlja)</w:t>
            </w:r>
            <w:r w:rsidRPr="00CE20F3">
              <w:rPr>
                <w:sz w:val="18"/>
                <w:szCs w:val="18"/>
                <w:lang w:val="it-IT"/>
              </w:rPr>
              <w:t xml:space="preserve"> </w:t>
            </w:r>
          </w:p>
          <w:p w:rsidR="00537DA3" w:rsidRPr="00CE20F3" w:rsidRDefault="00537DA3" w:rsidP="008D2C8D">
            <w:pPr>
              <w:numPr>
                <w:ilvl w:val="0"/>
                <w:numId w:val="199"/>
              </w:numPr>
              <w:contextualSpacing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Hantington, S. (2000). </w:t>
            </w:r>
            <w:r w:rsidRPr="00CE20F3">
              <w:rPr>
                <w:i/>
                <w:sz w:val="18"/>
                <w:szCs w:val="18"/>
                <w:lang w:val="it-IT"/>
              </w:rPr>
              <w:t>Sukob civilizacija</w:t>
            </w:r>
            <w:r w:rsidRPr="00CE20F3">
              <w:rPr>
                <w:sz w:val="18"/>
                <w:szCs w:val="18"/>
                <w:lang w:val="it-IT"/>
              </w:rPr>
              <w:t xml:space="preserve">. Podgorica: CID; Banja Luka: ROMANOV. </w:t>
            </w:r>
            <w:r w:rsidRPr="00CE20F3">
              <w:rPr>
                <w:sz w:val="18"/>
                <w:szCs w:val="18"/>
                <w:lang w:val="sr-Latn-CS"/>
              </w:rPr>
              <w:t>(odgovarajuća poglavlja)</w:t>
            </w:r>
          </w:p>
          <w:p w:rsidR="00537DA3" w:rsidRPr="00CE20F3" w:rsidRDefault="00537DA3" w:rsidP="008D2C8D">
            <w:pPr>
              <w:numPr>
                <w:ilvl w:val="0"/>
                <w:numId w:val="199"/>
              </w:numPr>
              <w:contextualSpacing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Gidens, E. (1998). </w:t>
            </w:r>
            <w:r w:rsidRPr="00CE20F3">
              <w:rPr>
                <w:i/>
                <w:sz w:val="18"/>
                <w:szCs w:val="18"/>
                <w:lang w:val="it-IT"/>
              </w:rPr>
              <w:t>Posledice modernosti</w:t>
            </w:r>
            <w:r w:rsidRPr="00CE20F3">
              <w:rPr>
                <w:sz w:val="18"/>
                <w:szCs w:val="18"/>
                <w:lang w:val="it-IT"/>
              </w:rPr>
              <w:t xml:space="preserve">. Beograd: „Filip Višnjić“..  </w:t>
            </w:r>
            <w:r w:rsidRPr="00CE20F3">
              <w:rPr>
                <w:sz w:val="18"/>
                <w:szCs w:val="18"/>
                <w:lang w:val="sr-Latn-CS"/>
              </w:rPr>
              <w:t>(odgovarajuća poglavlja)</w:t>
            </w:r>
          </w:p>
          <w:p w:rsidR="00537DA3" w:rsidRPr="00CE20F3" w:rsidRDefault="00537DA3" w:rsidP="008D2C8D">
            <w:pPr>
              <w:numPr>
                <w:ilvl w:val="0"/>
                <w:numId w:val="199"/>
              </w:numPr>
              <w:jc w:val="both"/>
              <w:rPr>
                <w:i/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 xml:space="preserve">Featherstone,M., Lash, S., Robertson, R. eds. (1995), </w:t>
            </w:r>
            <w:r w:rsidRPr="00CE20F3">
              <w:rPr>
                <w:i/>
                <w:sz w:val="18"/>
                <w:szCs w:val="18"/>
              </w:rPr>
              <w:t>Global modernitie</w:t>
            </w:r>
            <w:r w:rsidRPr="00CE20F3">
              <w:rPr>
                <w:sz w:val="18"/>
                <w:szCs w:val="18"/>
              </w:rPr>
              <w:t>s: London: Sage.</w:t>
            </w:r>
            <w:r w:rsidRPr="00CE20F3">
              <w:rPr>
                <w:sz w:val="18"/>
                <w:szCs w:val="18"/>
                <w:lang w:val="it-IT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(odgovarajuća poglavlja)</w:t>
            </w:r>
          </w:p>
        </w:tc>
      </w:tr>
      <w:tr w:rsidR="00537DA3" w:rsidRPr="005374FE" w:rsidTr="008D2C8D">
        <w:trPr>
          <w:trHeight w:val="567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b/>
                <w:bCs/>
                <w:sz w:val="18"/>
                <w:szCs w:val="18"/>
                <w:lang w:val="it-IT"/>
              </w:rPr>
              <w:t>Oblici</w:t>
            </w: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sz w:val="18"/>
                <w:szCs w:val="18"/>
                <w:lang w:val="it-IT"/>
              </w:rPr>
              <w:t>provjere</w:t>
            </w: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sz w:val="18"/>
                <w:szCs w:val="18"/>
                <w:lang w:val="it-IT"/>
              </w:rPr>
              <w:t>znanja</w:t>
            </w: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sz w:val="18"/>
                <w:szCs w:val="18"/>
                <w:lang w:val="it-IT"/>
              </w:rPr>
              <w:t>i</w:t>
            </w: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sz w:val="18"/>
                <w:szCs w:val="18"/>
                <w:lang w:val="it-IT"/>
              </w:rPr>
              <w:t>ocjenjivanje</w:t>
            </w:r>
            <w:r w:rsidRPr="00CE20F3">
              <w:rPr>
                <w:b/>
                <w:bCs/>
                <w:sz w:val="18"/>
                <w:szCs w:val="18"/>
                <w:lang w:val="sr-Latn-CS"/>
              </w:rPr>
              <w:t>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Kolokvijum 20 poena (dva u semestru), seminarski rad 5 poena (jedan u semstru), prisustvo nastavi 5 poena, usmeni dio ispita 50 poena. </w:t>
            </w:r>
            <w:r w:rsidRPr="00CE20F3">
              <w:rPr>
                <w:sz w:val="18"/>
                <w:szCs w:val="18"/>
                <w:lang w:val="sr-Latn-CS"/>
              </w:rPr>
              <w:t>Prelazna ocjena se dobija ako se kumulativno sakupi najmanje 51 poen.</w:t>
            </w:r>
          </w:p>
        </w:tc>
      </w:tr>
      <w:tr w:rsidR="00537DA3" w:rsidRPr="005374FE" w:rsidTr="008D2C8D">
        <w:trPr>
          <w:trHeight w:val="350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DA3" w:rsidRPr="00460EB8" w:rsidRDefault="00537DA3" w:rsidP="008D2C8D">
            <w:pPr>
              <w:rPr>
                <w:b/>
                <w:bCs/>
                <w:sz w:val="18"/>
                <w:szCs w:val="18"/>
                <w:lang w:val="it-IT"/>
              </w:rPr>
            </w:pPr>
            <w:r w:rsidRPr="00460EB8">
              <w:rPr>
                <w:b/>
                <w:bCs/>
                <w:sz w:val="18"/>
                <w:szCs w:val="18"/>
                <w:lang w:val="it-IT"/>
              </w:rPr>
              <w:t xml:space="preserve">Ocjene: </w:t>
            </w:r>
            <w:r w:rsidRPr="00460EB8">
              <w:rPr>
                <w:bCs/>
                <w:sz w:val="18"/>
                <w:szCs w:val="18"/>
                <w:lang w:val="it-IT"/>
              </w:rPr>
              <w:t>A (91-100), B (81-90), C (71-80), D (61-70), E (51-60), F (manje od 50 poena)</w:t>
            </w:r>
          </w:p>
        </w:tc>
      </w:tr>
      <w:tr w:rsidR="00537DA3" w:rsidRPr="005374FE" w:rsidTr="008D2C8D">
        <w:trPr>
          <w:gridBefore w:val="1"/>
          <w:wBefore w:w="1001" w:type="dxa"/>
          <w:trHeight w:val="308"/>
        </w:trPr>
        <w:tc>
          <w:tcPr>
            <w:tcW w:w="85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DA3" w:rsidRPr="00460EB8" w:rsidRDefault="00537DA3" w:rsidP="008D2C8D">
            <w:pPr>
              <w:rPr>
                <w:b/>
                <w:bCs/>
                <w:sz w:val="18"/>
                <w:szCs w:val="18"/>
                <w:lang w:val="it-IT"/>
              </w:rPr>
            </w:pPr>
            <w:r w:rsidRPr="00460EB8">
              <w:rPr>
                <w:b/>
                <w:bCs/>
                <w:sz w:val="18"/>
                <w:szCs w:val="18"/>
                <w:lang w:val="it-IT"/>
              </w:rPr>
              <w:t>Ime i prezime nastavnika koji je pripremio podatke</w:t>
            </w:r>
            <w:r w:rsidRPr="00460EB8">
              <w:rPr>
                <w:sz w:val="18"/>
                <w:szCs w:val="18"/>
                <w:lang w:val="it-IT"/>
              </w:rPr>
              <w:t xml:space="preserve">: </w:t>
            </w:r>
            <w:r w:rsidRPr="00CE20F3">
              <w:rPr>
                <w:sz w:val="18"/>
                <w:szCs w:val="18"/>
                <w:lang w:val="sr-Latn-BA"/>
              </w:rPr>
              <w:t>Mr Predrag Živković</w:t>
            </w:r>
          </w:p>
        </w:tc>
      </w:tr>
    </w:tbl>
    <w:p w:rsidR="00537DA3" w:rsidRPr="00CE20F3" w:rsidRDefault="00537DA3" w:rsidP="00537DA3">
      <w:pPr>
        <w:rPr>
          <w:sz w:val="22"/>
          <w:szCs w:val="22"/>
          <w:lang w:val="sr-Latn-CS"/>
        </w:rPr>
      </w:pPr>
    </w:p>
    <w:p w:rsidR="00537DA3" w:rsidRPr="00CE20F3" w:rsidRDefault="00537DA3" w:rsidP="00537DA3">
      <w:pPr>
        <w:rPr>
          <w:sz w:val="22"/>
          <w:szCs w:val="22"/>
          <w:lang w:val="sr-Latn-CS"/>
        </w:rPr>
      </w:pPr>
    </w:p>
    <w:p w:rsidR="00537DA3" w:rsidRPr="00460EB8" w:rsidRDefault="00537DA3" w:rsidP="00537DA3">
      <w:pPr>
        <w:rPr>
          <w:lang w:val="it-IT"/>
        </w:rPr>
      </w:pPr>
      <w:r w:rsidRPr="00460EB8">
        <w:rPr>
          <w:lang w:val="it-IT"/>
        </w:rPr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537DA3" w:rsidRPr="005374FE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vAlign w:val="center"/>
          </w:tcPr>
          <w:p w:rsidR="00537DA3" w:rsidRPr="00CE20F3" w:rsidRDefault="00537DA3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vAlign w:val="center"/>
          </w:tcPr>
          <w:p w:rsidR="00537DA3" w:rsidRPr="00CE20F3" w:rsidRDefault="00537DA3" w:rsidP="008D2C8D">
            <w:pPr>
              <w:keepNext/>
              <w:jc w:val="center"/>
              <w:outlineLvl w:val="2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Potrošačko društvo i urbani stilovi života</w:t>
            </w:r>
          </w:p>
        </w:tc>
      </w:tr>
      <w:tr w:rsidR="00537DA3" w:rsidRPr="00CE20F3" w:rsidTr="008D2C8D">
        <w:trPr>
          <w:trHeight w:val="291"/>
          <w:jc w:val="center"/>
        </w:trPr>
        <w:tc>
          <w:tcPr>
            <w:tcW w:w="1091" w:type="pct"/>
            <w:vAlign w:val="center"/>
          </w:tcPr>
          <w:p w:rsidR="00537DA3" w:rsidRPr="00CE20F3" w:rsidRDefault="00537DA3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1097" w:type="pct"/>
            <w:vAlign w:val="center"/>
          </w:tcPr>
          <w:p w:rsidR="00537DA3" w:rsidRPr="00CE20F3" w:rsidRDefault="00537DA3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753" w:type="pct"/>
            <w:vAlign w:val="center"/>
          </w:tcPr>
          <w:p w:rsidR="00537DA3" w:rsidRPr="00CE20F3" w:rsidRDefault="00537DA3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58" w:type="pct"/>
            <w:vAlign w:val="center"/>
          </w:tcPr>
          <w:p w:rsidR="00537DA3" w:rsidRPr="00CE20F3" w:rsidRDefault="00537DA3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901" w:type="pct"/>
            <w:vAlign w:val="center"/>
          </w:tcPr>
          <w:p w:rsidR="00537DA3" w:rsidRPr="00CE20F3" w:rsidRDefault="00537DA3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537DA3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537DA3" w:rsidRPr="00CE20F3" w:rsidRDefault="00537DA3" w:rsidP="008D2C8D">
            <w:pPr>
              <w:keepNext/>
              <w:jc w:val="center"/>
              <w:outlineLvl w:val="3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537DA3" w:rsidRPr="00CE20F3" w:rsidRDefault="00537DA3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753" w:type="pct"/>
            <w:vAlign w:val="center"/>
          </w:tcPr>
          <w:p w:rsidR="00537DA3" w:rsidRPr="00CE20F3" w:rsidRDefault="00537DA3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III</w:t>
            </w:r>
          </w:p>
        </w:tc>
        <w:tc>
          <w:tcPr>
            <w:tcW w:w="1158" w:type="pct"/>
            <w:vAlign w:val="center"/>
          </w:tcPr>
          <w:p w:rsidR="00537DA3" w:rsidRPr="00CE20F3" w:rsidRDefault="00537DA3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vAlign w:val="center"/>
          </w:tcPr>
          <w:p w:rsidR="00537DA3" w:rsidRPr="00CE20F3" w:rsidRDefault="00537DA3" w:rsidP="008D2C8D">
            <w:pPr>
              <w:keepNext/>
              <w:jc w:val="center"/>
              <w:outlineLvl w:val="2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2P+2V</w:t>
            </w:r>
          </w:p>
        </w:tc>
      </w:tr>
    </w:tbl>
    <w:p w:rsidR="00537DA3" w:rsidRPr="00CE20F3" w:rsidRDefault="00537DA3" w:rsidP="00537DA3">
      <w:pPr>
        <w:rPr>
          <w:sz w:val="12"/>
          <w:szCs w:val="12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705"/>
        <w:gridCol w:w="1943"/>
        <w:gridCol w:w="6342"/>
      </w:tblGrid>
      <w:tr w:rsidR="00537DA3" w:rsidRPr="00CE20F3" w:rsidTr="008D2C8D">
        <w:trPr>
          <w:trHeight w:val="93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Sociologija – master studije</w:t>
            </w:r>
          </w:p>
        </w:tc>
      </w:tr>
      <w:tr w:rsidR="00537DA3" w:rsidRPr="00CE20F3" w:rsidTr="008D2C8D">
        <w:trPr>
          <w:trHeight w:val="70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</w:t>
            </w:r>
          </w:p>
        </w:tc>
      </w:tr>
      <w:tr w:rsidR="00537DA3" w:rsidRPr="005374FE" w:rsidTr="008D2C8D">
        <w:trPr>
          <w:trHeight w:val="511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jc w:val="both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Razumiju i analiziraju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strukturalne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uslove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startegije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dru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tvenih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aktera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koji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oblikuju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dostupnost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in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upotrebe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značaj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zna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enje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urbanog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prostora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</w:p>
          <w:p w:rsidR="00537DA3" w:rsidRPr="00CE20F3" w:rsidRDefault="00537DA3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Uočavaju i razumiju pozitivne i negativne aspekte potrošačke kulture na oblikovanje urbanih stilova života</w:t>
            </w:r>
          </w:p>
        </w:tc>
      </w:tr>
      <w:tr w:rsidR="00537DA3" w:rsidRPr="005374FE" w:rsidTr="008D2C8D">
        <w:trPr>
          <w:trHeight w:val="818"/>
        </w:trPr>
        <w:tc>
          <w:tcPr>
            <w:tcW w:w="5000" w:type="pct"/>
            <w:gridSpan w:val="4"/>
            <w:vAlign w:val="center"/>
          </w:tcPr>
          <w:p w:rsidR="00537DA3" w:rsidRPr="00460EB8" w:rsidRDefault="00537DA3" w:rsidP="008D2C8D">
            <w:pPr>
              <w:ind w:left="720"/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460EB8">
              <w:rPr>
                <w:b/>
                <w:bCs/>
                <w:iCs/>
                <w:sz w:val="18"/>
                <w:szCs w:val="18"/>
                <w:lang w:val="sr-Latn-CS"/>
              </w:rPr>
              <w:t>č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>enja</w:t>
            </w:r>
            <w:r w:rsidRPr="00460EB8">
              <w:rPr>
                <w:b/>
                <w:bCs/>
                <w:iCs/>
                <w:sz w:val="18"/>
                <w:szCs w:val="18"/>
                <w:lang w:val="sr-Latn-CS"/>
              </w:rPr>
              <w:t xml:space="preserve">: </w:t>
            </w:r>
          </w:p>
          <w:p w:rsidR="00537DA3" w:rsidRPr="00460EB8" w:rsidRDefault="00537DA3" w:rsidP="008D2C8D">
            <w:pPr>
              <w:ind w:left="720"/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it-IT"/>
              </w:rPr>
              <w:t>Nakon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odslu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>š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anog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predmeta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studenti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ć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e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biti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osposobljeni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da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>:</w:t>
            </w:r>
          </w:p>
          <w:p w:rsidR="00537DA3" w:rsidRPr="00460EB8" w:rsidRDefault="00537DA3" w:rsidP="008D2C8D">
            <w:pPr>
              <w:numPr>
                <w:ilvl w:val="0"/>
                <w:numId w:val="111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it-IT"/>
              </w:rPr>
              <w:t>Objasne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uticaj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potro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>š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a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>č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ke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kulture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na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oblikovanje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urbanih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stilova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ž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ivota</w:t>
            </w:r>
          </w:p>
          <w:p w:rsidR="00537DA3" w:rsidRPr="00460EB8" w:rsidRDefault="00537DA3" w:rsidP="008D2C8D">
            <w:pPr>
              <w:numPr>
                <w:ilvl w:val="0"/>
                <w:numId w:val="111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it-IT"/>
              </w:rPr>
              <w:t>Kriti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>č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ki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prosu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>đ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uju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pozitivne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i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negativne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aspekte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potro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>š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a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>č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ke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kulture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u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oblikovanju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urbanih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stilova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ž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ivota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i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identiteta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urbanih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sredina</w:t>
            </w:r>
          </w:p>
          <w:p w:rsidR="00537DA3" w:rsidRPr="00460EB8" w:rsidRDefault="00537DA3" w:rsidP="008D2C8D">
            <w:pPr>
              <w:numPr>
                <w:ilvl w:val="0"/>
                <w:numId w:val="111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it-IT"/>
              </w:rPr>
              <w:t>Razlikuju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socijalisti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>č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ki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i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postsocijalisti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>č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ki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identitet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urbanih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sredina</w:t>
            </w:r>
          </w:p>
          <w:p w:rsidR="00537DA3" w:rsidRPr="00460EB8" w:rsidRDefault="00537DA3" w:rsidP="008D2C8D">
            <w:pPr>
              <w:numPr>
                <w:ilvl w:val="0"/>
                <w:numId w:val="111"/>
              </w:num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it-IT"/>
              </w:rPr>
              <w:t>Objasne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uticaj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potro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>š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a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>č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ke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kulture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na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oblikovanje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dru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>š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tvenih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odnosa</w:t>
            </w:r>
          </w:p>
        </w:tc>
      </w:tr>
      <w:tr w:rsidR="00537DA3" w:rsidRPr="005374FE" w:rsidTr="008D2C8D">
        <w:trPr>
          <w:trHeight w:val="70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mr Miomirka Lučić</w:t>
            </w:r>
          </w:p>
        </w:tc>
      </w:tr>
      <w:tr w:rsidR="00537DA3" w:rsidRPr="005374FE" w:rsidTr="008D2C8D">
        <w:trPr>
          <w:trHeight w:val="70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vježbe, seminari, razgovor-dijalog, diskusija, konsultacije</w:t>
            </w:r>
          </w:p>
        </w:tc>
      </w:tr>
      <w:tr w:rsidR="00537DA3" w:rsidRPr="00CE20F3" w:rsidTr="008D2C8D">
        <w:trPr>
          <w:trHeight w:val="107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537DA3" w:rsidRPr="00CE20F3" w:rsidTr="008D2C8D">
        <w:trPr>
          <w:cantSplit/>
          <w:trHeight w:val="231"/>
        </w:trPr>
        <w:tc>
          <w:tcPr>
            <w:tcW w:w="876" w:type="pct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Pripremne nedjelje</w:t>
            </w:r>
          </w:p>
        </w:tc>
        <w:tc>
          <w:tcPr>
            <w:tcW w:w="4124" w:type="pct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</w:p>
        </w:tc>
      </w:tr>
      <w:tr w:rsidR="00537DA3" w:rsidRPr="005374FE" w:rsidTr="008D2C8D">
        <w:trPr>
          <w:cantSplit/>
          <w:trHeight w:val="213"/>
        </w:trPr>
        <w:tc>
          <w:tcPr>
            <w:tcW w:w="876" w:type="pct"/>
            <w:gridSpan w:val="2"/>
            <w:tcBorders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nedjelja</w:t>
            </w:r>
          </w:p>
        </w:tc>
        <w:tc>
          <w:tcPr>
            <w:tcW w:w="4124" w:type="pct"/>
            <w:gridSpan w:val="2"/>
            <w:tcBorders>
              <w:left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Nastanak i razvoj konzumerističkog kapitalizma</w:t>
            </w:r>
          </w:p>
        </w:tc>
      </w:tr>
      <w:tr w:rsidR="00537DA3" w:rsidRPr="005374FE" w:rsidTr="008D2C8D">
        <w:trPr>
          <w:cantSplit/>
          <w:trHeight w:val="159"/>
        </w:trPr>
        <w:tc>
          <w:tcPr>
            <w:tcW w:w="876" w:type="pct"/>
            <w:gridSpan w:val="2"/>
            <w:tcBorders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I nedjelja vježbe </w:t>
            </w:r>
          </w:p>
        </w:tc>
        <w:tc>
          <w:tcPr>
            <w:tcW w:w="4124" w:type="pct"/>
            <w:gridSpan w:val="2"/>
            <w:tcBorders>
              <w:left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Diskusija na temu:  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Konzumerizam kao nova »religija« i alat manipulacije“ 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Analiza djela: 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Hromadžić, H. (2008). Konzumerizam. Potreba, životni stil, ideologija. Zagreb: Jesenski i Turk</w:t>
            </w:r>
          </w:p>
        </w:tc>
      </w:tr>
      <w:tr w:rsidR="00537DA3" w:rsidRPr="00CE20F3" w:rsidTr="008D2C8D">
        <w:trPr>
          <w:cantSplit/>
          <w:trHeight w:val="240"/>
        </w:trPr>
        <w:tc>
          <w:tcPr>
            <w:tcW w:w="876" w:type="pct"/>
            <w:gridSpan w:val="2"/>
            <w:tcBorders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nedjelja</w:t>
            </w:r>
          </w:p>
        </w:tc>
        <w:tc>
          <w:tcPr>
            <w:tcW w:w="4124" w:type="pct"/>
            <w:gridSpan w:val="2"/>
            <w:tcBorders>
              <w:left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shd w:val="clear" w:color="auto" w:fill="FFFFFF"/>
                <w:lang w:val="en-GB"/>
              </w:rPr>
              <w:t>Prostorna refleksija socijalne diferencijacije - životni stil i prostor</w:t>
            </w:r>
          </w:p>
        </w:tc>
      </w:tr>
      <w:tr w:rsidR="00537DA3" w:rsidRPr="005374FE" w:rsidTr="008D2C8D">
        <w:trPr>
          <w:cantSplit/>
          <w:trHeight w:val="144"/>
        </w:trPr>
        <w:tc>
          <w:tcPr>
            <w:tcW w:w="876" w:type="pct"/>
            <w:gridSpan w:val="2"/>
            <w:tcBorders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nedjelja vježbe</w:t>
            </w:r>
          </w:p>
        </w:tc>
        <w:tc>
          <w:tcPr>
            <w:tcW w:w="4124" w:type="pct"/>
            <w:gridSpan w:val="2"/>
            <w:tcBorders>
              <w:left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Analiza teksta: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Petrovi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ć,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. (2010)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Potro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doma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ć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instava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socijalna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diferencijacija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Srbiji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2003-2007</w:t>
            </w:r>
          </w:p>
          <w:p w:rsidR="00537DA3" w:rsidRPr="00CE20F3" w:rsidRDefault="00537DA3" w:rsidP="008D2C8D">
            <w:pPr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Analiza djela: Č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ejni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D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. (2003) Ž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ivotni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stilovi</w:t>
            </w:r>
          </w:p>
        </w:tc>
      </w:tr>
      <w:tr w:rsidR="00537DA3" w:rsidRPr="005374FE" w:rsidTr="008D2C8D">
        <w:trPr>
          <w:cantSplit/>
          <w:trHeight w:val="255"/>
        </w:trPr>
        <w:tc>
          <w:tcPr>
            <w:tcW w:w="876" w:type="pct"/>
            <w:gridSpan w:val="2"/>
            <w:tcBorders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III nedjelja</w:t>
            </w:r>
          </w:p>
        </w:tc>
        <w:tc>
          <w:tcPr>
            <w:tcW w:w="4124" w:type="pct"/>
            <w:gridSpan w:val="2"/>
            <w:tcBorders>
              <w:left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Organizacija prostora i kreacija urbanog životnog stila u duhu potrošačke kulture;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Lefevrova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trijada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prou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avanju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prostora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kao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dru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tvenog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proizvoda</w:t>
            </w:r>
          </w:p>
        </w:tc>
      </w:tr>
      <w:tr w:rsidR="00537DA3" w:rsidRPr="005374FE" w:rsidTr="008D2C8D">
        <w:trPr>
          <w:cantSplit/>
          <w:trHeight w:val="165"/>
        </w:trPr>
        <w:tc>
          <w:tcPr>
            <w:tcW w:w="876" w:type="pct"/>
            <w:gridSpan w:val="2"/>
            <w:tcBorders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III nedjelja vježbe</w:t>
            </w:r>
          </w:p>
        </w:tc>
        <w:tc>
          <w:tcPr>
            <w:tcW w:w="4124" w:type="pct"/>
            <w:gridSpan w:val="2"/>
            <w:tcBorders>
              <w:left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Analiza djela Bodrijara, Ž. (1991) „Simulakrumi i simulacija“ „Fenomen  Bobur“ 61-77; izlaganje seminarskih radova i diskusija; </w:t>
            </w:r>
          </w:p>
        </w:tc>
      </w:tr>
      <w:tr w:rsidR="00537DA3" w:rsidRPr="005374FE" w:rsidTr="008D2C8D">
        <w:trPr>
          <w:cantSplit/>
          <w:trHeight w:val="240"/>
        </w:trPr>
        <w:tc>
          <w:tcPr>
            <w:tcW w:w="876" w:type="pct"/>
            <w:gridSpan w:val="2"/>
            <w:tcBorders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IV nedjelja</w:t>
            </w:r>
          </w:p>
        </w:tc>
        <w:tc>
          <w:tcPr>
            <w:tcW w:w="4124" w:type="pct"/>
            <w:gridSpan w:val="2"/>
            <w:tcBorders>
              <w:left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Lukrativna moć reklame u promociji urbanog stila života</w:t>
            </w:r>
          </w:p>
        </w:tc>
      </w:tr>
      <w:tr w:rsidR="00537DA3" w:rsidRPr="00CE20F3" w:rsidTr="008D2C8D">
        <w:trPr>
          <w:cantSplit/>
          <w:trHeight w:val="144"/>
        </w:trPr>
        <w:tc>
          <w:tcPr>
            <w:tcW w:w="876" w:type="pct"/>
            <w:gridSpan w:val="2"/>
            <w:tcBorders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IV nedjelja vježbe</w:t>
            </w:r>
          </w:p>
        </w:tc>
        <w:tc>
          <w:tcPr>
            <w:tcW w:w="4124" w:type="pct"/>
            <w:gridSpan w:val="2"/>
            <w:tcBorders>
              <w:left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Diskusija i izlaganje seminarskih radova na temu: „Grad u reklami i reklama u gradu“  </w:t>
            </w:r>
          </w:p>
        </w:tc>
      </w:tr>
      <w:tr w:rsidR="00537DA3" w:rsidRPr="005374FE" w:rsidTr="008D2C8D">
        <w:trPr>
          <w:cantSplit/>
          <w:trHeight w:val="255"/>
        </w:trPr>
        <w:tc>
          <w:tcPr>
            <w:tcW w:w="876" w:type="pct"/>
            <w:gridSpan w:val="2"/>
            <w:tcBorders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 nedjelja</w:t>
            </w:r>
          </w:p>
        </w:tc>
        <w:tc>
          <w:tcPr>
            <w:tcW w:w="4124" w:type="pct"/>
            <w:gridSpan w:val="2"/>
            <w:tcBorders>
              <w:left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shd w:val="clear" w:color="auto" w:fill="FFFFFF"/>
                <w:lang w:val="it-IT"/>
              </w:rPr>
              <w:t>Nova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it-IT"/>
              </w:rPr>
              <w:t>kreativna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it-IT"/>
              </w:rPr>
              <w:t>klasa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sr-Latn-CS"/>
              </w:rPr>
              <w:t xml:space="preserve"> - 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it-IT"/>
              </w:rPr>
              <w:t>stil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sr-Latn-CS"/>
              </w:rPr>
              <w:t xml:space="preserve"> ž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it-IT"/>
              </w:rPr>
              <w:t>ivota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it-IT"/>
              </w:rPr>
              <w:t>i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it-IT"/>
              </w:rPr>
              <w:t>produkcija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sr-Latn-CS"/>
              </w:rPr>
              <w:t>/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it-IT"/>
              </w:rPr>
              <w:t>potro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it-IT"/>
              </w:rPr>
              <w:t>nja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it-IT"/>
              </w:rPr>
              <w:t>grada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</w:p>
        </w:tc>
      </w:tr>
      <w:tr w:rsidR="00537DA3" w:rsidRPr="005374FE" w:rsidTr="008D2C8D">
        <w:trPr>
          <w:cantSplit/>
          <w:trHeight w:val="195"/>
        </w:trPr>
        <w:tc>
          <w:tcPr>
            <w:tcW w:w="876" w:type="pct"/>
            <w:gridSpan w:val="2"/>
            <w:tcBorders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 nedjelja vježbe</w:t>
            </w:r>
          </w:p>
        </w:tc>
        <w:tc>
          <w:tcPr>
            <w:tcW w:w="4124" w:type="pct"/>
            <w:gridSpan w:val="2"/>
            <w:tcBorders>
              <w:left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D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entrifikacija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kao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manifestacije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postmodernog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grada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– u kontekstu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promjene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ponude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tra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nje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prostoru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. 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Analiza teksta Smith, N. (2012): Da li je </w:t>
            </w:r>
            <w:r w:rsidRPr="00460EB8">
              <w:rPr>
                <w:sz w:val="18"/>
                <w:szCs w:val="18"/>
                <w:shd w:val="clear" w:color="auto" w:fill="FFFFFF"/>
                <w:lang w:val="it-IT"/>
              </w:rPr>
              <w:t>d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460EB8">
              <w:rPr>
                <w:sz w:val="18"/>
                <w:szCs w:val="18"/>
                <w:shd w:val="clear" w:color="auto" w:fill="FFFFFF"/>
                <w:lang w:val="it-IT"/>
              </w:rPr>
              <w:t>entrifikacija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shd w:val="clear" w:color="auto" w:fill="FFFFFF"/>
                <w:lang w:val="it-IT"/>
              </w:rPr>
              <w:t>prljava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shd w:val="clear" w:color="auto" w:fill="FFFFFF"/>
                <w:lang w:val="it-IT"/>
              </w:rPr>
              <w:t>re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č?</w:t>
            </w:r>
          </w:p>
        </w:tc>
      </w:tr>
      <w:tr w:rsidR="00537DA3" w:rsidRPr="00CE20F3" w:rsidTr="008D2C8D">
        <w:trPr>
          <w:cantSplit/>
          <w:trHeight w:val="70"/>
        </w:trPr>
        <w:tc>
          <w:tcPr>
            <w:tcW w:w="876" w:type="pct"/>
            <w:gridSpan w:val="2"/>
            <w:tcBorders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 nedjelja</w:t>
            </w:r>
          </w:p>
        </w:tc>
        <w:tc>
          <w:tcPr>
            <w:tcW w:w="4124" w:type="pct"/>
            <w:gridSpan w:val="2"/>
            <w:tcBorders>
              <w:left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shd w:val="clear" w:color="auto" w:fill="FFFFFF"/>
                <w:lang w:val="en-GB"/>
              </w:rPr>
              <w:t>Potkulture u prostoru</w:t>
            </w:r>
          </w:p>
        </w:tc>
      </w:tr>
      <w:tr w:rsidR="00537DA3" w:rsidRPr="00CE20F3" w:rsidTr="008D2C8D">
        <w:trPr>
          <w:cantSplit/>
          <w:trHeight w:val="210"/>
        </w:trPr>
        <w:tc>
          <w:tcPr>
            <w:tcW w:w="876" w:type="pct"/>
            <w:gridSpan w:val="2"/>
            <w:tcBorders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 nedjelja vježbe</w:t>
            </w:r>
          </w:p>
        </w:tc>
        <w:tc>
          <w:tcPr>
            <w:tcW w:w="4124" w:type="pct"/>
            <w:gridSpan w:val="2"/>
            <w:tcBorders>
              <w:left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Kolokvijum I</w:t>
            </w:r>
          </w:p>
        </w:tc>
      </w:tr>
      <w:tr w:rsidR="00537DA3" w:rsidRPr="005374FE" w:rsidTr="008D2C8D">
        <w:trPr>
          <w:cantSplit/>
          <w:trHeight w:val="151"/>
        </w:trPr>
        <w:tc>
          <w:tcPr>
            <w:tcW w:w="876" w:type="pct"/>
            <w:gridSpan w:val="2"/>
            <w:tcBorders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 nedjelja</w:t>
            </w:r>
          </w:p>
        </w:tc>
        <w:tc>
          <w:tcPr>
            <w:tcW w:w="4124" w:type="pct"/>
            <w:gridSpan w:val="2"/>
            <w:tcBorders>
              <w:left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bCs/>
                <w:sz w:val="18"/>
                <w:szCs w:val="18"/>
                <w:shd w:val="clear" w:color="auto" w:fill="FFFFFF"/>
                <w:lang w:val="it-IT"/>
              </w:rPr>
            </w:pPr>
            <w:r w:rsidRPr="00CE20F3">
              <w:rPr>
                <w:bCs/>
                <w:sz w:val="18"/>
                <w:szCs w:val="18"/>
                <w:shd w:val="clear" w:color="auto" w:fill="FFFFFF"/>
                <w:lang w:val="it-IT"/>
              </w:rPr>
              <w:t xml:space="preserve">Grad kao sistem znakova i simbola </w:t>
            </w:r>
          </w:p>
        </w:tc>
      </w:tr>
      <w:tr w:rsidR="00537DA3" w:rsidRPr="005374FE" w:rsidTr="008D2C8D">
        <w:trPr>
          <w:cantSplit/>
          <w:trHeight w:val="213"/>
        </w:trPr>
        <w:tc>
          <w:tcPr>
            <w:tcW w:w="876" w:type="pct"/>
            <w:gridSpan w:val="2"/>
            <w:tcBorders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 nedjelja vježbe</w:t>
            </w:r>
          </w:p>
        </w:tc>
        <w:tc>
          <w:tcPr>
            <w:tcW w:w="4124" w:type="pct"/>
            <w:gridSpan w:val="2"/>
            <w:tcBorders>
              <w:lef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Analiza djela: Radović, S. (2013). Grad kao tekst.</w:t>
            </w:r>
          </w:p>
        </w:tc>
      </w:tr>
      <w:tr w:rsidR="00537DA3" w:rsidRPr="005374FE" w:rsidTr="008D2C8D">
        <w:trPr>
          <w:cantSplit/>
          <w:trHeight w:val="189"/>
        </w:trPr>
        <w:tc>
          <w:tcPr>
            <w:tcW w:w="876" w:type="pct"/>
            <w:gridSpan w:val="2"/>
            <w:tcBorders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VIII nedjelja</w:t>
            </w:r>
          </w:p>
        </w:tc>
        <w:tc>
          <w:tcPr>
            <w:tcW w:w="4124" w:type="pct"/>
            <w:gridSpan w:val="2"/>
            <w:tcBorders>
              <w:left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Urbani životni stil u periodu postsocijalizma – transformacija urbane strukture; „potrošnja“ prostora</w:t>
            </w:r>
          </w:p>
        </w:tc>
      </w:tr>
      <w:tr w:rsidR="00537DA3" w:rsidRPr="005374FE" w:rsidTr="008D2C8D">
        <w:trPr>
          <w:cantSplit/>
          <w:trHeight w:val="135"/>
        </w:trPr>
        <w:tc>
          <w:tcPr>
            <w:tcW w:w="876" w:type="pct"/>
            <w:gridSpan w:val="2"/>
            <w:tcBorders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VIII nedjelja vježbe</w:t>
            </w:r>
          </w:p>
        </w:tc>
        <w:tc>
          <w:tcPr>
            <w:tcW w:w="4124" w:type="pct"/>
            <w:gridSpan w:val="2"/>
            <w:tcBorders>
              <w:left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Prezentacija radova na temu  „Potrošačka kultura u postsocjalističkom gradu“ 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Nečudin.D. (2014). Postsocijalistički grad promena društvene i prostorne strukture Novog Sada u periodu </w:t>
            </w:r>
          </w:p>
        </w:tc>
      </w:tr>
      <w:tr w:rsidR="00537DA3" w:rsidRPr="005374FE" w:rsidTr="008D2C8D">
        <w:trPr>
          <w:cantSplit/>
          <w:trHeight w:val="270"/>
        </w:trPr>
        <w:tc>
          <w:tcPr>
            <w:tcW w:w="876" w:type="pct"/>
            <w:gridSpan w:val="2"/>
            <w:tcBorders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 nedjelja</w:t>
            </w:r>
          </w:p>
        </w:tc>
        <w:tc>
          <w:tcPr>
            <w:tcW w:w="4124" w:type="pct"/>
            <w:gridSpan w:val="2"/>
            <w:tcBorders>
              <w:left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shd w:val="clear" w:color="auto" w:fill="FFFFFF"/>
                <w:lang w:val="en-GB"/>
              </w:rPr>
              <w:t>Duhovno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en-GB"/>
              </w:rPr>
              <w:t>siroma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en-GB"/>
              </w:rPr>
              <w:t>tvo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en-GB"/>
              </w:rPr>
              <w:t>kao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en-GB"/>
              </w:rPr>
              <w:t>stil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sr-Latn-CS"/>
              </w:rPr>
              <w:t xml:space="preserve"> ž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en-GB"/>
              </w:rPr>
              <w:t>ivota</w:t>
            </w:r>
            <w:r w:rsidRPr="00CE20F3">
              <w:rPr>
                <w:bCs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</w:p>
        </w:tc>
      </w:tr>
      <w:tr w:rsidR="00537DA3" w:rsidRPr="005374FE" w:rsidTr="008D2C8D">
        <w:trPr>
          <w:cantSplit/>
          <w:trHeight w:val="174"/>
        </w:trPr>
        <w:tc>
          <w:tcPr>
            <w:tcW w:w="876" w:type="pct"/>
            <w:gridSpan w:val="2"/>
            <w:tcBorders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 nedjelja vježbe</w:t>
            </w:r>
          </w:p>
        </w:tc>
        <w:tc>
          <w:tcPr>
            <w:tcW w:w="4124" w:type="pct"/>
            <w:gridSpan w:val="2"/>
            <w:tcBorders>
              <w:left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Diskusija na temu: I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dentitet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potro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prostora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potro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nje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akcentom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teorijska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tuma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enja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Žila Lipoveckog i  David Harvey</w:t>
            </w:r>
          </w:p>
        </w:tc>
      </w:tr>
      <w:tr w:rsidR="00537DA3" w:rsidRPr="005374FE" w:rsidTr="008D2C8D">
        <w:trPr>
          <w:cantSplit/>
          <w:trHeight w:val="225"/>
        </w:trPr>
        <w:tc>
          <w:tcPr>
            <w:tcW w:w="876" w:type="pct"/>
            <w:gridSpan w:val="2"/>
            <w:tcBorders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 nedjelja</w:t>
            </w:r>
          </w:p>
        </w:tc>
        <w:tc>
          <w:tcPr>
            <w:tcW w:w="4124" w:type="pct"/>
            <w:gridSpan w:val="2"/>
            <w:tcBorders>
              <w:left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Konzumerizam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pogonska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snaga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ideologije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kasnoga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kapitalizma</w:t>
            </w:r>
          </w:p>
        </w:tc>
      </w:tr>
      <w:tr w:rsidR="00537DA3" w:rsidRPr="00BD57C4" w:rsidTr="008D2C8D">
        <w:trPr>
          <w:cantSplit/>
          <w:trHeight w:val="144"/>
        </w:trPr>
        <w:tc>
          <w:tcPr>
            <w:tcW w:w="876" w:type="pct"/>
            <w:gridSpan w:val="2"/>
            <w:tcBorders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 nedjelja vježbe</w:t>
            </w:r>
          </w:p>
        </w:tc>
        <w:tc>
          <w:tcPr>
            <w:tcW w:w="4124" w:type="pct"/>
            <w:gridSpan w:val="2"/>
            <w:tcBorders>
              <w:left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Diskusija i izlaganje seminarskih radova „Konzumerizam kao simbol savremenog društva“ i „Postmodernizam u kasnom kapitalizmu“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Analiza djela: Jameson, F (1995): Postmodernizam u kasnom kapitalizmu</w:t>
            </w:r>
          </w:p>
        </w:tc>
      </w:tr>
      <w:tr w:rsidR="00537DA3" w:rsidRPr="005374FE" w:rsidTr="008D2C8D">
        <w:trPr>
          <w:cantSplit/>
          <w:trHeight w:val="255"/>
        </w:trPr>
        <w:tc>
          <w:tcPr>
            <w:tcW w:w="876" w:type="pct"/>
            <w:gridSpan w:val="2"/>
            <w:tcBorders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 nedjelja</w:t>
            </w:r>
          </w:p>
        </w:tc>
        <w:tc>
          <w:tcPr>
            <w:tcW w:w="4124" w:type="pct"/>
            <w:gridSpan w:val="2"/>
            <w:tcBorders>
              <w:left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shd w:val="clear" w:color="auto" w:fill="FFFFFF"/>
                <w:lang w:val="it-IT"/>
              </w:rPr>
              <w:t>Lefevrovo poimanje grada i urbanog životnog stila</w:t>
            </w:r>
          </w:p>
        </w:tc>
      </w:tr>
      <w:tr w:rsidR="00537DA3" w:rsidRPr="00CE20F3" w:rsidTr="008D2C8D">
        <w:trPr>
          <w:cantSplit/>
          <w:trHeight w:val="150"/>
        </w:trPr>
        <w:tc>
          <w:tcPr>
            <w:tcW w:w="876" w:type="pct"/>
            <w:gridSpan w:val="2"/>
            <w:tcBorders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 nedjelja vježbe</w:t>
            </w:r>
          </w:p>
        </w:tc>
        <w:tc>
          <w:tcPr>
            <w:tcW w:w="4124" w:type="pct"/>
            <w:gridSpan w:val="2"/>
            <w:tcBorders>
              <w:left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Kolokvijum II                                        </w:t>
            </w:r>
          </w:p>
        </w:tc>
      </w:tr>
      <w:tr w:rsidR="00537DA3" w:rsidRPr="005374FE" w:rsidTr="008D2C8D">
        <w:trPr>
          <w:cantSplit/>
          <w:trHeight w:val="255"/>
        </w:trPr>
        <w:tc>
          <w:tcPr>
            <w:tcW w:w="876" w:type="pct"/>
            <w:gridSpan w:val="2"/>
            <w:tcBorders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nedjelja</w:t>
            </w:r>
          </w:p>
        </w:tc>
        <w:tc>
          <w:tcPr>
            <w:tcW w:w="4124" w:type="pct"/>
            <w:gridSpan w:val="2"/>
            <w:tcBorders>
              <w:left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Sociokulturni aspekti potrošačke kulture u prostoru i vremenu</w:t>
            </w:r>
          </w:p>
        </w:tc>
      </w:tr>
      <w:tr w:rsidR="00537DA3" w:rsidRPr="00CE20F3" w:rsidTr="008D2C8D">
        <w:trPr>
          <w:cantSplit/>
          <w:trHeight w:val="243"/>
        </w:trPr>
        <w:tc>
          <w:tcPr>
            <w:tcW w:w="876" w:type="pct"/>
            <w:gridSpan w:val="2"/>
            <w:tcBorders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nedjelja vježbe</w:t>
            </w:r>
          </w:p>
        </w:tc>
        <w:tc>
          <w:tcPr>
            <w:tcW w:w="4124" w:type="pct"/>
            <w:gridSpan w:val="2"/>
            <w:tcBorders>
              <w:left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Analiza djela Ž. Lipovetskog „Doba praznine“ </w:t>
            </w:r>
          </w:p>
        </w:tc>
      </w:tr>
      <w:tr w:rsidR="00537DA3" w:rsidRPr="005374FE" w:rsidTr="008D2C8D">
        <w:trPr>
          <w:cantSplit/>
          <w:trHeight w:val="195"/>
        </w:trPr>
        <w:tc>
          <w:tcPr>
            <w:tcW w:w="876" w:type="pct"/>
            <w:gridSpan w:val="2"/>
            <w:tcBorders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XIII nedjelja</w:t>
            </w:r>
          </w:p>
        </w:tc>
        <w:tc>
          <w:tcPr>
            <w:tcW w:w="4124" w:type="pct"/>
            <w:gridSpan w:val="2"/>
            <w:tcBorders>
              <w:left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Funkcije javnih prostora (ulice, trgovi, parkovi) u socijalizmu i postocijalizmu</w:t>
            </w:r>
          </w:p>
        </w:tc>
      </w:tr>
      <w:tr w:rsidR="00537DA3" w:rsidRPr="005374FE" w:rsidTr="008D2C8D">
        <w:trPr>
          <w:cantSplit/>
          <w:trHeight w:val="150"/>
        </w:trPr>
        <w:tc>
          <w:tcPr>
            <w:tcW w:w="876" w:type="pct"/>
            <w:gridSpan w:val="2"/>
            <w:tcBorders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XIII nedjelja vježbe</w:t>
            </w:r>
          </w:p>
        </w:tc>
        <w:tc>
          <w:tcPr>
            <w:tcW w:w="4124" w:type="pct"/>
            <w:gridSpan w:val="2"/>
            <w:tcBorders>
              <w:left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Analiza teksta: 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Radojević, L. (2012). Borba za javni prostor kao klasna borba </w:t>
            </w:r>
          </w:p>
          <w:p w:rsidR="00537DA3" w:rsidRPr="00CE20F3" w:rsidRDefault="00537DA3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Smjernice za održavanje javnih prostora (2013), Kotor: Expeditio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Torstena Veblena „Novčani kakoni ukusa“ 163-199</w:t>
            </w:r>
          </w:p>
        </w:tc>
      </w:tr>
      <w:tr w:rsidR="00537DA3" w:rsidRPr="00CE20F3" w:rsidTr="008D2C8D">
        <w:trPr>
          <w:cantSplit/>
          <w:trHeight w:val="255"/>
        </w:trPr>
        <w:tc>
          <w:tcPr>
            <w:tcW w:w="876" w:type="pct"/>
            <w:gridSpan w:val="2"/>
            <w:tcBorders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 nedjelja</w:t>
            </w:r>
          </w:p>
        </w:tc>
        <w:tc>
          <w:tcPr>
            <w:tcW w:w="4124" w:type="pct"/>
            <w:gridSpan w:val="2"/>
            <w:tcBorders>
              <w:left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Gradski rituali </w:t>
            </w:r>
          </w:p>
        </w:tc>
      </w:tr>
      <w:tr w:rsidR="00537DA3" w:rsidRPr="005374FE" w:rsidTr="008D2C8D">
        <w:trPr>
          <w:cantSplit/>
          <w:trHeight w:val="120"/>
        </w:trPr>
        <w:tc>
          <w:tcPr>
            <w:tcW w:w="876" w:type="pct"/>
            <w:gridSpan w:val="2"/>
            <w:tcBorders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 nedjelja vježbe</w:t>
            </w:r>
          </w:p>
        </w:tc>
        <w:tc>
          <w:tcPr>
            <w:tcW w:w="4124" w:type="pct"/>
            <w:gridSpan w:val="2"/>
            <w:tcBorders>
              <w:left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Analiza djela  Mišetić, A. (2004), </w:t>
            </w:r>
            <w:r w:rsidRPr="00CE20F3">
              <w:rPr>
                <w:sz w:val="18"/>
                <w:szCs w:val="18"/>
              </w:rPr>
              <w:t>Gradski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rituali</w:t>
            </w:r>
            <w:r w:rsidRPr="00CE20F3">
              <w:rPr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</w:rPr>
              <w:t>retradicionalizacija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dru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tvenog</w:t>
            </w:r>
            <w:r w:rsidRPr="00CE20F3">
              <w:rPr>
                <w:sz w:val="18"/>
                <w:szCs w:val="18"/>
                <w:lang w:val="sr-Latn-CS"/>
              </w:rPr>
              <w:t xml:space="preserve"> ž</w:t>
            </w:r>
            <w:r w:rsidRPr="00CE20F3">
              <w:rPr>
                <w:sz w:val="18"/>
                <w:szCs w:val="18"/>
              </w:rPr>
              <w:t>ivota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hrvatskim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gradovima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nakon</w:t>
            </w:r>
            <w:r w:rsidRPr="00CE20F3">
              <w:rPr>
                <w:sz w:val="18"/>
                <w:szCs w:val="18"/>
                <w:lang w:val="sr-Latn-CS"/>
              </w:rPr>
              <w:t xml:space="preserve"> 1990.</w:t>
            </w:r>
          </w:p>
        </w:tc>
      </w:tr>
      <w:tr w:rsidR="00537DA3" w:rsidRPr="005374FE" w:rsidTr="008D2C8D">
        <w:trPr>
          <w:cantSplit/>
          <w:trHeight w:val="285"/>
        </w:trPr>
        <w:tc>
          <w:tcPr>
            <w:tcW w:w="876" w:type="pct"/>
            <w:gridSpan w:val="2"/>
            <w:tcBorders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4124" w:type="pct"/>
            <w:gridSpan w:val="2"/>
            <w:tcBorders>
              <w:left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Globalizacija, monopol i komodifikacija kulture  </w:t>
            </w:r>
          </w:p>
        </w:tc>
      </w:tr>
      <w:tr w:rsidR="00537DA3" w:rsidRPr="005374FE" w:rsidTr="008D2C8D">
        <w:trPr>
          <w:cantSplit/>
          <w:trHeight w:val="285"/>
        </w:trPr>
        <w:tc>
          <w:tcPr>
            <w:tcW w:w="876" w:type="pct"/>
            <w:gridSpan w:val="2"/>
            <w:tcBorders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 nedjelja vježbe</w:t>
            </w:r>
          </w:p>
        </w:tc>
        <w:tc>
          <w:tcPr>
            <w:tcW w:w="4124" w:type="pct"/>
            <w:gridSpan w:val="2"/>
            <w:tcBorders>
              <w:left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Analiza teksta i razgovor: Pasquinelli, M. (2012) Kreativna sabotaža u fabrici kulture: umetnost, džentrifikacija i metropola (141-177)</w:t>
            </w:r>
          </w:p>
        </w:tc>
      </w:tr>
      <w:tr w:rsidR="00537DA3" w:rsidRPr="00CE20F3" w:rsidTr="008D2C8D">
        <w:trPr>
          <w:trHeight w:val="134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</w:tc>
      </w:tr>
      <w:tr w:rsidR="00537DA3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right w:val="dotted" w:sz="4" w:space="0" w:color="auto"/>
            </w:tcBorders>
          </w:tcPr>
          <w:p w:rsidR="00537DA3" w:rsidRPr="00CE20F3" w:rsidRDefault="00537DA3" w:rsidP="008D2C8D">
            <w:pPr>
              <w:rPr>
                <w:b/>
                <w:bCs/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u w:val="single"/>
                <w:lang w:val="it-IT"/>
              </w:rPr>
              <w:t>Nedeljno:</w:t>
            </w:r>
            <w:r w:rsidRPr="00CE20F3">
              <w:rPr>
                <w:b/>
                <w:bCs/>
                <w:sz w:val="18"/>
                <w:szCs w:val="18"/>
                <w:lang w:val="it-IT"/>
              </w:rPr>
              <w:t xml:space="preserve"> 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sz w:val="18"/>
                <w:szCs w:val="18"/>
                <w:lang w:val="it-IT"/>
              </w:rPr>
              <w:t xml:space="preserve">5 kredita x 40/30 = </w:t>
            </w:r>
            <w:r w:rsidRPr="00CE20F3">
              <w:rPr>
                <w:b/>
                <w:bCs/>
                <w:sz w:val="18"/>
                <w:szCs w:val="18"/>
                <w:u w:val="single"/>
                <w:lang w:val="it-IT"/>
              </w:rPr>
              <w:t>6 sati i 40 minuta</w:t>
            </w:r>
            <w:r w:rsidRPr="00CE20F3">
              <w:rPr>
                <w:sz w:val="18"/>
                <w:szCs w:val="18"/>
                <w:lang w:val="it-IT"/>
              </w:rPr>
              <w:t xml:space="preserve"> </w:t>
            </w:r>
          </w:p>
          <w:p w:rsidR="00537DA3" w:rsidRPr="00CE20F3" w:rsidRDefault="00537DA3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Struktura opterećenja: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2 </w:t>
            </w:r>
            <w:r w:rsidRPr="00CE20F3">
              <w:rPr>
                <w:b/>
                <w:bCs/>
                <w:sz w:val="18"/>
                <w:szCs w:val="18"/>
                <w:lang w:val="it-IT"/>
              </w:rPr>
              <w:t>sati</w:t>
            </w:r>
            <w:r w:rsidRPr="00CE20F3">
              <w:rPr>
                <w:sz w:val="18"/>
                <w:szCs w:val="18"/>
                <w:lang w:val="it-IT"/>
              </w:rPr>
              <w:t> predavanja</w:t>
            </w:r>
            <w:r w:rsidRPr="00CE20F3">
              <w:rPr>
                <w:sz w:val="18"/>
                <w:szCs w:val="18"/>
                <w:lang w:val="sr-Latn-CS"/>
              </w:rPr>
              <w:br/>
            </w: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2 </w:t>
            </w:r>
            <w:r w:rsidRPr="00CE20F3">
              <w:rPr>
                <w:b/>
                <w:bCs/>
                <w:sz w:val="18"/>
                <w:szCs w:val="18"/>
                <w:lang w:val="it-IT"/>
              </w:rPr>
              <w:t>sati</w:t>
            </w:r>
            <w:r w:rsidRPr="00CE20F3">
              <w:rPr>
                <w:sz w:val="18"/>
                <w:szCs w:val="18"/>
                <w:lang w:val="it-IT"/>
              </w:rPr>
              <w:t> vje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  <w:lang w:val="it-IT"/>
              </w:rPr>
              <w:t>bi</w:t>
            </w:r>
            <w:r w:rsidRPr="00CE20F3">
              <w:rPr>
                <w:sz w:val="18"/>
                <w:szCs w:val="18"/>
                <w:lang w:val="sr-Latn-CS"/>
              </w:rPr>
              <w:br/>
            </w: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2 </w:t>
            </w:r>
            <w:r w:rsidRPr="00CE20F3">
              <w:rPr>
                <w:b/>
                <w:bCs/>
                <w:sz w:val="18"/>
                <w:szCs w:val="18"/>
                <w:lang w:val="it-IT"/>
              </w:rPr>
              <w:t>sati</w:t>
            </w: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sz w:val="18"/>
                <w:szCs w:val="18"/>
                <w:lang w:val="it-IT"/>
              </w:rPr>
              <w:t>i</w:t>
            </w: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 40 </w:t>
            </w:r>
            <w:r w:rsidRPr="00CE20F3">
              <w:rPr>
                <w:b/>
                <w:bCs/>
                <w:sz w:val="18"/>
                <w:szCs w:val="18"/>
                <w:lang w:val="it-IT"/>
              </w:rPr>
              <w:t>minuta</w:t>
            </w:r>
            <w:r w:rsidRPr="00CE20F3">
              <w:rPr>
                <w:sz w:val="18"/>
                <w:szCs w:val="18"/>
                <w:lang w:val="it-IT"/>
              </w:rPr>
              <w:t> individualnog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rada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studenta</w:t>
            </w:r>
            <w:r w:rsidRPr="00CE20F3">
              <w:rPr>
                <w:sz w:val="18"/>
                <w:szCs w:val="18"/>
                <w:lang w:val="sr-Latn-CS"/>
              </w:rPr>
              <w:t xml:space="preserve"> (</w:t>
            </w:r>
            <w:r w:rsidRPr="00CE20F3">
              <w:rPr>
                <w:sz w:val="18"/>
                <w:szCs w:val="18"/>
                <w:lang w:val="it-IT"/>
              </w:rPr>
              <w:t>priprema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za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laboratorijske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vje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  <w:lang w:val="it-IT"/>
              </w:rPr>
              <w:t>be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it-IT"/>
              </w:rPr>
              <w:t>za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kolokvijume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it-IT"/>
              </w:rPr>
              <w:t>izrada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doma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  <w:lang w:val="it-IT"/>
              </w:rPr>
              <w:t>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zadataka</w:t>
            </w:r>
            <w:r w:rsidRPr="00CE20F3">
              <w:rPr>
                <w:sz w:val="18"/>
                <w:szCs w:val="18"/>
                <w:lang w:val="sr-Latn-CS"/>
              </w:rPr>
              <w:t xml:space="preserve">) </w:t>
            </w:r>
            <w:r w:rsidRPr="00CE20F3">
              <w:rPr>
                <w:sz w:val="18"/>
                <w:szCs w:val="18"/>
                <w:lang w:val="it-IT"/>
              </w:rPr>
              <w:t>uklju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it-IT"/>
              </w:rPr>
              <w:t>uju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konsultacije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</w:tcBorders>
          </w:tcPr>
          <w:p w:rsidR="00537DA3" w:rsidRPr="00CE20F3" w:rsidRDefault="00537DA3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U semestru: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hr-HR"/>
              </w:rPr>
            </w:pPr>
            <w:r w:rsidRPr="00CE20F3">
              <w:rPr>
                <w:sz w:val="18"/>
                <w:szCs w:val="18"/>
                <w:lang w:val="it-IT"/>
              </w:rPr>
              <w:t>Nastava</w:t>
            </w:r>
            <w:r w:rsidRPr="00CE20F3">
              <w:rPr>
                <w:sz w:val="18"/>
                <w:szCs w:val="18"/>
                <w:lang w:val="hr-HR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CE20F3">
              <w:rPr>
                <w:sz w:val="18"/>
                <w:szCs w:val="18"/>
                <w:lang w:val="hr-HR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zavr</w:t>
            </w:r>
            <w:r w:rsidRPr="00CE20F3">
              <w:rPr>
                <w:sz w:val="18"/>
                <w:szCs w:val="18"/>
                <w:lang w:val="hr-HR"/>
              </w:rPr>
              <w:t>š</w:t>
            </w:r>
            <w:r w:rsidRPr="00CE20F3">
              <w:rPr>
                <w:sz w:val="18"/>
                <w:szCs w:val="18"/>
                <w:lang w:val="it-IT"/>
              </w:rPr>
              <w:t>ni</w:t>
            </w:r>
            <w:r w:rsidRPr="00CE20F3">
              <w:rPr>
                <w:sz w:val="18"/>
                <w:szCs w:val="18"/>
                <w:lang w:val="hr-HR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ispit</w:t>
            </w:r>
            <w:r w:rsidRPr="00CE20F3">
              <w:rPr>
                <w:sz w:val="18"/>
                <w:szCs w:val="18"/>
                <w:lang w:val="hr-HR"/>
              </w:rPr>
              <w:t xml:space="preserve">: (6 </w:t>
            </w:r>
            <w:r w:rsidRPr="00CE20F3">
              <w:rPr>
                <w:sz w:val="18"/>
                <w:szCs w:val="18"/>
                <w:lang w:val="it-IT"/>
              </w:rPr>
              <w:t>sati</w:t>
            </w:r>
            <w:r w:rsidRPr="00CE20F3">
              <w:rPr>
                <w:sz w:val="18"/>
                <w:szCs w:val="18"/>
                <w:lang w:val="hr-HR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CE20F3">
              <w:rPr>
                <w:sz w:val="18"/>
                <w:szCs w:val="18"/>
                <w:lang w:val="hr-HR"/>
              </w:rPr>
              <w:t xml:space="preserve"> 40 </w:t>
            </w:r>
            <w:r w:rsidRPr="00CE20F3">
              <w:rPr>
                <w:sz w:val="18"/>
                <w:szCs w:val="18"/>
                <w:lang w:val="it-IT"/>
              </w:rPr>
              <w:t>minuta</w:t>
            </w:r>
            <w:r w:rsidRPr="00CE20F3">
              <w:rPr>
                <w:sz w:val="18"/>
                <w:szCs w:val="18"/>
                <w:lang w:val="hr-HR"/>
              </w:rPr>
              <w:t>)</w:t>
            </w:r>
            <w:r w:rsidRPr="00CE20F3">
              <w:rPr>
                <w:sz w:val="18"/>
                <w:szCs w:val="18"/>
                <w:lang w:val="it-IT"/>
              </w:rPr>
              <w:t> x</w:t>
            </w:r>
            <w:r w:rsidRPr="00CE20F3">
              <w:rPr>
                <w:sz w:val="18"/>
                <w:szCs w:val="18"/>
                <w:lang w:val="hr-HR"/>
              </w:rPr>
              <w:t xml:space="preserve"> 16 = </w:t>
            </w:r>
            <w:r w:rsidRPr="00CE20F3">
              <w:rPr>
                <w:b/>
                <w:bCs/>
                <w:sz w:val="18"/>
                <w:szCs w:val="18"/>
                <w:u w:val="single"/>
                <w:lang w:val="hr-HR"/>
              </w:rPr>
              <w:t xml:space="preserve">106 </w:t>
            </w:r>
            <w:r w:rsidRPr="00CE20F3">
              <w:rPr>
                <w:b/>
                <w:bCs/>
                <w:sz w:val="18"/>
                <w:szCs w:val="18"/>
                <w:u w:val="single"/>
                <w:lang w:val="it-IT"/>
              </w:rPr>
              <w:t>sati</w:t>
            </w:r>
            <w:r w:rsidRPr="00CE20F3">
              <w:rPr>
                <w:b/>
                <w:bCs/>
                <w:sz w:val="18"/>
                <w:szCs w:val="18"/>
                <w:u w:val="single"/>
                <w:lang w:val="hr-HR"/>
              </w:rPr>
              <w:t xml:space="preserve"> </w:t>
            </w:r>
            <w:r w:rsidRPr="00CE20F3">
              <w:rPr>
                <w:b/>
                <w:bCs/>
                <w:sz w:val="18"/>
                <w:szCs w:val="18"/>
                <w:u w:val="single"/>
                <w:lang w:val="it-IT"/>
              </w:rPr>
              <w:t>i</w:t>
            </w:r>
            <w:r w:rsidRPr="00CE20F3">
              <w:rPr>
                <w:b/>
                <w:bCs/>
                <w:sz w:val="18"/>
                <w:szCs w:val="18"/>
                <w:u w:val="single"/>
                <w:lang w:val="hr-HR"/>
              </w:rPr>
              <w:t xml:space="preserve"> 40 </w:t>
            </w:r>
            <w:r w:rsidRPr="00CE20F3">
              <w:rPr>
                <w:b/>
                <w:bCs/>
                <w:sz w:val="18"/>
                <w:szCs w:val="18"/>
                <w:u w:val="single"/>
                <w:lang w:val="it-IT"/>
              </w:rPr>
              <w:t>minuta</w:t>
            </w:r>
            <w:r w:rsidRPr="00CE20F3">
              <w:rPr>
                <w:sz w:val="18"/>
                <w:szCs w:val="18"/>
                <w:lang w:val="hr-HR"/>
              </w:rPr>
              <w:t xml:space="preserve"> </w:t>
            </w:r>
            <w:r w:rsidRPr="00CE20F3">
              <w:rPr>
                <w:sz w:val="18"/>
                <w:szCs w:val="18"/>
                <w:lang w:val="hr-HR"/>
              </w:rPr>
              <w:br/>
            </w:r>
            <w:r w:rsidRPr="00CE20F3">
              <w:rPr>
                <w:sz w:val="18"/>
                <w:szCs w:val="18"/>
                <w:lang w:val="it-IT"/>
              </w:rPr>
              <w:t>Neophodna</w:t>
            </w:r>
            <w:r w:rsidRPr="00CE20F3">
              <w:rPr>
                <w:sz w:val="18"/>
                <w:szCs w:val="18"/>
                <w:lang w:val="hr-HR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priprema</w:t>
            </w:r>
            <w:r w:rsidRPr="00CE20F3">
              <w:rPr>
                <w:sz w:val="18"/>
                <w:szCs w:val="18"/>
                <w:lang w:val="hr-HR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prije</w:t>
            </w:r>
            <w:r w:rsidRPr="00CE20F3">
              <w:rPr>
                <w:sz w:val="18"/>
                <w:szCs w:val="18"/>
                <w:lang w:val="hr-HR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po</w:t>
            </w:r>
            <w:r w:rsidRPr="00CE20F3">
              <w:rPr>
                <w:sz w:val="18"/>
                <w:szCs w:val="18"/>
                <w:lang w:val="hr-HR"/>
              </w:rPr>
              <w:t>č</w:t>
            </w:r>
            <w:r w:rsidRPr="00CE20F3">
              <w:rPr>
                <w:sz w:val="18"/>
                <w:szCs w:val="18"/>
                <w:lang w:val="it-IT"/>
              </w:rPr>
              <w:t>etka</w:t>
            </w:r>
            <w:r w:rsidRPr="00CE20F3">
              <w:rPr>
                <w:sz w:val="18"/>
                <w:szCs w:val="18"/>
                <w:lang w:val="hr-HR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semestra</w:t>
            </w:r>
            <w:r w:rsidRPr="00CE20F3">
              <w:rPr>
                <w:sz w:val="18"/>
                <w:szCs w:val="18"/>
                <w:lang w:val="hr-HR"/>
              </w:rPr>
              <w:t xml:space="preserve"> (</w:t>
            </w:r>
            <w:r w:rsidRPr="00CE20F3">
              <w:rPr>
                <w:sz w:val="18"/>
                <w:szCs w:val="18"/>
                <w:lang w:val="it-IT"/>
              </w:rPr>
              <w:t>administracija</w:t>
            </w:r>
            <w:r w:rsidRPr="00CE20F3">
              <w:rPr>
                <w:sz w:val="18"/>
                <w:szCs w:val="18"/>
                <w:lang w:val="hr-HR"/>
              </w:rPr>
              <w:t xml:space="preserve">, </w:t>
            </w:r>
            <w:r w:rsidRPr="00CE20F3">
              <w:rPr>
                <w:sz w:val="18"/>
                <w:szCs w:val="18"/>
                <w:lang w:val="it-IT"/>
              </w:rPr>
              <w:t>upis</w:t>
            </w:r>
            <w:r w:rsidRPr="00CE20F3">
              <w:rPr>
                <w:sz w:val="18"/>
                <w:szCs w:val="18"/>
                <w:lang w:val="hr-HR"/>
              </w:rPr>
              <w:t xml:space="preserve">, </w:t>
            </w:r>
            <w:r w:rsidRPr="00CE20F3">
              <w:rPr>
                <w:sz w:val="18"/>
                <w:szCs w:val="18"/>
                <w:lang w:val="it-IT"/>
              </w:rPr>
              <w:t>ovjera</w:t>
            </w:r>
            <w:r w:rsidRPr="00CE20F3">
              <w:rPr>
                <w:sz w:val="18"/>
                <w:szCs w:val="18"/>
                <w:lang w:val="hr-HR"/>
              </w:rPr>
              <w:t xml:space="preserve">): 2 </w:t>
            </w:r>
            <w:r w:rsidRPr="00CE20F3">
              <w:rPr>
                <w:sz w:val="18"/>
                <w:szCs w:val="18"/>
                <w:lang w:val="it-IT"/>
              </w:rPr>
              <w:t>x</w:t>
            </w:r>
            <w:r w:rsidRPr="00CE20F3">
              <w:rPr>
                <w:sz w:val="18"/>
                <w:szCs w:val="18"/>
                <w:lang w:val="hr-HR"/>
              </w:rPr>
              <w:t xml:space="preserve"> (6 </w:t>
            </w:r>
            <w:r w:rsidRPr="00CE20F3">
              <w:rPr>
                <w:sz w:val="18"/>
                <w:szCs w:val="18"/>
                <w:lang w:val="it-IT"/>
              </w:rPr>
              <w:t>sati</w:t>
            </w:r>
            <w:r w:rsidRPr="00CE20F3">
              <w:rPr>
                <w:sz w:val="18"/>
                <w:szCs w:val="18"/>
                <w:lang w:val="hr-HR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CE20F3">
              <w:rPr>
                <w:sz w:val="18"/>
                <w:szCs w:val="18"/>
                <w:lang w:val="hr-HR"/>
              </w:rPr>
              <w:t xml:space="preserve"> 40 </w:t>
            </w:r>
            <w:r w:rsidRPr="00CE20F3">
              <w:rPr>
                <w:sz w:val="18"/>
                <w:szCs w:val="18"/>
                <w:lang w:val="it-IT"/>
              </w:rPr>
              <w:t>minuta</w:t>
            </w:r>
            <w:r w:rsidRPr="00CE20F3">
              <w:rPr>
                <w:sz w:val="18"/>
                <w:szCs w:val="18"/>
                <w:lang w:val="hr-HR"/>
              </w:rPr>
              <w:t xml:space="preserve">) = 13 </w:t>
            </w:r>
            <w:r w:rsidRPr="00CE20F3">
              <w:rPr>
                <w:sz w:val="18"/>
                <w:szCs w:val="18"/>
                <w:lang w:val="it-IT"/>
              </w:rPr>
              <w:t>sati</w:t>
            </w:r>
            <w:r w:rsidRPr="00CE20F3">
              <w:rPr>
                <w:sz w:val="18"/>
                <w:szCs w:val="18"/>
                <w:lang w:val="hr-HR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CE20F3">
              <w:rPr>
                <w:sz w:val="18"/>
                <w:szCs w:val="18"/>
                <w:lang w:val="hr-HR"/>
              </w:rPr>
              <w:t xml:space="preserve"> 20 </w:t>
            </w:r>
            <w:r w:rsidRPr="00CE20F3">
              <w:rPr>
                <w:sz w:val="18"/>
                <w:szCs w:val="18"/>
                <w:lang w:val="it-IT"/>
              </w:rPr>
              <w:t>minuta</w:t>
            </w:r>
            <w:r w:rsidRPr="00CE20F3">
              <w:rPr>
                <w:sz w:val="18"/>
                <w:szCs w:val="18"/>
                <w:lang w:val="hr-HR"/>
              </w:rPr>
              <w:br/>
            </w:r>
            <w:r w:rsidRPr="00CE20F3">
              <w:rPr>
                <w:b/>
                <w:bCs/>
                <w:sz w:val="18"/>
                <w:szCs w:val="18"/>
                <w:lang w:val="it-IT"/>
              </w:rPr>
              <w:t>Ukupno</w:t>
            </w:r>
            <w:r w:rsidRPr="00CE20F3">
              <w:rPr>
                <w:b/>
                <w:bCs/>
                <w:sz w:val="18"/>
                <w:szCs w:val="18"/>
                <w:lang w:val="hr-HR"/>
              </w:rPr>
              <w:t xml:space="preserve"> </w:t>
            </w:r>
            <w:r w:rsidRPr="00CE20F3">
              <w:rPr>
                <w:b/>
                <w:bCs/>
                <w:sz w:val="18"/>
                <w:szCs w:val="18"/>
                <w:lang w:val="it-IT"/>
              </w:rPr>
              <w:t>optere</w:t>
            </w:r>
            <w:r w:rsidRPr="00CE20F3">
              <w:rPr>
                <w:b/>
                <w:bCs/>
                <w:sz w:val="18"/>
                <w:szCs w:val="18"/>
                <w:lang w:val="hr-HR"/>
              </w:rPr>
              <w:t>ć</w:t>
            </w:r>
            <w:r w:rsidRPr="00CE20F3">
              <w:rPr>
                <w:b/>
                <w:bCs/>
                <w:sz w:val="18"/>
                <w:szCs w:val="18"/>
                <w:lang w:val="it-IT"/>
              </w:rPr>
              <w:t>enje</w:t>
            </w:r>
            <w:r w:rsidRPr="00CE20F3">
              <w:rPr>
                <w:b/>
                <w:bCs/>
                <w:sz w:val="18"/>
                <w:szCs w:val="18"/>
                <w:lang w:val="hr-HR"/>
              </w:rPr>
              <w:t xml:space="preserve"> </w:t>
            </w:r>
            <w:r w:rsidRPr="00CE20F3">
              <w:rPr>
                <w:b/>
                <w:bCs/>
                <w:sz w:val="18"/>
                <w:szCs w:val="18"/>
                <w:lang w:val="it-IT"/>
              </w:rPr>
              <w:t>za</w:t>
            </w:r>
            <w:r w:rsidRPr="00CE20F3">
              <w:rPr>
                <w:b/>
                <w:bCs/>
                <w:sz w:val="18"/>
                <w:szCs w:val="18"/>
                <w:lang w:val="hr-HR"/>
              </w:rPr>
              <w:t xml:space="preserve"> </w:t>
            </w:r>
            <w:r w:rsidRPr="00CE20F3">
              <w:rPr>
                <w:b/>
                <w:bCs/>
                <w:sz w:val="18"/>
                <w:szCs w:val="18"/>
                <w:lang w:val="it-IT"/>
              </w:rPr>
              <w:t>predmet</w:t>
            </w:r>
            <w:r w:rsidRPr="00CE20F3">
              <w:rPr>
                <w:b/>
                <w:bCs/>
                <w:sz w:val="18"/>
                <w:szCs w:val="18"/>
                <w:lang w:val="hr-HR"/>
              </w:rPr>
              <w:t xml:space="preserve">: </w:t>
            </w:r>
            <w:r w:rsidRPr="00CE20F3">
              <w:rPr>
                <w:b/>
                <w:bCs/>
                <w:sz w:val="18"/>
                <w:szCs w:val="18"/>
                <w:u w:val="single"/>
                <w:lang w:val="hr-HR"/>
              </w:rPr>
              <w:t>5</w:t>
            </w:r>
            <w:r w:rsidRPr="00CE20F3">
              <w:rPr>
                <w:b/>
                <w:bCs/>
                <w:sz w:val="18"/>
                <w:szCs w:val="18"/>
                <w:u w:val="single"/>
                <w:lang w:val="it-IT"/>
              </w:rPr>
              <w:t> x</w:t>
            </w:r>
            <w:r w:rsidRPr="00CE20F3">
              <w:rPr>
                <w:b/>
                <w:bCs/>
                <w:sz w:val="18"/>
                <w:szCs w:val="18"/>
                <w:u w:val="single"/>
                <w:lang w:val="hr-HR"/>
              </w:rPr>
              <w:t xml:space="preserve"> 30 = 150 </w:t>
            </w:r>
            <w:r w:rsidRPr="00CE20F3">
              <w:rPr>
                <w:b/>
                <w:bCs/>
                <w:sz w:val="18"/>
                <w:szCs w:val="18"/>
                <w:u w:val="single"/>
                <w:lang w:val="it-IT"/>
              </w:rPr>
              <w:t>sati</w:t>
            </w:r>
            <w:r w:rsidRPr="00CE20F3">
              <w:rPr>
                <w:sz w:val="18"/>
                <w:szCs w:val="18"/>
                <w:lang w:val="hr-HR"/>
              </w:rPr>
              <w:t xml:space="preserve"> 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sz w:val="18"/>
                <w:szCs w:val="18"/>
                <w:lang w:val="hr-HR"/>
              </w:rPr>
              <w:t>Dopunski rad</w:t>
            </w:r>
            <w:r w:rsidRPr="00CE20F3">
              <w:rPr>
                <w:sz w:val="18"/>
                <w:szCs w:val="18"/>
                <w:lang w:val="hr-HR"/>
              </w:rPr>
              <w:t xml:space="preserve"> za pripremu ispita u popravnom ispitnom roku, uključujući i polaganje popravnog ispita od 0 – 22 sati. </w:t>
            </w:r>
            <w:r w:rsidRPr="00CE20F3">
              <w:rPr>
                <w:sz w:val="18"/>
                <w:szCs w:val="18"/>
                <w:lang w:val="hr-HR"/>
              </w:rPr>
              <w:br/>
            </w:r>
            <w:r w:rsidRPr="00CE20F3">
              <w:rPr>
                <w:sz w:val="18"/>
                <w:szCs w:val="18"/>
                <w:lang w:val="it-IT"/>
              </w:rPr>
              <w:t xml:space="preserve">Struktura opterećenja: 106 sati i 40 minuta (nastava) + 13 sati i 20 minuta (priprema) + 22 sati (dopunski rad) </w:t>
            </w:r>
          </w:p>
        </w:tc>
      </w:tr>
      <w:tr w:rsidR="00537DA3" w:rsidRPr="005374FE" w:rsidTr="008D2C8D">
        <w:trPr>
          <w:cantSplit/>
          <w:trHeight w:val="94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Prisustvo nastavi, aktivna participacija u svim vidovima nastavnog procesa i razvijanje kritičke svijesti</w:t>
            </w:r>
          </w:p>
        </w:tc>
      </w:tr>
      <w:tr w:rsidR="00537DA3" w:rsidRPr="005374FE" w:rsidTr="008D2C8D">
        <w:trPr>
          <w:cantSplit/>
          <w:trHeight w:val="70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 u dogovoru sa studentima</w:t>
            </w:r>
          </w:p>
        </w:tc>
      </w:tr>
      <w:tr w:rsidR="00537DA3" w:rsidRPr="005374FE" w:rsidTr="008D2C8D">
        <w:trPr>
          <w:cantSplit/>
          <w:trHeight w:val="758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</w:p>
          <w:p w:rsidR="00537DA3" w:rsidRPr="00CE20F3" w:rsidRDefault="00537DA3" w:rsidP="008D2C8D">
            <w:pPr>
              <w:numPr>
                <w:ilvl w:val="0"/>
                <w:numId w:val="200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Bodrijar, Ž. (1991): Simulakrumi i simulacija, Novi Sad: Svetovi.</w:t>
            </w:r>
          </w:p>
          <w:p w:rsidR="00537DA3" w:rsidRPr="00CE20F3" w:rsidRDefault="00537DA3" w:rsidP="008D2C8D">
            <w:pPr>
              <w:numPr>
                <w:ilvl w:val="0"/>
                <w:numId w:val="200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Lipovecki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Ž. 2008.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Paradoksalna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sre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ć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Ogled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hiperpotro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kom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dru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tvu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Zagreb: Antibarbarus, str. 15-94.</w:t>
            </w:r>
          </w:p>
          <w:p w:rsidR="00537DA3" w:rsidRPr="00CE20F3" w:rsidRDefault="00537DA3" w:rsidP="008D2C8D">
            <w:pPr>
              <w:numPr>
                <w:ilvl w:val="0"/>
                <w:numId w:val="200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Mi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eti</w:t>
            </w:r>
            <w:r w:rsidRPr="00CE20F3">
              <w:rPr>
                <w:sz w:val="18"/>
                <w:szCs w:val="18"/>
                <w:lang w:val="sr-Latn-CS"/>
              </w:rPr>
              <w:t xml:space="preserve">ć, </w:t>
            </w:r>
            <w:r w:rsidRPr="00CE20F3">
              <w:rPr>
                <w:sz w:val="18"/>
                <w:szCs w:val="18"/>
              </w:rPr>
              <w:t>A</w:t>
            </w:r>
            <w:r w:rsidRPr="00CE20F3">
              <w:rPr>
                <w:sz w:val="18"/>
                <w:szCs w:val="18"/>
                <w:lang w:val="sr-Latn-CS"/>
              </w:rPr>
              <w:t xml:space="preserve"> (2004): </w:t>
            </w:r>
            <w:r w:rsidRPr="00CE20F3">
              <w:rPr>
                <w:sz w:val="18"/>
                <w:szCs w:val="18"/>
              </w:rPr>
              <w:t>Gradski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rituali</w:t>
            </w:r>
            <w:r w:rsidRPr="00CE20F3">
              <w:rPr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</w:rPr>
              <w:t>retradicionalizacija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dru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tvenog</w:t>
            </w:r>
            <w:r w:rsidRPr="00CE20F3">
              <w:rPr>
                <w:sz w:val="18"/>
                <w:szCs w:val="18"/>
                <w:lang w:val="sr-Latn-CS"/>
              </w:rPr>
              <w:t xml:space="preserve"> ž</w:t>
            </w:r>
            <w:r w:rsidRPr="00CE20F3">
              <w:rPr>
                <w:sz w:val="18"/>
                <w:szCs w:val="18"/>
              </w:rPr>
              <w:t>ivota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hrvatskim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gradovima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nakon</w:t>
            </w:r>
            <w:r w:rsidRPr="00CE20F3">
              <w:rPr>
                <w:sz w:val="18"/>
                <w:szCs w:val="18"/>
                <w:lang w:val="sr-Latn-CS"/>
              </w:rPr>
              <w:t xml:space="preserve"> 1990.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</w:rPr>
              <w:t>Zagreb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  <w:lang w:val="en-GB"/>
              </w:rPr>
              <w:t>Hrvatska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sveu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en-GB"/>
              </w:rPr>
              <w:t>ili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en-GB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naklada</w:t>
            </w:r>
          </w:p>
          <w:p w:rsidR="00537DA3" w:rsidRPr="00CE20F3" w:rsidRDefault="00537DA3" w:rsidP="008D2C8D">
            <w:pPr>
              <w:numPr>
                <w:ilvl w:val="0"/>
                <w:numId w:val="200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Vuksanović, D. (2007), Filozofija medija: ontologija, estetika, kritika, Beograd: Čigoja.</w:t>
            </w:r>
          </w:p>
          <w:p w:rsidR="00537DA3" w:rsidRPr="00CE20F3" w:rsidRDefault="00537DA3" w:rsidP="008D2C8D">
            <w:pPr>
              <w:numPr>
                <w:ilvl w:val="0"/>
                <w:numId w:val="200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ejni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D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. (2003) Ž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ivotni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stilovi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,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Beograd</w:t>
            </w:r>
            <w:r w:rsidRPr="00460EB8">
              <w:rPr>
                <w:sz w:val="18"/>
                <w:szCs w:val="18"/>
                <w:shd w:val="clear" w:color="auto" w:fill="FFFFFF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Clio</w:t>
            </w:r>
          </w:p>
          <w:p w:rsidR="00537DA3" w:rsidRPr="00CE20F3" w:rsidRDefault="00537DA3" w:rsidP="008D2C8D">
            <w:pPr>
              <w:numPr>
                <w:ilvl w:val="0"/>
                <w:numId w:val="200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aldarovi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ć,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. &amp; Š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arini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ć,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J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.(2008).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Suvremena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komunikacijska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tehnologija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urbana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sredina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-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prostor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mjesta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vrijeme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Socijalna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ekologija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, 17(4): 331-341.</w:t>
            </w:r>
          </w:p>
          <w:p w:rsidR="00537DA3" w:rsidRPr="00CE20F3" w:rsidRDefault="00537DA3" w:rsidP="008D2C8D">
            <w:pPr>
              <w:numPr>
                <w:ilvl w:val="0"/>
                <w:numId w:val="200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Petrovi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ć,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. (2010)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Potro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doma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ć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instava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socijalna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diferencijacija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Srbiji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2003-2007,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Cveji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ć (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ur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.)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ivot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reformama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Beograd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: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ISI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FF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str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. 125-152.</w:t>
            </w:r>
          </w:p>
          <w:p w:rsidR="00537DA3" w:rsidRPr="00CE20F3" w:rsidRDefault="00537DA3" w:rsidP="008D2C8D">
            <w:pPr>
              <w:numPr>
                <w:ilvl w:val="0"/>
                <w:numId w:val="200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Lefebvre, A. (1988). Kritika svakidašnjeg života. Zagreb: Napredak.</w:t>
            </w:r>
          </w:p>
          <w:p w:rsidR="00537DA3" w:rsidRPr="00CE20F3" w:rsidRDefault="00537DA3" w:rsidP="008D2C8D">
            <w:pPr>
              <w:numPr>
                <w:ilvl w:val="0"/>
                <w:numId w:val="200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Debord, G. (1999). Društvo spektakla. Zagreb: Arkzin</w:t>
            </w:r>
          </w:p>
          <w:p w:rsidR="00537DA3" w:rsidRPr="00CE20F3" w:rsidRDefault="00537DA3" w:rsidP="008D2C8D">
            <w:pPr>
              <w:numPr>
                <w:ilvl w:val="0"/>
                <w:numId w:val="200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Harvey, D. (2012).Umetnost rente: Globalizacija, monopol i komodifikacija kulture. U: Vilenica, A. (ur) Zbornik radova: Na ruševinama kreativnog grada, str. 103-139</w:t>
            </w:r>
          </w:p>
          <w:p w:rsidR="00537DA3" w:rsidRPr="00CE20F3" w:rsidRDefault="00537DA3" w:rsidP="008D2C8D">
            <w:pPr>
              <w:numPr>
                <w:ilvl w:val="0"/>
                <w:numId w:val="200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Smith, N. (2012). Da li je džentrifikacija prljava reč U: Vilenica, A. (ur) Zbornik radova: Na ruševinama kreativnog grada, str. 27-59</w:t>
            </w:r>
          </w:p>
          <w:p w:rsidR="00537DA3" w:rsidRPr="00CE20F3" w:rsidRDefault="00537DA3" w:rsidP="008D2C8D">
            <w:pPr>
              <w:numPr>
                <w:ilvl w:val="0"/>
                <w:numId w:val="200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Pasquinelli, M. (2012). </w:t>
            </w:r>
            <w:r w:rsidRPr="00CE20F3">
              <w:rPr>
                <w:sz w:val="18"/>
                <w:szCs w:val="18"/>
                <w:lang w:val="sr-Latn-CS"/>
              </w:rPr>
              <w:t xml:space="preserve">Kreativna sabotaža u fabrici kulture: umetnost, džentrifikacija i metropola,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U: Vilenica, A. (ur) Zbornik radova: Na ruševinama kreativnog grada. Str.</w:t>
            </w:r>
            <w:r w:rsidRPr="00CE20F3">
              <w:rPr>
                <w:sz w:val="18"/>
                <w:szCs w:val="18"/>
                <w:lang w:val="sr-Latn-CS"/>
              </w:rPr>
              <w:t xml:space="preserve"> 141-177</w:t>
            </w:r>
          </w:p>
          <w:p w:rsidR="00537DA3" w:rsidRPr="00CE20F3" w:rsidRDefault="00537DA3" w:rsidP="008D2C8D">
            <w:pPr>
              <w:numPr>
                <w:ilvl w:val="0"/>
                <w:numId w:val="200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Radojević, L. (2012). Borba za javni prostor kao klasna borba.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U: Vilenica, A. (ur) Zbornik radova: Na ruševinama kreativnog grada, str</w:t>
            </w:r>
            <w:r w:rsidRPr="00CE20F3">
              <w:rPr>
                <w:sz w:val="18"/>
                <w:szCs w:val="18"/>
                <w:lang w:val="sr-Latn-CS"/>
              </w:rPr>
              <w:t>. 237-274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.</w:t>
            </w:r>
          </w:p>
          <w:p w:rsidR="00537DA3" w:rsidRPr="00CE20F3" w:rsidRDefault="00537DA3" w:rsidP="008D2C8D">
            <w:pPr>
              <w:numPr>
                <w:ilvl w:val="0"/>
                <w:numId w:val="200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Nečudin, D. (2014). Postsocijalistički grad promena društvene i prostorne strukture Novog Sada u periodu tranzicije-dokrorska disertacija                                     </w:t>
            </w:r>
            <w:hyperlink r:id="rId10" w:history="1">
              <w:r w:rsidRPr="00CE20F3">
                <w:rPr>
                  <w:bCs/>
                  <w:iCs/>
                  <w:sz w:val="18"/>
                  <w:szCs w:val="18"/>
                  <w:u w:val="single"/>
                  <w:lang w:val="en-GB"/>
                </w:rPr>
                <w:t>file</w:t>
              </w:r>
              <w:r w:rsidRPr="00CE20F3">
                <w:rPr>
                  <w:bCs/>
                  <w:iCs/>
                  <w:sz w:val="18"/>
                  <w:szCs w:val="18"/>
                  <w:u w:val="single"/>
                  <w:lang w:val="sr-Latn-CS"/>
                </w:rPr>
                <w:t>:///</w:t>
              </w:r>
              <w:r w:rsidRPr="00CE20F3">
                <w:rPr>
                  <w:bCs/>
                  <w:iCs/>
                  <w:sz w:val="18"/>
                  <w:szCs w:val="18"/>
                  <w:u w:val="single"/>
                  <w:lang w:val="en-GB"/>
                </w:rPr>
                <w:t>C</w:t>
              </w:r>
              <w:r w:rsidRPr="00CE20F3">
                <w:rPr>
                  <w:bCs/>
                  <w:iCs/>
                  <w:sz w:val="18"/>
                  <w:szCs w:val="18"/>
                  <w:u w:val="single"/>
                  <w:lang w:val="sr-Latn-CS"/>
                </w:rPr>
                <w:t>:/</w:t>
              </w:r>
              <w:r w:rsidRPr="00CE20F3">
                <w:rPr>
                  <w:bCs/>
                  <w:iCs/>
                  <w:sz w:val="18"/>
                  <w:szCs w:val="18"/>
                  <w:u w:val="single"/>
                  <w:lang w:val="en-GB"/>
                </w:rPr>
                <w:t>Users</w:t>
              </w:r>
              <w:r w:rsidRPr="00CE20F3">
                <w:rPr>
                  <w:bCs/>
                  <w:iCs/>
                  <w:sz w:val="18"/>
                  <w:szCs w:val="18"/>
                  <w:u w:val="single"/>
                  <w:lang w:val="sr-Latn-CS"/>
                </w:rPr>
                <w:t>/</w:t>
              </w:r>
              <w:r w:rsidRPr="00CE20F3">
                <w:rPr>
                  <w:bCs/>
                  <w:iCs/>
                  <w:sz w:val="18"/>
                  <w:szCs w:val="18"/>
                  <w:u w:val="single"/>
                  <w:lang w:val="en-GB"/>
                </w:rPr>
                <w:t>user</w:t>
              </w:r>
              <w:r w:rsidRPr="00CE20F3">
                <w:rPr>
                  <w:bCs/>
                  <w:iCs/>
                  <w:sz w:val="18"/>
                  <w:szCs w:val="18"/>
                  <w:u w:val="single"/>
                  <w:lang w:val="sr-Latn-CS"/>
                </w:rPr>
                <w:t>/</w:t>
              </w:r>
              <w:r w:rsidRPr="00CE20F3">
                <w:rPr>
                  <w:bCs/>
                  <w:iCs/>
                  <w:sz w:val="18"/>
                  <w:szCs w:val="18"/>
                  <w:u w:val="single"/>
                  <w:lang w:val="en-GB"/>
                </w:rPr>
                <w:t>Desktop</w:t>
              </w:r>
              <w:r w:rsidRPr="00CE20F3">
                <w:rPr>
                  <w:bCs/>
                  <w:iCs/>
                  <w:sz w:val="18"/>
                  <w:szCs w:val="18"/>
                  <w:u w:val="single"/>
                  <w:lang w:val="sr-Latn-CS"/>
                </w:rPr>
                <w:t>/</w:t>
              </w:r>
              <w:r w:rsidRPr="00CE20F3">
                <w:rPr>
                  <w:bCs/>
                  <w:iCs/>
                  <w:sz w:val="18"/>
                  <w:szCs w:val="18"/>
                  <w:u w:val="single"/>
                  <w:lang w:val="en-GB"/>
                </w:rPr>
                <w:t>akreditacija</w:t>
              </w:r>
              <w:r w:rsidRPr="00CE20F3">
                <w:rPr>
                  <w:bCs/>
                  <w:iCs/>
                  <w:sz w:val="18"/>
                  <w:szCs w:val="18"/>
                  <w:u w:val="single"/>
                  <w:lang w:val="sr-Latn-CS"/>
                </w:rPr>
                <w:t>/</w:t>
              </w:r>
              <w:r w:rsidRPr="00CE20F3">
                <w:rPr>
                  <w:bCs/>
                  <w:iCs/>
                  <w:sz w:val="18"/>
                  <w:szCs w:val="18"/>
                  <w:u w:val="single"/>
                  <w:lang w:val="en-GB"/>
                </w:rPr>
                <w:t>potro</w:t>
              </w:r>
              <w:r w:rsidRPr="00CE20F3">
                <w:rPr>
                  <w:bCs/>
                  <w:iCs/>
                  <w:sz w:val="18"/>
                  <w:szCs w:val="18"/>
                  <w:u w:val="single"/>
                  <w:lang w:val="sr-Latn-CS"/>
                </w:rPr>
                <w:t>š</w:t>
              </w:r>
              <w:r w:rsidRPr="00CE20F3">
                <w:rPr>
                  <w:bCs/>
                  <w:iCs/>
                  <w:sz w:val="18"/>
                  <w:szCs w:val="18"/>
                  <w:u w:val="single"/>
                  <w:lang w:val="en-GB"/>
                </w:rPr>
                <w:t>a</w:t>
              </w:r>
              <w:r w:rsidRPr="00CE20F3">
                <w:rPr>
                  <w:bCs/>
                  <w:iCs/>
                  <w:sz w:val="18"/>
                  <w:szCs w:val="18"/>
                  <w:u w:val="single"/>
                  <w:lang w:val="sr-Latn-CS"/>
                </w:rPr>
                <w:t>č</w:t>
              </w:r>
              <w:r w:rsidRPr="00CE20F3">
                <w:rPr>
                  <w:bCs/>
                  <w:iCs/>
                  <w:sz w:val="18"/>
                  <w:szCs w:val="18"/>
                  <w:u w:val="single"/>
                  <w:lang w:val="en-GB"/>
                </w:rPr>
                <w:t>ka</w:t>
              </w:r>
              <w:r w:rsidRPr="00CE20F3">
                <w:rPr>
                  <w:bCs/>
                  <w:iCs/>
                  <w:sz w:val="18"/>
                  <w:szCs w:val="18"/>
                  <w:u w:val="single"/>
                  <w:lang w:val="sr-Latn-CS"/>
                </w:rPr>
                <w:t>%20</w:t>
              </w:r>
              <w:r w:rsidRPr="00CE20F3">
                <w:rPr>
                  <w:bCs/>
                  <w:iCs/>
                  <w:sz w:val="18"/>
                  <w:szCs w:val="18"/>
                  <w:u w:val="single"/>
                  <w:lang w:val="en-GB"/>
                </w:rPr>
                <w:t>kultura</w:t>
              </w:r>
              <w:r w:rsidRPr="00CE20F3">
                <w:rPr>
                  <w:bCs/>
                  <w:iCs/>
                  <w:sz w:val="18"/>
                  <w:szCs w:val="18"/>
                  <w:u w:val="single"/>
                  <w:lang w:val="sr-Latn-CS"/>
                </w:rPr>
                <w:t>%20</w:t>
              </w:r>
              <w:r w:rsidRPr="00CE20F3">
                <w:rPr>
                  <w:bCs/>
                  <w:iCs/>
                  <w:sz w:val="18"/>
                  <w:szCs w:val="18"/>
                  <w:u w:val="single"/>
                  <w:lang w:val="en-GB"/>
                </w:rPr>
                <w:t>i</w:t>
              </w:r>
              <w:r w:rsidRPr="00CE20F3">
                <w:rPr>
                  <w:bCs/>
                  <w:iCs/>
                  <w:sz w:val="18"/>
                  <w:szCs w:val="18"/>
                  <w:u w:val="single"/>
                  <w:lang w:val="sr-Latn-CS"/>
                </w:rPr>
                <w:t>%20</w:t>
              </w:r>
              <w:r w:rsidRPr="00CE20F3">
                <w:rPr>
                  <w:bCs/>
                  <w:iCs/>
                  <w:sz w:val="18"/>
                  <w:szCs w:val="18"/>
                  <w:u w:val="single"/>
                  <w:lang w:val="en-GB"/>
                </w:rPr>
                <w:t>urbani</w:t>
              </w:r>
              <w:r w:rsidRPr="00CE20F3">
                <w:rPr>
                  <w:bCs/>
                  <w:iCs/>
                  <w:sz w:val="18"/>
                  <w:szCs w:val="18"/>
                  <w:u w:val="single"/>
                  <w:lang w:val="sr-Latn-CS"/>
                </w:rPr>
                <w:t>%20</w:t>
              </w:r>
              <w:r w:rsidRPr="00CE20F3">
                <w:rPr>
                  <w:bCs/>
                  <w:iCs/>
                  <w:sz w:val="18"/>
                  <w:szCs w:val="18"/>
                  <w:u w:val="single"/>
                  <w:lang w:val="en-GB"/>
                </w:rPr>
                <w:t>stilovi</w:t>
              </w:r>
              <w:r w:rsidRPr="00CE20F3">
                <w:rPr>
                  <w:bCs/>
                  <w:iCs/>
                  <w:sz w:val="18"/>
                  <w:szCs w:val="18"/>
                  <w:u w:val="single"/>
                  <w:lang w:val="sr-Latn-CS"/>
                </w:rPr>
                <w:t>%20ž</w:t>
              </w:r>
              <w:r w:rsidRPr="00CE20F3">
                <w:rPr>
                  <w:bCs/>
                  <w:iCs/>
                  <w:sz w:val="18"/>
                  <w:szCs w:val="18"/>
                  <w:u w:val="single"/>
                  <w:lang w:val="en-GB"/>
                </w:rPr>
                <w:t>ivora</w:t>
              </w:r>
              <w:r w:rsidRPr="00CE20F3">
                <w:rPr>
                  <w:bCs/>
                  <w:iCs/>
                  <w:sz w:val="18"/>
                  <w:szCs w:val="18"/>
                  <w:u w:val="single"/>
                  <w:lang w:val="sr-Latn-CS"/>
                </w:rPr>
                <w:t>/</w:t>
              </w:r>
              <w:r w:rsidRPr="00CE20F3">
                <w:rPr>
                  <w:bCs/>
                  <w:iCs/>
                  <w:sz w:val="18"/>
                  <w:szCs w:val="18"/>
                  <w:u w:val="single"/>
                  <w:lang w:val="en-GB"/>
                </w:rPr>
                <w:t>Disertacija</w:t>
              </w:r>
              <w:r w:rsidRPr="00CE20F3">
                <w:rPr>
                  <w:bCs/>
                  <w:iCs/>
                  <w:sz w:val="18"/>
                  <w:szCs w:val="18"/>
                  <w:u w:val="single"/>
                  <w:lang w:val="sr-Latn-CS"/>
                </w:rPr>
                <w:t>%20(1).</w:t>
              </w:r>
              <w:r w:rsidRPr="00CE20F3">
                <w:rPr>
                  <w:bCs/>
                  <w:iCs/>
                  <w:sz w:val="18"/>
                  <w:szCs w:val="18"/>
                  <w:u w:val="single"/>
                  <w:lang w:val="en-GB"/>
                </w:rPr>
                <w:t>pdf</w:t>
              </w:r>
            </w:hyperlink>
          </w:p>
          <w:p w:rsidR="00537DA3" w:rsidRPr="00CE20F3" w:rsidRDefault="00537DA3" w:rsidP="008D2C8D">
            <w:pPr>
              <w:numPr>
                <w:ilvl w:val="0"/>
                <w:numId w:val="200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Petrovi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ć,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D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. (2008).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medjumre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ju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internet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novi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obrasci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dru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tvenosti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Beograd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ISI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FF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Saobra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ć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ajni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fakultet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UB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. </w:t>
            </w:r>
          </w:p>
          <w:p w:rsidR="00537DA3" w:rsidRPr="00CE20F3" w:rsidRDefault="00537DA3" w:rsidP="008D2C8D">
            <w:pPr>
              <w:numPr>
                <w:ilvl w:val="0"/>
                <w:numId w:val="200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Hromadžić, H. (2008). Konzumerizam. Potreba, životni stil, ideologija. Zagreb: Jesenski i Turk.</w:t>
            </w:r>
          </w:p>
          <w:p w:rsidR="00537DA3" w:rsidRPr="00CE20F3" w:rsidRDefault="00537DA3" w:rsidP="008D2C8D">
            <w:pPr>
              <w:numPr>
                <w:ilvl w:val="0"/>
                <w:numId w:val="200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Radović, S. (2013). Grad kao tekst. Beograd: Biblioteka XX vek</w:t>
            </w:r>
          </w:p>
          <w:p w:rsidR="00537DA3" w:rsidRPr="00CE20F3" w:rsidRDefault="00537DA3" w:rsidP="008D2C8D">
            <w:pPr>
              <w:numPr>
                <w:ilvl w:val="0"/>
                <w:numId w:val="200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Zeman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Z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. (2007).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Identitetske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strategije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potrazi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za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smislom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Dru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š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tvena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istra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ivanja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god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. 16,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br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. 6 (92), </w:t>
            </w:r>
            <w:r w:rsidRPr="00CE20F3">
              <w:rPr>
                <w:sz w:val="18"/>
                <w:szCs w:val="18"/>
                <w:shd w:val="clear" w:color="auto" w:fill="FFFFFF"/>
                <w:lang w:val="en-GB"/>
              </w:rPr>
              <w:t>str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. 1015-1029</w:t>
            </w:r>
          </w:p>
          <w:p w:rsidR="00537DA3" w:rsidRPr="00CE20F3" w:rsidRDefault="00537DA3" w:rsidP="008D2C8D">
            <w:pPr>
              <w:numPr>
                <w:ilvl w:val="0"/>
                <w:numId w:val="200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Vujovi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ć,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S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Petrovi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ć, M. (2005)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Urbana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sociologija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ZUNS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Beograd</w:t>
            </w:r>
          </w:p>
          <w:p w:rsidR="00537DA3" w:rsidRPr="00CE20F3" w:rsidRDefault="00537DA3" w:rsidP="008D2C8D">
            <w:pPr>
              <w:numPr>
                <w:ilvl w:val="0"/>
                <w:numId w:val="200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Smjernice za održavanje javnih prostora (2013), Kotor: Expeditio</w:t>
            </w:r>
          </w:p>
        </w:tc>
      </w:tr>
      <w:tr w:rsidR="00537DA3" w:rsidRPr="00CE20F3" w:rsidTr="008D2C8D">
        <w:trPr>
          <w:trHeight w:val="567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Oblici provjere znanja: </w:t>
            </w:r>
            <w:r w:rsidRPr="00CE20F3">
              <w:rPr>
                <w:sz w:val="18"/>
                <w:szCs w:val="18"/>
                <w:lang w:val="sr-Latn-CS"/>
              </w:rPr>
              <w:t>I kolokvijum -15 bodova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kolokvijum- 20 bodova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Pisanje i izlaganje seminarskog rada – 5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Prisistvo na predavanjima 5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Prisustvo na vježbama 5</w:t>
            </w:r>
          </w:p>
        </w:tc>
      </w:tr>
      <w:tr w:rsidR="00537DA3" w:rsidRPr="005374FE" w:rsidTr="008D2C8D">
        <w:trPr>
          <w:trHeight w:val="70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50-60 bodova- „E“ ; 61- 70 bodova- „D“, 71-80 bodova „C“, 81-90 bodova „B“, 91-100 bodova „A“.</w:t>
            </w:r>
          </w:p>
        </w:tc>
      </w:tr>
      <w:tr w:rsidR="00537DA3" w:rsidRPr="005374FE" w:rsidTr="008D2C8D">
        <w:trPr>
          <w:gridBefore w:val="1"/>
          <w:wBefore w:w="525" w:type="pct"/>
          <w:trHeight w:val="111"/>
        </w:trPr>
        <w:tc>
          <w:tcPr>
            <w:tcW w:w="4475" w:type="pct"/>
            <w:gridSpan w:val="3"/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mr Miomirka Lučić</w:t>
            </w:r>
          </w:p>
        </w:tc>
      </w:tr>
      <w:tr w:rsidR="00537DA3" w:rsidRPr="00CE20F3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</w:tr>
    </w:tbl>
    <w:p w:rsidR="00537DA3" w:rsidRPr="00CE20F3" w:rsidRDefault="00537DA3" w:rsidP="00537DA3">
      <w:pPr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jc w:val="both"/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jc w:val="both"/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jc w:val="both"/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jc w:val="both"/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jc w:val="both"/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rPr>
          <w:sz w:val="22"/>
          <w:szCs w:val="22"/>
          <w:lang w:val="sr-Latn-CS"/>
        </w:rPr>
      </w:pPr>
    </w:p>
    <w:p w:rsidR="00537DA3" w:rsidRPr="00CE20F3" w:rsidRDefault="00537DA3" w:rsidP="00537DA3">
      <w:r w:rsidRPr="00CE20F3">
        <w:br w:type="page"/>
      </w:r>
    </w:p>
    <w:tbl>
      <w:tblPr>
        <w:tblW w:w="5220" w:type="pct"/>
        <w:jc w:val="center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"/>
        <w:gridCol w:w="305"/>
        <w:gridCol w:w="710"/>
        <w:gridCol w:w="879"/>
        <w:gridCol w:w="110"/>
        <w:gridCol w:w="1556"/>
        <w:gridCol w:w="140"/>
        <w:gridCol w:w="1165"/>
        <w:gridCol w:w="1790"/>
        <w:gridCol w:w="1395"/>
        <w:gridCol w:w="1066"/>
        <w:gridCol w:w="545"/>
      </w:tblGrid>
      <w:tr w:rsidR="00537DA3" w:rsidRPr="00CE20F3" w:rsidTr="008D2C8D">
        <w:trPr>
          <w:gridBefore w:val="5"/>
          <w:gridAfter w:val="2"/>
          <w:wBefore w:w="1235" w:type="pct"/>
          <w:wAfter w:w="793" w:type="pct"/>
          <w:trHeight w:val="134"/>
          <w:jc w:val="center"/>
        </w:trPr>
        <w:tc>
          <w:tcPr>
            <w:tcW w:w="834" w:type="pct"/>
            <w:gridSpan w:val="2"/>
            <w:vAlign w:val="center"/>
          </w:tcPr>
          <w:p w:rsidR="00537DA3" w:rsidRPr="00CE20F3" w:rsidRDefault="00537DA3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139" w:type="pct"/>
            <w:gridSpan w:val="3"/>
            <w:vAlign w:val="center"/>
          </w:tcPr>
          <w:p w:rsidR="00537DA3" w:rsidRPr="00CE20F3" w:rsidRDefault="00537DA3" w:rsidP="008D2C8D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Sociologija društvenih pokreta</w:t>
            </w:r>
          </w:p>
        </w:tc>
      </w:tr>
      <w:tr w:rsidR="00537DA3" w:rsidRPr="00CE20F3" w:rsidTr="008D2C8D">
        <w:trPr>
          <w:gridBefore w:val="2"/>
          <w:gridAfter w:val="2"/>
          <w:wBefore w:w="400" w:type="pct"/>
          <w:wAfter w:w="793" w:type="pct"/>
          <w:trHeight w:val="208"/>
          <w:jc w:val="center"/>
        </w:trPr>
        <w:tc>
          <w:tcPr>
            <w:tcW w:w="834" w:type="pct"/>
            <w:gridSpan w:val="3"/>
            <w:vAlign w:val="center"/>
          </w:tcPr>
          <w:p w:rsidR="00537DA3" w:rsidRPr="00CE20F3" w:rsidRDefault="00537DA3" w:rsidP="008D2C8D">
            <w:pPr>
              <w:pStyle w:val="BodyText3"/>
              <w:ind w:left="-28" w:right="-30"/>
              <w:jc w:val="center"/>
              <w:rPr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834" w:type="pct"/>
            <w:gridSpan w:val="2"/>
            <w:vAlign w:val="center"/>
          </w:tcPr>
          <w:p w:rsidR="00537DA3" w:rsidRPr="00CE20F3" w:rsidRDefault="00537DA3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573" w:type="pct"/>
            <w:vAlign w:val="center"/>
          </w:tcPr>
          <w:p w:rsidR="00537DA3" w:rsidRPr="00CE20F3" w:rsidRDefault="00537DA3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880" w:type="pct"/>
            <w:vAlign w:val="center"/>
          </w:tcPr>
          <w:p w:rsidR="00537DA3" w:rsidRPr="00CE20F3" w:rsidRDefault="00537DA3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686" w:type="pct"/>
            <w:vAlign w:val="center"/>
          </w:tcPr>
          <w:p w:rsidR="00537DA3" w:rsidRPr="00CE20F3" w:rsidRDefault="00537DA3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537DA3" w:rsidRPr="00CE20F3" w:rsidTr="008D2C8D">
        <w:trPr>
          <w:gridBefore w:val="2"/>
          <w:gridAfter w:val="2"/>
          <w:wBefore w:w="400" w:type="pct"/>
          <w:wAfter w:w="793" w:type="pct"/>
          <w:trHeight w:val="172"/>
          <w:jc w:val="center"/>
        </w:trPr>
        <w:tc>
          <w:tcPr>
            <w:tcW w:w="834" w:type="pct"/>
            <w:gridSpan w:val="3"/>
            <w:vAlign w:val="center"/>
          </w:tcPr>
          <w:p w:rsidR="00537DA3" w:rsidRPr="00CE20F3" w:rsidRDefault="00537DA3" w:rsidP="008D2C8D">
            <w:pPr>
              <w:pStyle w:val="Heading4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834" w:type="pct"/>
            <w:gridSpan w:val="2"/>
            <w:vAlign w:val="center"/>
          </w:tcPr>
          <w:p w:rsidR="00537DA3" w:rsidRPr="00CE20F3" w:rsidRDefault="00537DA3" w:rsidP="008D2C8D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Obavezni</w:t>
            </w:r>
          </w:p>
        </w:tc>
        <w:tc>
          <w:tcPr>
            <w:tcW w:w="573" w:type="pct"/>
            <w:vAlign w:val="center"/>
          </w:tcPr>
          <w:p w:rsidR="00537DA3" w:rsidRPr="00CE20F3" w:rsidRDefault="00537DA3" w:rsidP="008D2C8D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880" w:type="pct"/>
            <w:vAlign w:val="center"/>
          </w:tcPr>
          <w:p w:rsidR="00537DA3" w:rsidRPr="00CE20F3" w:rsidRDefault="00537DA3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5</w:t>
            </w:r>
          </w:p>
        </w:tc>
        <w:tc>
          <w:tcPr>
            <w:tcW w:w="686" w:type="pct"/>
            <w:vAlign w:val="center"/>
          </w:tcPr>
          <w:p w:rsidR="00537DA3" w:rsidRPr="00CE20F3" w:rsidRDefault="00537DA3" w:rsidP="008D2C8D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2P+1V+1P</w:t>
            </w:r>
          </w:p>
        </w:tc>
      </w:tr>
      <w:tr w:rsidR="00537DA3" w:rsidRPr="00CE20F3" w:rsidTr="008D2C8D">
        <w:tblPrEx>
          <w:jc w:val="left"/>
        </w:tblPrEx>
        <w:trPr>
          <w:gridBefore w:val="1"/>
          <w:wBefore w:w="250" w:type="pct"/>
          <w:trHeight w:val="232"/>
        </w:trPr>
        <w:tc>
          <w:tcPr>
            <w:tcW w:w="4750" w:type="pct"/>
            <w:gridSpan w:val="11"/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Sociologija – master studije</w:t>
            </w:r>
          </w:p>
        </w:tc>
      </w:tr>
      <w:tr w:rsidR="00537DA3" w:rsidRPr="00CE20F3" w:rsidTr="008D2C8D">
        <w:tblPrEx>
          <w:jc w:val="left"/>
        </w:tblPrEx>
        <w:trPr>
          <w:gridBefore w:val="1"/>
          <w:wBefore w:w="250" w:type="pct"/>
          <w:trHeight w:val="135"/>
        </w:trPr>
        <w:tc>
          <w:tcPr>
            <w:tcW w:w="4750" w:type="pct"/>
            <w:gridSpan w:val="11"/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uslova za prijavljivanje i slušanje</w:t>
            </w:r>
          </w:p>
        </w:tc>
      </w:tr>
      <w:tr w:rsidR="00537DA3" w:rsidRPr="005374FE" w:rsidTr="008D2C8D">
        <w:tblPrEx>
          <w:jc w:val="left"/>
        </w:tblPrEx>
        <w:trPr>
          <w:gridBefore w:val="1"/>
          <w:wBefore w:w="250" w:type="pct"/>
          <w:trHeight w:val="350"/>
        </w:trPr>
        <w:tc>
          <w:tcPr>
            <w:tcW w:w="4750" w:type="pct"/>
            <w:gridSpan w:val="11"/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Ciljevi izučavanja predmeta: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Upoznavanje studenata s važnošću društvenih pokreta u konstituisanju kako modernog društva, tako i sociologije. Upoznavanje sa temeljnim konceptima i teorijama društvenih pokreta. Otvaranje pitanje uloge i perspektive postmodenih pokreta u postmodrnom društvu. </w:t>
            </w:r>
          </w:p>
        </w:tc>
      </w:tr>
      <w:tr w:rsidR="00537DA3" w:rsidRPr="005374FE" w:rsidTr="008D2C8D">
        <w:tblPrEx>
          <w:jc w:val="left"/>
        </w:tblPrEx>
        <w:trPr>
          <w:gridBefore w:val="1"/>
          <w:wBefore w:w="250" w:type="pct"/>
          <w:trHeight w:val="350"/>
        </w:trPr>
        <w:tc>
          <w:tcPr>
            <w:tcW w:w="4750" w:type="pct"/>
            <w:gridSpan w:val="11"/>
            <w:vAlign w:val="center"/>
          </w:tcPr>
          <w:p w:rsidR="00537DA3" w:rsidRPr="00CE20F3" w:rsidRDefault="00537DA3" w:rsidP="008D2C8D">
            <w:pPr>
              <w:jc w:val="both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uč</w:t>
            </w:r>
            <w:r w:rsidRPr="00CE20F3">
              <w:rPr>
                <w:b/>
                <w:bCs/>
                <w:iCs/>
                <w:sz w:val="18"/>
                <w:szCs w:val="18"/>
              </w:rPr>
              <w:t>enja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: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Nakon što student položi ovaj ispit, biće u mogućnosti da: 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• Razumije i shvati ulogu društvenih pokreta kao korektiv u smanjivanju i ublažavanju antagonizama u savremenim društveno-političkim procesima;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• Sposoban da oblikuje sopstvena stanovišta u ulozi i značaju društenih pokreta u oblikovanju zvaničnih političkih progarama i orijentacija;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•  Uviđa ulogu i značaj feminističkog pokreta sa stanovišta rodne senzitivnosti;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•  Oblikuje svijet o ekološkim problemima kao vodećoj paradigmi novih društvenih pokreta;</w:t>
            </w:r>
          </w:p>
          <w:p w:rsidR="00537DA3" w:rsidRPr="00CE20F3" w:rsidRDefault="00537DA3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•  Razvija stavove o važnosti mirovnih pokreta u savremenom „rizičnom“ društvu i proaktivno djeluje. </w:t>
            </w:r>
          </w:p>
        </w:tc>
      </w:tr>
      <w:tr w:rsidR="00537DA3" w:rsidRPr="00CE20F3" w:rsidTr="008D2C8D">
        <w:tblPrEx>
          <w:jc w:val="left"/>
        </w:tblPrEx>
        <w:trPr>
          <w:gridBefore w:val="1"/>
          <w:wBefore w:w="250" w:type="pct"/>
          <w:trHeight w:val="171"/>
        </w:trPr>
        <w:tc>
          <w:tcPr>
            <w:tcW w:w="4750" w:type="pct"/>
            <w:gridSpan w:val="11"/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dr. Ljilja Vujadinović</w:t>
            </w:r>
          </w:p>
        </w:tc>
      </w:tr>
      <w:tr w:rsidR="00537DA3" w:rsidRPr="005374FE" w:rsidTr="008D2C8D">
        <w:tblPrEx>
          <w:jc w:val="left"/>
        </w:tblPrEx>
        <w:trPr>
          <w:gridBefore w:val="1"/>
          <w:wBefore w:w="250" w:type="pct"/>
          <w:trHeight w:val="104"/>
        </w:trPr>
        <w:tc>
          <w:tcPr>
            <w:tcW w:w="4750" w:type="pct"/>
            <w:gridSpan w:val="11"/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Predavanja, vježbe, seminarski radovi,  konsultacije. </w:t>
            </w:r>
          </w:p>
        </w:tc>
      </w:tr>
      <w:tr w:rsidR="00537DA3" w:rsidRPr="00CE20F3" w:rsidTr="008D2C8D">
        <w:tblPrEx>
          <w:jc w:val="left"/>
        </w:tblPrEx>
        <w:trPr>
          <w:gridBefore w:val="1"/>
          <w:wBefore w:w="250" w:type="pct"/>
          <w:trHeight w:val="173"/>
        </w:trPr>
        <w:tc>
          <w:tcPr>
            <w:tcW w:w="4750" w:type="pct"/>
            <w:gridSpan w:val="11"/>
            <w:tcBorders>
              <w:bottom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</w:t>
            </w:r>
          </w:p>
        </w:tc>
      </w:tr>
      <w:tr w:rsidR="00537DA3" w:rsidRPr="00CE20F3" w:rsidTr="008D2C8D">
        <w:trPr>
          <w:gridAfter w:val="1"/>
          <w:wAfter w:w="268" w:type="pct"/>
          <w:trHeight w:val="140"/>
          <w:jc w:val="center"/>
        </w:trPr>
        <w:tc>
          <w:tcPr>
            <w:tcW w:w="1181" w:type="pct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37DA3" w:rsidRPr="00CE20F3" w:rsidRDefault="00537DA3" w:rsidP="008D2C8D">
            <w:pPr>
              <w:pStyle w:val="BodyTextIndent2"/>
              <w:ind w:left="0" w:right="-91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Pripremne nedjelje</w:t>
            </w:r>
          </w:p>
        </w:tc>
        <w:tc>
          <w:tcPr>
            <w:tcW w:w="3551" w:type="pct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537DA3" w:rsidRPr="00CE20F3" w:rsidRDefault="00537DA3" w:rsidP="008D2C8D">
            <w:pPr>
              <w:pStyle w:val="BodyText3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Priprema i upis studenata</w:t>
            </w:r>
          </w:p>
        </w:tc>
      </w:tr>
      <w:tr w:rsidR="00537DA3" w:rsidRPr="005374FE" w:rsidTr="008D2C8D">
        <w:trPr>
          <w:gridAfter w:val="1"/>
          <w:wAfter w:w="268" w:type="pct"/>
          <w:trHeight w:val="136"/>
          <w:jc w:val="center"/>
        </w:trPr>
        <w:tc>
          <w:tcPr>
            <w:tcW w:w="1181" w:type="pct"/>
            <w:gridSpan w:val="4"/>
            <w:tcBorders>
              <w:top w:val="nil"/>
              <w:bottom w:val="dotted" w:sz="4" w:space="0" w:color="auto"/>
            </w:tcBorders>
            <w:shd w:val="clear" w:color="auto" w:fill="auto"/>
          </w:tcPr>
          <w:p w:rsidR="00537DA3" w:rsidRPr="00CE20F3" w:rsidRDefault="00537DA3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I   nedjelja</w:t>
            </w:r>
          </w:p>
        </w:tc>
        <w:tc>
          <w:tcPr>
            <w:tcW w:w="3551" w:type="pct"/>
            <w:gridSpan w:val="7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537DA3" w:rsidRPr="00CE20F3" w:rsidRDefault="00537DA3" w:rsidP="008D2C8D">
            <w:pPr>
              <w:pStyle w:val="BodyTextIndent2"/>
              <w:ind w:left="0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 xml:space="preserve">Uvodno predavanje o sociologiji društvenih pokreta uz upoznavanje studenata s literaturom i drugim aspektima na predmetu.  </w:t>
            </w:r>
          </w:p>
        </w:tc>
      </w:tr>
      <w:tr w:rsidR="00537DA3" w:rsidRPr="005374FE" w:rsidTr="008D2C8D">
        <w:trPr>
          <w:gridAfter w:val="1"/>
          <w:wAfter w:w="268" w:type="pct"/>
          <w:trHeight w:val="126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37DA3" w:rsidRPr="00CE20F3" w:rsidRDefault="00537DA3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II   nedjelja</w:t>
            </w:r>
          </w:p>
        </w:tc>
        <w:tc>
          <w:tcPr>
            <w:tcW w:w="355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DA3" w:rsidRPr="00CE20F3" w:rsidRDefault="00537DA3" w:rsidP="008D2C8D">
            <w:pPr>
              <w:pStyle w:val="BodyTextIndent2"/>
              <w:ind w:left="0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Politička sociologija i društveni pokreti</w:t>
            </w:r>
          </w:p>
        </w:tc>
      </w:tr>
      <w:tr w:rsidR="00537DA3" w:rsidRPr="00CE20F3" w:rsidTr="008D2C8D">
        <w:trPr>
          <w:gridAfter w:val="1"/>
          <w:wAfter w:w="268" w:type="pct"/>
          <w:trHeight w:val="110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37DA3" w:rsidRPr="00CE20F3" w:rsidRDefault="00537DA3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III  nedjelja</w:t>
            </w:r>
          </w:p>
        </w:tc>
        <w:tc>
          <w:tcPr>
            <w:tcW w:w="355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DA3" w:rsidRPr="00CE20F3" w:rsidRDefault="00537DA3" w:rsidP="008D2C8D">
            <w:pPr>
              <w:pStyle w:val="BodyTextIndent2"/>
              <w:ind w:left="0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Emancipatorska energija društvenih pokreta</w:t>
            </w:r>
          </w:p>
        </w:tc>
      </w:tr>
      <w:tr w:rsidR="00537DA3" w:rsidRPr="005374FE" w:rsidTr="008D2C8D">
        <w:trPr>
          <w:gridAfter w:val="1"/>
          <w:wAfter w:w="268" w:type="pct"/>
          <w:trHeight w:val="97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37DA3" w:rsidRPr="00CE20F3" w:rsidRDefault="00537DA3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IV  nedjelja</w:t>
            </w:r>
          </w:p>
        </w:tc>
        <w:tc>
          <w:tcPr>
            <w:tcW w:w="355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DA3" w:rsidRPr="00CE20F3" w:rsidRDefault="00537DA3" w:rsidP="008D2C8D">
            <w:pPr>
              <w:pStyle w:val="BodyTextIndent2"/>
              <w:ind w:left="0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Utopija kao alternativa ideologiji; novi pokteri: utopija alternativnih životnih mogućnosti</w:t>
            </w:r>
          </w:p>
        </w:tc>
      </w:tr>
      <w:tr w:rsidR="00537DA3" w:rsidRPr="005374FE" w:rsidTr="008D2C8D">
        <w:trPr>
          <w:gridAfter w:val="1"/>
          <w:wAfter w:w="268" w:type="pct"/>
          <w:trHeight w:val="270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37DA3" w:rsidRPr="00CE20F3" w:rsidRDefault="00537DA3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V   nedjelja</w:t>
            </w:r>
          </w:p>
        </w:tc>
        <w:tc>
          <w:tcPr>
            <w:tcW w:w="355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DA3" w:rsidRPr="00CE20F3" w:rsidRDefault="00537DA3" w:rsidP="008D2C8D">
            <w:pPr>
              <w:pStyle w:val="BodyTextIndent2"/>
              <w:ind w:left="0"/>
              <w:rPr>
                <w:iCs/>
                <w:color w:val="auto"/>
                <w:sz w:val="18"/>
                <w:szCs w:val="18"/>
              </w:rPr>
            </w:pPr>
            <w:r w:rsidRPr="00CE20F3">
              <w:rPr>
                <w:iCs/>
                <w:color w:val="auto"/>
                <w:sz w:val="18"/>
                <w:szCs w:val="18"/>
              </w:rPr>
              <w:t>Odnos radničkih pokreta i novih društvenih pokreta</w:t>
            </w:r>
          </w:p>
        </w:tc>
      </w:tr>
      <w:tr w:rsidR="00537DA3" w:rsidRPr="005374FE" w:rsidTr="008D2C8D">
        <w:trPr>
          <w:gridAfter w:val="1"/>
          <w:wAfter w:w="268" w:type="pct"/>
          <w:trHeight w:val="252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37DA3" w:rsidRPr="00CE20F3" w:rsidRDefault="00537DA3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VI  nedjelja</w:t>
            </w:r>
          </w:p>
        </w:tc>
        <w:tc>
          <w:tcPr>
            <w:tcW w:w="355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DA3" w:rsidRPr="00CE20F3" w:rsidRDefault="00537DA3" w:rsidP="008D2C8D">
            <w:pPr>
              <w:pStyle w:val="BodyTextIndent2"/>
              <w:ind w:left="0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Novi pokreti i postindustrijsko društvo (Turenova koncepcija društvenih pokreta i kritika)</w:t>
            </w:r>
          </w:p>
        </w:tc>
      </w:tr>
      <w:tr w:rsidR="00537DA3" w:rsidRPr="00CE20F3" w:rsidTr="008D2C8D">
        <w:trPr>
          <w:gridAfter w:val="1"/>
          <w:wAfter w:w="268" w:type="pct"/>
          <w:trHeight w:val="140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37DA3" w:rsidRPr="00CE20F3" w:rsidRDefault="00537DA3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VII  nedjelja</w:t>
            </w:r>
          </w:p>
        </w:tc>
        <w:tc>
          <w:tcPr>
            <w:tcW w:w="355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DA3" w:rsidRPr="00CE20F3" w:rsidRDefault="00537DA3" w:rsidP="008D2C8D">
            <w:pPr>
              <w:pStyle w:val="BodyTextIndent2"/>
              <w:ind w:left="0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Feminizam kao dvostruki protest</w:t>
            </w:r>
          </w:p>
        </w:tc>
      </w:tr>
      <w:tr w:rsidR="00537DA3" w:rsidRPr="005374FE" w:rsidTr="008D2C8D">
        <w:trPr>
          <w:gridAfter w:val="1"/>
          <w:wAfter w:w="268" w:type="pct"/>
          <w:trHeight w:val="140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37DA3" w:rsidRPr="00CE20F3" w:rsidRDefault="00537DA3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VIII nedjelja</w:t>
            </w:r>
          </w:p>
        </w:tc>
        <w:tc>
          <w:tcPr>
            <w:tcW w:w="355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DA3" w:rsidRPr="00CE20F3" w:rsidRDefault="00537DA3" w:rsidP="008D2C8D">
            <w:pPr>
              <w:pStyle w:val="BodyTextIndent2"/>
              <w:ind w:left="0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Mirovni protesti (nastanak prvih mirovnih pokreta)</w:t>
            </w:r>
          </w:p>
        </w:tc>
      </w:tr>
      <w:tr w:rsidR="00537DA3" w:rsidRPr="005374FE" w:rsidTr="008D2C8D">
        <w:trPr>
          <w:gridAfter w:val="1"/>
          <w:wAfter w:w="268" w:type="pct"/>
          <w:trHeight w:val="275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37DA3" w:rsidRPr="00CE20F3" w:rsidRDefault="00537DA3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IX   nedjelja</w:t>
            </w:r>
          </w:p>
        </w:tc>
        <w:tc>
          <w:tcPr>
            <w:tcW w:w="355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DA3" w:rsidRPr="00CE20F3" w:rsidRDefault="00537DA3" w:rsidP="008D2C8D">
            <w:pPr>
              <w:pStyle w:val="BodyTextIndent2"/>
              <w:ind w:left="0"/>
              <w:rPr>
                <w:bCs/>
                <w:color w:val="auto"/>
                <w:sz w:val="18"/>
                <w:szCs w:val="18"/>
              </w:rPr>
            </w:pPr>
            <w:r w:rsidRPr="00CE20F3">
              <w:rPr>
                <w:bCs/>
                <w:color w:val="auto"/>
                <w:sz w:val="18"/>
                <w:szCs w:val="18"/>
              </w:rPr>
              <w:t xml:space="preserve">Mirovni pokreti posle II sv. rata (stanovišta o novim mirovnim pokretima) </w:t>
            </w:r>
            <w:r w:rsidRPr="00CE20F3">
              <w:rPr>
                <w:iCs/>
                <w:color w:val="auto"/>
                <w:sz w:val="18"/>
                <w:szCs w:val="18"/>
              </w:rPr>
              <w:t xml:space="preserve">- </w:t>
            </w:r>
            <w:r w:rsidRPr="00CE20F3">
              <w:rPr>
                <w:color w:val="auto"/>
                <w:sz w:val="18"/>
                <w:szCs w:val="18"/>
              </w:rPr>
              <w:t xml:space="preserve"> </w:t>
            </w:r>
            <w:r w:rsidRPr="00CE20F3">
              <w:rPr>
                <w:b/>
                <w:color w:val="auto"/>
                <w:sz w:val="18"/>
                <w:szCs w:val="18"/>
              </w:rPr>
              <w:t>TEST- KOLOKVIJUM II</w:t>
            </w:r>
          </w:p>
        </w:tc>
      </w:tr>
      <w:tr w:rsidR="00537DA3" w:rsidRPr="005374FE" w:rsidTr="008D2C8D">
        <w:trPr>
          <w:gridAfter w:val="1"/>
          <w:wAfter w:w="268" w:type="pct"/>
          <w:trHeight w:val="140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37DA3" w:rsidRPr="00CE20F3" w:rsidRDefault="00537DA3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    nedjelja</w:t>
            </w:r>
          </w:p>
        </w:tc>
        <w:tc>
          <w:tcPr>
            <w:tcW w:w="355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DA3" w:rsidRPr="00CE20F3" w:rsidRDefault="00537DA3" w:rsidP="008D2C8D">
            <w:pPr>
              <w:pStyle w:val="BodyTextIndent2"/>
              <w:ind w:left="0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Ekološki pokret – paradigma novih društvenih pokreta</w:t>
            </w:r>
          </w:p>
        </w:tc>
      </w:tr>
      <w:tr w:rsidR="00537DA3" w:rsidRPr="005374FE" w:rsidTr="008D2C8D">
        <w:trPr>
          <w:gridAfter w:val="1"/>
          <w:wAfter w:w="268" w:type="pct"/>
          <w:trHeight w:val="267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37DA3" w:rsidRPr="00CE20F3" w:rsidRDefault="00537DA3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XI   nedjelja</w:t>
            </w:r>
          </w:p>
        </w:tc>
        <w:tc>
          <w:tcPr>
            <w:tcW w:w="355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DA3" w:rsidRPr="00CE20F3" w:rsidRDefault="00537DA3" w:rsidP="008D2C8D">
            <w:pPr>
              <w:pStyle w:val="BodyTextIndent2"/>
              <w:ind w:left="0"/>
              <w:rPr>
                <w:iCs/>
                <w:color w:val="auto"/>
                <w:sz w:val="18"/>
                <w:szCs w:val="18"/>
              </w:rPr>
            </w:pPr>
            <w:r w:rsidRPr="00CE20F3">
              <w:rPr>
                <w:iCs/>
                <w:color w:val="auto"/>
                <w:sz w:val="18"/>
                <w:szCs w:val="18"/>
              </w:rPr>
              <w:t xml:space="preserve">Prve ekološke partije (izborni uspjeh zelenih: ulazak u Bundestag, Svjetski fond za prirodu, Prijatelji zemlje, Zeleni mir. </w:t>
            </w:r>
          </w:p>
        </w:tc>
      </w:tr>
      <w:tr w:rsidR="00537DA3" w:rsidRPr="005374FE" w:rsidTr="008D2C8D">
        <w:trPr>
          <w:gridAfter w:val="1"/>
          <w:wAfter w:w="268" w:type="pct"/>
          <w:trHeight w:val="179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37DA3" w:rsidRPr="00CE20F3" w:rsidRDefault="00537DA3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XII  nedjelja</w:t>
            </w:r>
          </w:p>
        </w:tc>
        <w:tc>
          <w:tcPr>
            <w:tcW w:w="355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DA3" w:rsidRPr="00CE20F3" w:rsidRDefault="00537DA3" w:rsidP="008D2C8D">
            <w:pPr>
              <w:pStyle w:val="BodyTextIndent2"/>
              <w:ind w:left="0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Novi društveni pokreti i teorijske kontroverze</w:t>
            </w:r>
          </w:p>
        </w:tc>
      </w:tr>
      <w:tr w:rsidR="00537DA3" w:rsidRPr="005374FE" w:rsidTr="008D2C8D">
        <w:trPr>
          <w:gridAfter w:val="1"/>
          <w:wAfter w:w="268" w:type="pct"/>
          <w:trHeight w:val="242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37DA3" w:rsidRPr="00CE20F3" w:rsidRDefault="00537DA3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XIII nedjelja</w:t>
            </w:r>
          </w:p>
        </w:tc>
        <w:tc>
          <w:tcPr>
            <w:tcW w:w="355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DA3" w:rsidRPr="00CE20F3" w:rsidRDefault="00537DA3" w:rsidP="008D2C8D">
            <w:pPr>
              <w:pStyle w:val="BodyTextIndent2"/>
              <w:ind w:left="0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Kriza ljevice i novi društveni pokreti</w:t>
            </w:r>
          </w:p>
        </w:tc>
      </w:tr>
      <w:tr w:rsidR="00537DA3" w:rsidRPr="005374FE" w:rsidTr="008D2C8D">
        <w:trPr>
          <w:gridAfter w:val="1"/>
          <w:wAfter w:w="268" w:type="pct"/>
          <w:trHeight w:val="252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37DA3" w:rsidRPr="00CE20F3" w:rsidRDefault="00537DA3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XIV nedjelja</w:t>
            </w:r>
          </w:p>
        </w:tc>
        <w:tc>
          <w:tcPr>
            <w:tcW w:w="355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DA3" w:rsidRPr="00CE20F3" w:rsidRDefault="00537DA3" w:rsidP="008D2C8D">
            <w:pPr>
              <w:pStyle w:val="BodyTextIndent2"/>
              <w:ind w:left="0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Teorijski dijalog o pokretima, radnički pokreti, novi društveni pokreti</w:t>
            </w:r>
          </w:p>
        </w:tc>
      </w:tr>
      <w:tr w:rsidR="00537DA3" w:rsidRPr="005374FE" w:rsidTr="008D2C8D">
        <w:trPr>
          <w:gridAfter w:val="1"/>
          <w:wAfter w:w="268" w:type="pct"/>
          <w:trHeight w:val="151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</w:tcBorders>
            <w:shd w:val="clear" w:color="auto" w:fill="auto"/>
          </w:tcPr>
          <w:p w:rsidR="00537DA3" w:rsidRPr="00CE20F3" w:rsidRDefault="00537DA3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XV  nedjelja</w:t>
            </w:r>
          </w:p>
        </w:tc>
        <w:tc>
          <w:tcPr>
            <w:tcW w:w="3551" w:type="pct"/>
            <w:gridSpan w:val="7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37DA3" w:rsidRPr="00CE20F3" w:rsidRDefault="00537DA3" w:rsidP="008D2C8D">
            <w:pPr>
              <w:pStyle w:val="BodyTextIndent2"/>
              <w:ind w:left="0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Evropski pokret za mir -</w:t>
            </w:r>
            <w:r w:rsidRPr="00CE20F3">
              <w:rPr>
                <w:b/>
                <w:color w:val="auto"/>
                <w:sz w:val="18"/>
                <w:szCs w:val="18"/>
              </w:rPr>
              <w:t xml:space="preserve"> TEST- KOLOKVIJUM II</w:t>
            </w:r>
          </w:p>
        </w:tc>
      </w:tr>
      <w:tr w:rsidR="00537DA3" w:rsidRPr="00CE20F3" w:rsidTr="008D2C8D">
        <w:trPr>
          <w:gridAfter w:val="1"/>
          <w:wAfter w:w="268" w:type="pct"/>
          <w:trHeight w:val="157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37DA3" w:rsidRPr="00CE20F3" w:rsidRDefault="00537DA3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XVI nedjelja</w:t>
            </w:r>
          </w:p>
        </w:tc>
        <w:tc>
          <w:tcPr>
            <w:tcW w:w="355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DA3" w:rsidRPr="00CE20F3" w:rsidRDefault="00537DA3" w:rsidP="008D2C8D">
            <w:pPr>
              <w:pStyle w:val="BodyText3"/>
              <w:jc w:val="center"/>
              <w:rPr>
                <w:b/>
                <w:color w:val="auto"/>
                <w:sz w:val="18"/>
                <w:szCs w:val="18"/>
              </w:rPr>
            </w:pPr>
            <w:r w:rsidRPr="00CE20F3">
              <w:rPr>
                <w:b/>
                <w:color w:val="auto"/>
                <w:sz w:val="18"/>
                <w:szCs w:val="18"/>
                <w:lang w:val="sl-SI"/>
              </w:rPr>
              <w:t>Završni ispit</w:t>
            </w:r>
          </w:p>
        </w:tc>
      </w:tr>
      <w:tr w:rsidR="00537DA3" w:rsidRPr="005374FE" w:rsidTr="008D2C8D">
        <w:trPr>
          <w:gridAfter w:val="1"/>
          <w:wAfter w:w="268" w:type="pct"/>
          <w:trHeight w:val="140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DA3" w:rsidRPr="00CE20F3" w:rsidRDefault="00537DA3" w:rsidP="008D2C8D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XVII</w:t>
            </w:r>
            <w:r w:rsidRPr="00CE20F3">
              <w:rPr>
                <w:color w:val="auto"/>
                <w:szCs w:val="16"/>
              </w:rPr>
              <w:t xml:space="preserve"> nedjelja</w:t>
            </w:r>
          </w:p>
        </w:tc>
        <w:tc>
          <w:tcPr>
            <w:tcW w:w="3551" w:type="pct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DA3" w:rsidRPr="00CE20F3" w:rsidRDefault="00537DA3" w:rsidP="008D2C8D">
            <w:pPr>
              <w:pStyle w:val="BodyText3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  <w:lang w:val="sl-SI"/>
              </w:rPr>
              <w:t>Ovjera semestra i upis ocjena</w:t>
            </w:r>
          </w:p>
        </w:tc>
      </w:tr>
      <w:tr w:rsidR="00537DA3" w:rsidRPr="005374FE" w:rsidTr="008D2C8D">
        <w:trPr>
          <w:gridAfter w:val="1"/>
          <w:wAfter w:w="268" w:type="pct"/>
          <w:trHeight w:val="135"/>
          <w:jc w:val="center"/>
        </w:trPr>
        <w:tc>
          <w:tcPr>
            <w:tcW w:w="1181" w:type="pct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37DA3" w:rsidRPr="00CE20F3" w:rsidRDefault="00537DA3" w:rsidP="008D2C8D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XVIII-XXI</w:t>
            </w:r>
            <w:r w:rsidRPr="00CE20F3">
              <w:rPr>
                <w:color w:val="auto"/>
                <w:szCs w:val="16"/>
              </w:rPr>
              <w:t xml:space="preserve"> nedjelja</w:t>
            </w:r>
          </w:p>
        </w:tc>
        <w:tc>
          <w:tcPr>
            <w:tcW w:w="3551" w:type="pct"/>
            <w:gridSpan w:val="7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37DA3" w:rsidRPr="00CE20F3" w:rsidRDefault="00537DA3" w:rsidP="008D2C8D">
            <w:pPr>
              <w:pStyle w:val="BodyText3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  <w:lang w:val="sl-SI"/>
              </w:rPr>
              <w:t>Dopunska nastava i popravni ispitni rok</w:t>
            </w:r>
          </w:p>
        </w:tc>
      </w:tr>
      <w:tr w:rsidR="00537DA3" w:rsidRPr="00CE20F3" w:rsidTr="008D2C8D">
        <w:tblPrEx>
          <w:jc w:val="left"/>
        </w:tblPrEx>
        <w:trPr>
          <w:gridBefore w:val="1"/>
          <w:wBefore w:w="250" w:type="pct"/>
          <w:trHeight w:val="70"/>
        </w:trPr>
        <w:tc>
          <w:tcPr>
            <w:tcW w:w="4750" w:type="pct"/>
            <w:gridSpan w:val="11"/>
            <w:tcBorders>
              <w:bottom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537DA3" w:rsidRPr="005374FE" w:rsidTr="008D2C8D">
        <w:tblPrEx>
          <w:jc w:val="left"/>
        </w:tblPrEx>
        <w:trPr>
          <w:gridBefore w:val="1"/>
          <w:wBefore w:w="250" w:type="pct"/>
          <w:cantSplit/>
          <w:trHeight w:val="1700"/>
        </w:trPr>
        <w:tc>
          <w:tcPr>
            <w:tcW w:w="1750" w:type="pct"/>
            <w:gridSpan w:val="5"/>
            <w:tcBorders>
              <w:top w:val="dotted" w:sz="4" w:space="0" w:color="auto"/>
              <w:right w:val="dotted" w:sz="4" w:space="0" w:color="auto"/>
            </w:tcBorders>
          </w:tcPr>
          <w:p w:rsidR="00537DA3" w:rsidRPr="00CE20F3" w:rsidRDefault="00537DA3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</w:p>
          <w:p w:rsidR="00537DA3" w:rsidRPr="00CE20F3" w:rsidRDefault="00537DA3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</w:rPr>
              <w:t>Nedeljno:</w:t>
            </w:r>
          </w:p>
          <w:p w:rsidR="00537DA3" w:rsidRPr="00CE20F3" w:rsidRDefault="00537DA3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5 kredita x 40/30 = 4 sata i 40 minuta</w:t>
            </w:r>
          </w:p>
          <w:p w:rsidR="00537DA3" w:rsidRPr="00CE20F3" w:rsidRDefault="00537DA3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537DA3" w:rsidRPr="00CE20F3" w:rsidRDefault="00537DA3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2 sata predavanja</w:t>
            </w:r>
          </w:p>
          <w:p w:rsidR="00537DA3" w:rsidRPr="00CE20F3" w:rsidRDefault="00537DA3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1 sata vježbi</w:t>
            </w:r>
          </w:p>
          <w:p w:rsidR="00537DA3" w:rsidRPr="00CE20F3" w:rsidRDefault="00537DA3" w:rsidP="008D2C8D">
            <w:pPr>
              <w:pStyle w:val="BodyText3"/>
              <w:ind w:left="234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1 sat praktičnog rada i 40 minuta samostalnog rada uključujući i konsultacije</w:t>
            </w:r>
          </w:p>
        </w:tc>
        <w:tc>
          <w:tcPr>
            <w:tcW w:w="3000" w:type="pct"/>
            <w:gridSpan w:val="6"/>
            <w:tcBorders>
              <w:top w:val="dotted" w:sz="4" w:space="0" w:color="auto"/>
              <w:left w:val="dotted" w:sz="4" w:space="0" w:color="auto"/>
            </w:tcBorders>
          </w:tcPr>
          <w:p w:rsidR="00537DA3" w:rsidRPr="00CE20F3" w:rsidRDefault="00537DA3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</w:rPr>
              <w:t>U semestru:</w:t>
            </w:r>
          </w:p>
          <w:p w:rsidR="00537DA3" w:rsidRPr="00CE20F3" w:rsidRDefault="00537DA3" w:rsidP="008D2C8D">
            <w:pPr>
              <w:pStyle w:val="BodyText3"/>
              <w:rPr>
                <w:color w:val="auto"/>
                <w:sz w:val="18"/>
                <w:szCs w:val="18"/>
                <w:shd w:val="clear" w:color="auto" w:fill="F9F9F9"/>
              </w:rPr>
            </w:pPr>
            <w:r w:rsidRPr="00CE20F3">
              <w:rPr>
                <w:color w:val="auto"/>
                <w:sz w:val="18"/>
                <w:szCs w:val="18"/>
                <w:shd w:val="clear" w:color="auto" w:fill="F9F9F9"/>
              </w:rPr>
              <w:t xml:space="preserve">Nastava i završni ispit: (4 sati i 40 minuta) x 16 = 70 sati i 40 minuta </w:t>
            </w:r>
          </w:p>
          <w:p w:rsidR="00537DA3" w:rsidRPr="00CE20F3" w:rsidRDefault="00537DA3" w:rsidP="008D2C8D">
            <w:pPr>
              <w:pStyle w:val="BodyText3"/>
              <w:rPr>
                <w:color w:val="auto"/>
                <w:sz w:val="18"/>
                <w:szCs w:val="18"/>
                <w:shd w:val="clear" w:color="auto" w:fill="F9F9F9"/>
              </w:rPr>
            </w:pPr>
            <w:r w:rsidRPr="00CE20F3">
              <w:rPr>
                <w:color w:val="auto"/>
                <w:sz w:val="18"/>
                <w:szCs w:val="18"/>
                <w:shd w:val="clear" w:color="auto" w:fill="F9F9F9"/>
              </w:rPr>
              <w:t xml:space="preserve">Neophodna priprema prije početka semestra (administracija, upis, ovjera): 2 x (4 sati i 40 minuta) = 9 sati i 20 minuta </w:t>
            </w:r>
          </w:p>
          <w:p w:rsidR="00537DA3" w:rsidRPr="00CE20F3" w:rsidRDefault="00537DA3" w:rsidP="008D2C8D">
            <w:pPr>
              <w:pStyle w:val="BodyText3"/>
              <w:rPr>
                <w:color w:val="auto"/>
                <w:sz w:val="18"/>
                <w:szCs w:val="18"/>
                <w:shd w:val="clear" w:color="auto" w:fill="F9F9F9"/>
              </w:rPr>
            </w:pPr>
            <w:r w:rsidRPr="00CE20F3">
              <w:rPr>
                <w:color w:val="auto"/>
                <w:sz w:val="18"/>
                <w:szCs w:val="18"/>
                <w:u w:val="single"/>
                <w:shd w:val="clear" w:color="auto" w:fill="F9F9F9"/>
              </w:rPr>
              <w:t>Ukupno opterećenje za predmet:</w:t>
            </w:r>
            <w:r w:rsidRPr="00CE20F3">
              <w:rPr>
                <w:color w:val="auto"/>
                <w:sz w:val="18"/>
                <w:szCs w:val="18"/>
                <w:shd w:val="clear" w:color="auto" w:fill="F9F9F9"/>
              </w:rPr>
              <w:t xml:space="preserve"> 5 x 30 = 150 sati </w:t>
            </w:r>
          </w:p>
          <w:p w:rsidR="00537DA3" w:rsidRPr="00CE20F3" w:rsidRDefault="00537DA3" w:rsidP="008D2C8D">
            <w:pPr>
              <w:pStyle w:val="BodyText3"/>
              <w:rPr>
                <w:color w:val="auto"/>
                <w:sz w:val="18"/>
                <w:szCs w:val="18"/>
                <w:shd w:val="clear" w:color="auto" w:fill="F9F9F9"/>
              </w:rPr>
            </w:pPr>
            <w:r w:rsidRPr="00CE20F3">
              <w:rPr>
                <w:color w:val="auto"/>
                <w:sz w:val="18"/>
                <w:szCs w:val="18"/>
                <w:shd w:val="clear" w:color="auto" w:fill="F9F9F9"/>
              </w:rPr>
              <w:t xml:space="preserve">Dopunski rad za pripremu ispita u popravnom ispitnom roku, uključujući i polaganje popravnog ispita od 0 - 30 sati. </w:t>
            </w:r>
          </w:p>
          <w:p w:rsidR="00537DA3" w:rsidRPr="00CE20F3" w:rsidRDefault="00537DA3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u w:val="single"/>
                <w:shd w:val="clear" w:color="auto" w:fill="F9F9F9"/>
              </w:rPr>
              <w:t>Struktura opterećenja:</w:t>
            </w:r>
            <w:r w:rsidRPr="00CE20F3">
              <w:rPr>
                <w:color w:val="auto"/>
                <w:sz w:val="18"/>
                <w:szCs w:val="18"/>
                <w:shd w:val="clear" w:color="auto" w:fill="F9F9F9"/>
              </w:rPr>
              <w:t xml:space="preserve"> 70 sati i 40 minuta (nastava) + 9 sati i 20 minuta (priprema) + 30 sati (dopunski rad)</w:t>
            </w:r>
          </w:p>
        </w:tc>
      </w:tr>
      <w:tr w:rsidR="00537DA3" w:rsidRPr="005374FE" w:rsidTr="008D2C8D">
        <w:tblPrEx>
          <w:jc w:val="left"/>
        </w:tblPrEx>
        <w:trPr>
          <w:gridBefore w:val="1"/>
          <w:wBefore w:w="250" w:type="pct"/>
          <w:cantSplit/>
          <w:trHeight w:val="349"/>
        </w:trPr>
        <w:tc>
          <w:tcPr>
            <w:tcW w:w="4750" w:type="pct"/>
            <w:gridSpan w:val="11"/>
            <w:vAlign w:val="center"/>
          </w:tcPr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pohađaju nastavu (vježbe i predavanja), rade seminarske radove, domaće zadatke, polažu kontrolne testove i kolokvijum koji je obavezan.</w:t>
            </w:r>
          </w:p>
        </w:tc>
      </w:tr>
      <w:tr w:rsidR="00537DA3" w:rsidRPr="005374FE" w:rsidTr="008D2C8D">
        <w:tblPrEx>
          <w:jc w:val="left"/>
        </w:tblPrEx>
        <w:trPr>
          <w:gridBefore w:val="1"/>
          <w:wBefore w:w="250" w:type="pct"/>
          <w:cantSplit/>
          <w:trHeight w:val="70"/>
        </w:trPr>
        <w:tc>
          <w:tcPr>
            <w:tcW w:w="4750" w:type="pct"/>
            <w:gridSpan w:val="11"/>
            <w:vAlign w:val="center"/>
          </w:tcPr>
          <w:p w:rsidR="00537DA3" w:rsidRPr="00CE20F3" w:rsidRDefault="00537DA3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Nakon nastave, dva puta u toku nedelje. </w:t>
            </w:r>
          </w:p>
        </w:tc>
      </w:tr>
      <w:tr w:rsidR="00537DA3" w:rsidRPr="005374FE" w:rsidTr="008D2C8D">
        <w:tblPrEx>
          <w:jc w:val="left"/>
        </w:tblPrEx>
        <w:trPr>
          <w:gridBefore w:val="1"/>
          <w:wBefore w:w="250" w:type="pct"/>
          <w:cantSplit/>
          <w:trHeight w:val="349"/>
        </w:trPr>
        <w:tc>
          <w:tcPr>
            <w:tcW w:w="4750" w:type="pct"/>
            <w:gridSpan w:val="11"/>
            <w:vAlign w:val="center"/>
          </w:tcPr>
          <w:p w:rsidR="00537DA3" w:rsidRPr="00CE20F3" w:rsidRDefault="00537DA3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V. Paplović: društveni pokreti i promene; A. Turen: Sociologija društvenih pokreta; V. Pavlović: Civilno društvo i demokratija; A. Mitrović: Vreme netrpeljivih.</w:t>
            </w:r>
          </w:p>
        </w:tc>
      </w:tr>
      <w:tr w:rsidR="00537DA3" w:rsidRPr="005374FE" w:rsidTr="008D2C8D">
        <w:tblPrEx>
          <w:jc w:val="left"/>
        </w:tblPrEx>
        <w:trPr>
          <w:gridBefore w:val="1"/>
          <w:wBefore w:w="250" w:type="pct"/>
          <w:trHeight w:val="276"/>
        </w:trPr>
        <w:tc>
          <w:tcPr>
            <w:tcW w:w="4750" w:type="pct"/>
            <w:gridSpan w:val="11"/>
            <w:vAlign w:val="center"/>
          </w:tcPr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•</w:t>
            </w:r>
            <w:r w:rsidRPr="00CE20F3">
              <w:rPr>
                <w:sz w:val="18"/>
                <w:szCs w:val="18"/>
                <w:lang w:val="sr-Latn-CS"/>
              </w:rPr>
              <w:tab/>
              <w:t xml:space="preserve">Test-kolokvijumi (pismeno). 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•</w:t>
            </w:r>
            <w:r w:rsidRPr="00CE20F3">
              <w:rPr>
                <w:sz w:val="18"/>
                <w:szCs w:val="18"/>
                <w:lang w:val="sr-Latn-CS"/>
              </w:rPr>
              <w:tab/>
              <w:t>Završni ispit (usmeno).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•</w:t>
            </w:r>
            <w:r w:rsidRPr="00CE20F3">
              <w:rPr>
                <w:sz w:val="18"/>
                <w:szCs w:val="18"/>
                <w:lang w:val="sr-Latn-CS"/>
              </w:rPr>
              <w:tab/>
              <w:t>Domaći zadaci i seminarski rad.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•</w:t>
            </w:r>
            <w:r w:rsidRPr="00CE20F3">
              <w:rPr>
                <w:sz w:val="18"/>
                <w:szCs w:val="18"/>
                <w:lang w:val="sr-Latn-CS"/>
              </w:rPr>
              <w:tab/>
              <w:t>Razgovor, diskusija i timski rad u toku predavanja i vježbi.</w:t>
            </w:r>
          </w:p>
        </w:tc>
      </w:tr>
      <w:tr w:rsidR="00537DA3" w:rsidRPr="005374FE" w:rsidTr="008D2C8D">
        <w:tblPrEx>
          <w:jc w:val="left"/>
        </w:tblPrEx>
        <w:trPr>
          <w:gridBefore w:val="1"/>
          <w:wBefore w:w="250" w:type="pct"/>
          <w:trHeight w:val="350"/>
        </w:trPr>
        <w:tc>
          <w:tcPr>
            <w:tcW w:w="4750" w:type="pct"/>
            <w:gridSpan w:val="11"/>
            <w:vAlign w:val="center"/>
          </w:tcPr>
          <w:p w:rsidR="00537DA3" w:rsidRPr="00CE20F3" w:rsidRDefault="00537DA3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Dva testa sa 20 poena (ukupno 40); isticanje u toku predavanja i prisustvo predavanjima (5 poena); izrada seminarskih radova (5 poena); završni ispit - 50 poena.</w:t>
            </w:r>
            <w:r w:rsidRPr="00CE20F3">
              <w:rPr>
                <w:b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537DA3" w:rsidRPr="00CE20F3" w:rsidTr="008D2C8D">
        <w:tblPrEx>
          <w:jc w:val="left"/>
        </w:tblPrEx>
        <w:trPr>
          <w:gridBefore w:val="3"/>
          <w:wBefore w:w="749" w:type="pct"/>
          <w:trHeight w:val="146"/>
        </w:trPr>
        <w:tc>
          <w:tcPr>
            <w:tcW w:w="4251" w:type="pct"/>
            <w:gridSpan w:val="9"/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  <w:lang w:val="sr-Latn-CS"/>
              </w:rPr>
              <w:t>dr. Ljilja Vujadinović</w:t>
            </w:r>
          </w:p>
        </w:tc>
      </w:tr>
      <w:tr w:rsidR="00537DA3" w:rsidRPr="005374FE" w:rsidTr="008D2C8D">
        <w:tblPrEx>
          <w:jc w:val="left"/>
        </w:tblPrEx>
        <w:trPr>
          <w:gridBefore w:val="3"/>
          <w:wBefore w:w="749" w:type="pct"/>
          <w:trHeight w:val="345"/>
        </w:trPr>
        <w:tc>
          <w:tcPr>
            <w:tcW w:w="4251" w:type="pct"/>
            <w:gridSpan w:val="9"/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Plan realizacije Nastavnog programa po tematskim cjelinama i terminima studenti ce dobiti na početku semestra.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Teme za izradu seminarskih radova studenti ce dobiti u toku izvođenja predavanja kao i potrebnu literaturu.</w:t>
            </w:r>
          </w:p>
        </w:tc>
      </w:tr>
    </w:tbl>
    <w:p w:rsidR="00537DA3" w:rsidRPr="00CE20F3" w:rsidRDefault="00537DA3" w:rsidP="00537DA3">
      <w:pPr>
        <w:jc w:val="both"/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jc w:val="both"/>
        <w:rPr>
          <w:sz w:val="18"/>
          <w:szCs w:val="18"/>
          <w:lang w:val="sr-Latn-CS"/>
        </w:rPr>
      </w:pPr>
    </w:p>
    <w:tbl>
      <w:tblPr>
        <w:tblW w:w="4102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6"/>
        <w:gridCol w:w="1765"/>
        <w:gridCol w:w="1212"/>
        <w:gridCol w:w="1864"/>
        <w:gridCol w:w="1395"/>
      </w:tblGrid>
      <w:tr w:rsidR="00537DA3" w:rsidRPr="00CE20F3" w:rsidTr="008D2C8D">
        <w:trPr>
          <w:gridBefore w:val="1"/>
          <w:wBefore w:w="1099" w:type="pct"/>
          <w:trHeight w:val="349"/>
          <w:jc w:val="center"/>
        </w:trPr>
        <w:tc>
          <w:tcPr>
            <w:tcW w:w="1104" w:type="pct"/>
            <w:vAlign w:val="center"/>
          </w:tcPr>
          <w:p w:rsidR="00537DA3" w:rsidRPr="00CE20F3" w:rsidRDefault="00537DA3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798" w:type="pct"/>
            <w:gridSpan w:val="3"/>
            <w:vAlign w:val="center"/>
          </w:tcPr>
          <w:p w:rsidR="00537DA3" w:rsidRPr="00CE20F3" w:rsidRDefault="00537DA3" w:rsidP="008D2C8D">
            <w:pPr>
              <w:keepNext/>
              <w:jc w:val="center"/>
              <w:outlineLvl w:val="2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Sociologija marginalizovanih grupa</w:t>
            </w:r>
          </w:p>
        </w:tc>
      </w:tr>
      <w:tr w:rsidR="00537DA3" w:rsidRPr="00CE20F3" w:rsidTr="008D2C8D">
        <w:trPr>
          <w:trHeight w:val="128"/>
          <w:jc w:val="center"/>
        </w:trPr>
        <w:tc>
          <w:tcPr>
            <w:tcW w:w="1099" w:type="pct"/>
            <w:vAlign w:val="center"/>
          </w:tcPr>
          <w:p w:rsidR="00537DA3" w:rsidRPr="00CE20F3" w:rsidRDefault="00537DA3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1104" w:type="pct"/>
            <w:vAlign w:val="center"/>
          </w:tcPr>
          <w:p w:rsidR="00537DA3" w:rsidRPr="00CE20F3" w:rsidRDefault="00537DA3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758" w:type="pct"/>
            <w:vAlign w:val="center"/>
          </w:tcPr>
          <w:p w:rsidR="00537DA3" w:rsidRPr="00CE20F3" w:rsidRDefault="00537DA3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66" w:type="pct"/>
            <w:vAlign w:val="center"/>
          </w:tcPr>
          <w:p w:rsidR="00537DA3" w:rsidRPr="00CE20F3" w:rsidRDefault="00537DA3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874" w:type="pct"/>
            <w:vAlign w:val="center"/>
          </w:tcPr>
          <w:p w:rsidR="00537DA3" w:rsidRPr="00CE20F3" w:rsidRDefault="00537DA3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537DA3" w:rsidRPr="00CE20F3" w:rsidTr="008D2C8D">
        <w:trPr>
          <w:trHeight w:val="104"/>
          <w:jc w:val="center"/>
        </w:trPr>
        <w:tc>
          <w:tcPr>
            <w:tcW w:w="1099" w:type="pct"/>
            <w:vAlign w:val="center"/>
          </w:tcPr>
          <w:p w:rsidR="00537DA3" w:rsidRPr="00CE20F3" w:rsidRDefault="00537DA3" w:rsidP="008D2C8D">
            <w:pPr>
              <w:keepNext/>
              <w:jc w:val="center"/>
              <w:outlineLvl w:val="3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104" w:type="pct"/>
            <w:vAlign w:val="center"/>
          </w:tcPr>
          <w:p w:rsidR="00537DA3" w:rsidRPr="00CE20F3" w:rsidRDefault="00537DA3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758" w:type="pct"/>
            <w:vAlign w:val="center"/>
          </w:tcPr>
          <w:p w:rsidR="00537DA3" w:rsidRPr="00CE20F3" w:rsidRDefault="00537DA3" w:rsidP="008D2C8D">
            <w:pPr>
              <w:keepNext/>
              <w:ind w:left="12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     III</w:t>
            </w:r>
          </w:p>
        </w:tc>
        <w:tc>
          <w:tcPr>
            <w:tcW w:w="1166" w:type="pct"/>
            <w:vAlign w:val="center"/>
          </w:tcPr>
          <w:p w:rsidR="00537DA3" w:rsidRPr="00CE20F3" w:rsidRDefault="00537DA3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874" w:type="pct"/>
            <w:vAlign w:val="center"/>
          </w:tcPr>
          <w:p w:rsidR="00537DA3" w:rsidRPr="00CE20F3" w:rsidRDefault="00537DA3" w:rsidP="008D2C8D">
            <w:pPr>
              <w:keepNext/>
              <w:jc w:val="center"/>
              <w:outlineLvl w:val="2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2P +2V</w:t>
            </w:r>
          </w:p>
        </w:tc>
      </w:tr>
    </w:tbl>
    <w:p w:rsidR="00537DA3" w:rsidRPr="00CE20F3" w:rsidRDefault="00537DA3" w:rsidP="00537DA3">
      <w:pPr>
        <w:rPr>
          <w:sz w:val="12"/>
          <w:szCs w:val="12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203"/>
        <w:gridCol w:w="7787"/>
      </w:tblGrid>
      <w:tr w:rsidR="00537DA3" w:rsidRPr="00CE20F3" w:rsidTr="008D2C8D">
        <w:trPr>
          <w:trHeight w:val="261"/>
        </w:trPr>
        <w:tc>
          <w:tcPr>
            <w:tcW w:w="5000" w:type="pct"/>
            <w:gridSpan w:val="3"/>
            <w:vAlign w:val="center"/>
          </w:tcPr>
          <w:p w:rsidR="00537DA3" w:rsidRPr="00CE20F3" w:rsidRDefault="00537DA3" w:rsidP="008D2C8D">
            <w:pPr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/>
                <w:sz w:val="18"/>
                <w:szCs w:val="18"/>
                <w:lang w:val="sr-Latn-CS"/>
              </w:rPr>
              <w:t>Socilogija – master studije</w:t>
            </w:r>
          </w:p>
        </w:tc>
      </w:tr>
      <w:tr w:rsidR="00537DA3" w:rsidRPr="00CE20F3" w:rsidTr="008D2C8D">
        <w:trPr>
          <w:trHeight w:val="70"/>
        </w:trPr>
        <w:tc>
          <w:tcPr>
            <w:tcW w:w="5000" w:type="pct"/>
            <w:gridSpan w:val="3"/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  </w:t>
            </w:r>
          </w:p>
        </w:tc>
      </w:tr>
      <w:tr w:rsidR="00537DA3" w:rsidRPr="005374FE" w:rsidTr="008D2C8D">
        <w:trPr>
          <w:trHeight w:val="481"/>
        </w:trPr>
        <w:tc>
          <w:tcPr>
            <w:tcW w:w="5000" w:type="pct"/>
            <w:gridSpan w:val="3"/>
            <w:vAlign w:val="center"/>
          </w:tcPr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lang w:val="sr-Latn-CS"/>
              </w:rPr>
              <w:t>Upoznаvаnje studenаtа sа osnovаmа sociologije mаrginаlizovаnih grupa. Senzibilizаcijа zа preispitivаnje postojećih strаtegijа de-mаrginаlizаcije i rаd nа osmišljаvаnju istrаživаčkih zаdаtаkа u ovoj oblаsti.</w:t>
            </w:r>
          </w:p>
        </w:tc>
      </w:tr>
      <w:tr w:rsidR="00537DA3" w:rsidRPr="005374FE" w:rsidTr="008D2C8D">
        <w:trPr>
          <w:trHeight w:val="416"/>
        </w:trPr>
        <w:tc>
          <w:tcPr>
            <w:tcW w:w="5000" w:type="pct"/>
            <w:gridSpan w:val="3"/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uč</w:t>
            </w:r>
            <w:r w:rsidRPr="00CE20F3">
              <w:rPr>
                <w:b/>
                <w:bCs/>
                <w:iCs/>
                <w:sz w:val="18"/>
                <w:szCs w:val="18"/>
              </w:rPr>
              <w:t>enja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:</w:t>
            </w:r>
            <w:r w:rsidRPr="00CE20F3">
              <w:rPr>
                <w:sz w:val="18"/>
                <w:szCs w:val="18"/>
                <w:lang w:val="sr-Latn-CS"/>
              </w:rPr>
              <w:t xml:space="preserve"> Poznavanje  savremenih  teorijskih  pristupa devijantnom ponašanja, poznavanje strategija demarginalizacije, osmišljvanje istraživačkih  zadataka u ovoj oblasti.</w:t>
            </w:r>
          </w:p>
        </w:tc>
      </w:tr>
      <w:tr w:rsidR="00537DA3" w:rsidRPr="005374FE" w:rsidTr="008D2C8D">
        <w:trPr>
          <w:trHeight w:val="270"/>
        </w:trPr>
        <w:tc>
          <w:tcPr>
            <w:tcW w:w="5000" w:type="pct"/>
            <w:gridSpan w:val="3"/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Dr Tatjana Vujović</w:t>
            </w:r>
          </w:p>
        </w:tc>
      </w:tr>
      <w:tr w:rsidR="00537DA3" w:rsidRPr="005374FE" w:rsidTr="008D2C8D">
        <w:trPr>
          <w:trHeight w:val="131"/>
        </w:trPr>
        <w:tc>
          <w:tcPr>
            <w:tcW w:w="5000" w:type="pct"/>
            <w:gridSpan w:val="3"/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vježbe, konsultacije.</w:t>
            </w:r>
          </w:p>
        </w:tc>
      </w:tr>
      <w:tr w:rsidR="00537DA3" w:rsidRPr="00CE20F3" w:rsidTr="008D2C8D">
        <w:trPr>
          <w:trHeight w:val="205"/>
        </w:trPr>
        <w:tc>
          <w:tcPr>
            <w:tcW w:w="5000" w:type="pct"/>
            <w:gridSpan w:val="3"/>
            <w:tcBorders>
              <w:bottom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Plan i program rada: </w:t>
            </w:r>
          </w:p>
        </w:tc>
      </w:tr>
      <w:tr w:rsidR="00537DA3" w:rsidRPr="00CE20F3" w:rsidTr="008D2C8D">
        <w:trPr>
          <w:cantSplit/>
          <w:trHeight w:val="3680"/>
        </w:trPr>
        <w:tc>
          <w:tcPr>
            <w:tcW w:w="1124" w:type="pct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Pripremne nedjelje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I nedjelja    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IV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76" w:type="pct"/>
            <w:tcBorders>
              <w:top w:val="dotted" w:sz="4" w:space="0" w:color="auto"/>
              <w:left w:val="dotted" w:sz="4" w:space="0" w:color="auto"/>
            </w:tcBorders>
          </w:tcPr>
          <w:p w:rsidR="00537DA3" w:rsidRPr="00CE20F3" w:rsidRDefault="00537DA3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Upoznavanje sa osnovnim pojmovima u sociologiji marginallizovanih grupacija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Razmatranje savremenih teorijskih pristupa o uzrocima i posljedicama marginalizacije.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Upoznavanje sa osnovama metodološkog pristupa u istraživanju marginali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zovanih grupa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Uzroci i posljedice marginalizacije mentalno oboljelih lica,njohove uloge i položaji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Društveni uzroci i posljedice zatvoreničke populacije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Društveni proces marginalizacije maloljetnih delinkvenata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Kolokvijum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Upoznavanje sa teorijskim shvatanjima o uzrocima beskućništva , epidemiološkom slikom i projekcijom ove pojave u budućnosti.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Epidemiologija АIDS-а u svijetu i kod nаs.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Teorijska objаšnjenjenja uzrokа prostitucije, nаčin zаkonske regulаcije i društvene pretpostavke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Rаzmаtrаnje uzrokа socjаlne isključenosti Romа, sа posebnim osvrtom nа kulturološku posebnost ove grupe u nаšoj zemlji kаo jednom od fаktorа mаrginаlizаcije.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Uzroci i lične i društvene posljedic</w:t>
            </w:r>
            <w:r w:rsidRPr="00CE20F3">
              <w:rPr>
                <w:sz w:val="18"/>
                <w:szCs w:val="18"/>
                <w:lang w:val="it-IT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 izbjeglištv</w:t>
            </w:r>
            <w:r w:rsidRPr="00CE20F3">
              <w:rPr>
                <w:sz w:val="18"/>
                <w:szCs w:val="18"/>
                <w:lang w:val="en-GB"/>
              </w:rPr>
              <w:t>а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Uzroci mаrginаlizаcije osobа oboljelih od demencije, njihov društveni položаj i postojeće strаtegije zаštite ovih licа. 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Demencij</w:t>
            </w:r>
            <w:r w:rsidRPr="00CE20F3">
              <w:rPr>
                <w:sz w:val="18"/>
                <w:szCs w:val="18"/>
                <w:lang w:val="en-GB"/>
              </w:rPr>
              <w:t>а</w:t>
            </w:r>
            <w:r w:rsidRPr="00CE20F3">
              <w:rPr>
                <w:sz w:val="18"/>
                <w:szCs w:val="18"/>
                <w:lang w:val="it-IT"/>
              </w:rPr>
              <w:t xml:space="preserve"> k</w:t>
            </w:r>
            <w:r w:rsidRPr="00CE20F3">
              <w:rPr>
                <w:sz w:val="18"/>
                <w:szCs w:val="18"/>
                <w:lang w:val="en-GB"/>
              </w:rPr>
              <w:t>а</w:t>
            </w:r>
            <w:r w:rsidRPr="00CE20F3">
              <w:rPr>
                <w:sz w:val="18"/>
                <w:szCs w:val="18"/>
                <w:lang w:val="it-IT"/>
              </w:rPr>
              <w:t>o društveni i/ili porodični problem.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en-GB"/>
              </w:rPr>
              <w:t>Analiza strategija preživljavanja marginalizovanih grupa</w:t>
            </w:r>
          </w:p>
        </w:tc>
      </w:tr>
      <w:tr w:rsidR="00537DA3" w:rsidRPr="005374FE" w:rsidTr="008D2C8D">
        <w:trPr>
          <w:trHeight w:val="350"/>
        </w:trPr>
        <w:tc>
          <w:tcPr>
            <w:tcW w:w="5000" w:type="pct"/>
            <w:gridSpan w:val="3"/>
            <w:tcBorders>
              <w:bottom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Opterećenje studenata:   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Nedjeljno: 5 kredita x 40/30 = 6 sati i 40 minuta </w:t>
            </w:r>
          </w:p>
          <w:p w:rsidR="00537DA3" w:rsidRPr="00CE20F3" w:rsidRDefault="00537DA3" w:rsidP="008D2C8D">
            <w:pPr>
              <w:rPr>
                <w:sz w:val="18"/>
                <w:szCs w:val="18"/>
                <w:u w:val="single"/>
                <w:lang w:val="sr-Latn-CS"/>
              </w:rPr>
            </w:pPr>
          </w:p>
          <w:p w:rsidR="00537DA3" w:rsidRPr="00CE20F3" w:rsidRDefault="00537DA3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U semestru:</w:t>
            </w:r>
          </w:p>
          <w:p w:rsidR="00537DA3" w:rsidRPr="00CE20F3" w:rsidRDefault="00537DA3" w:rsidP="008D2C8D">
            <w:pPr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Nastava i završni ispit</w:t>
            </w:r>
            <w:r w:rsidRPr="00CE20F3">
              <w:rPr>
                <w:sz w:val="18"/>
                <w:szCs w:val="18"/>
                <w:lang w:val="sr-Latn-CS"/>
              </w:rPr>
              <w:t xml:space="preserve">: 4 sata x 16 = 60 </w:t>
            </w:r>
            <w:r w:rsidRPr="00CE20F3">
              <w:rPr>
                <w:bCs/>
                <w:sz w:val="18"/>
                <w:szCs w:val="18"/>
                <w:lang w:val="sr-Latn-CS"/>
              </w:rPr>
              <w:t>sati</w:t>
            </w:r>
          </w:p>
          <w:p w:rsidR="00537DA3" w:rsidRPr="00CE20F3" w:rsidRDefault="00537DA3" w:rsidP="008D2C8D">
            <w:pPr>
              <w:rPr>
                <w:bCs/>
                <w:sz w:val="18"/>
                <w:szCs w:val="18"/>
                <w:u w:val="single"/>
                <w:lang w:val="sr-Latn-CS"/>
              </w:rPr>
            </w:pPr>
          </w:p>
          <w:p w:rsidR="00537DA3" w:rsidRPr="00CE20F3" w:rsidRDefault="00537DA3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bCs/>
                <w:sz w:val="18"/>
                <w:szCs w:val="18"/>
                <w:u w:val="single"/>
                <w:lang w:val="sr-Latn-CS"/>
              </w:rPr>
              <w:t>Struktura opterećenja</w:t>
            </w:r>
            <w:r w:rsidRPr="00CE20F3">
              <w:rPr>
                <w:sz w:val="18"/>
                <w:szCs w:val="18"/>
                <w:u w:val="single"/>
                <w:lang w:val="sr-Latn-CS"/>
              </w:rPr>
              <w:t>:</w:t>
            </w:r>
          </w:p>
          <w:p w:rsidR="00537DA3" w:rsidRPr="00CE20F3" w:rsidRDefault="00537DA3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Struktura: 2 sata predavanja 2 sata vježbi 1 sati i 40 minuta individualnog rada studenta (priprema za laboratorijske vježbe, za kolokvijume, izrada domaćih zadataka) uključujući i konsultacije U semestru: Nastava i završni ispit: (6 sati i 40 minuta) x 16 = 106 sati i 40 minuta Neophodna priprema prije početka semestra (administracija, upis, ovjera): 2 x (6 sati i 40 minuta) = 13 sati i 20 minuta Ukupno opterećenje za predmet: 5 x 30 = 150 sati Dopunski rad za pripremu ispita u popravnom ispitnom roku, uključujući i polaganje popravnog ispita od 0 - 30 sati. Struktura opterećenja: 106 sati i 40 minuta (nastava) + 13 sati i 20 minuta (priprema) + 30 sati (dopunski rad)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60 sati (nastava) + 8 sati (priprema) + 22 sata (dopunski rad)</w:t>
            </w:r>
          </w:p>
        </w:tc>
      </w:tr>
      <w:tr w:rsidR="00537DA3" w:rsidRPr="00CE20F3" w:rsidTr="008D2C8D">
        <w:trPr>
          <w:cantSplit/>
          <w:trHeight w:val="349"/>
        </w:trPr>
        <w:tc>
          <w:tcPr>
            <w:tcW w:w="5000" w:type="pct"/>
            <w:gridSpan w:val="3"/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</w:tc>
      </w:tr>
      <w:tr w:rsidR="00537DA3" w:rsidRPr="00CE20F3" w:rsidTr="008D2C8D">
        <w:trPr>
          <w:cantSplit/>
          <w:trHeight w:val="349"/>
        </w:trPr>
        <w:tc>
          <w:tcPr>
            <w:tcW w:w="5000" w:type="pct"/>
            <w:gridSpan w:val="3"/>
            <w:vAlign w:val="center"/>
          </w:tcPr>
          <w:p w:rsidR="00537DA3" w:rsidRPr="00CE20F3" w:rsidRDefault="00537DA3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  Termoni za konsultacije nakon odrzanih predavanja</w:t>
            </w:r>
          </w:p>
        </w:tc>
      </w:tr>
      <w:tr w:rsidR="00537DA3" w:rsidRPr="00CE20F3" w:rsidTr="008D2C8D">
        <w:trPr>
          <w:cantSplit/>
          <w:trHeight w:val="758"/>
        </w:trPr>
        <w:tc>
          <w:tcPr>
            <w:tcW w:w="5000" w:type="pct"/>
            <w:gridSpan w:val="3"/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en-GB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sz w:val="18"/>
                <w:szCs w:val="18"/>
                <w:lang w:val="en-GB"/>
              </w:rPr>
              <w:t>. Fee D. (2000): Milosavljević, M., Jugović, A, Izvan granica društva  – Savremeno društvo i marginalne grupe, Fakultet za specijalnu edukaciju i rehabilitaciju, Beograd, 2009.Pathology and Postmodern. Mental Illnes ad discourse and expirience, Sage Publication, London, Thousand Oaks,New Delhi ; Fuko M. (2012): Rаđаnje klinike, Mediterаn Pаblišing, Novi Sаd; Ignjаtović Đ., Ljubičić M. (2011): Žene i zаtvor:opštа pitаnjа i studijа slučаjа, Аnаli Prаvnog fаkultetа, LIX(1), 55-79; Gofmаn E. (2012): Аzili, Mediterаn Pаblišing, Novi Sаd Gofmаn E. (2011): Stigmа, Mediterаn Pаblišing, Novi Sаd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"/>
            </w:tblGrid>
            <w:tr w:rsidR="00537DA3" w:rsidRPr="00CE20F3" w:rsidTr="008D2C8D">
              <w:trPr>
                <w:tblCellSpacing w:w="0" w:type="dxa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37DA3" w:rsidRPr="00CE20F3" w:rsidRDefault="00537DA3" w:rsidP="008D2C8D">
                  <w:pPr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:rsidR="00537DA3" w:rsidRPr="00CE20F3" w:rsidRDefault="00537DA3" w:rsidP="008D2C8D">
            <w:pPr>
              <w:rPr>
                <w:sz w:val="18"/>
                <w:szCs w:val="18"/>
                <w:lang w:val="en-GB"/>
              </w:rPr>
            </w:pPr>
          </w:p>
        </w:tc>
      </w:tr>
      <w:tr w:rsidR="00537DA3" w:rsidRPr="00CE20F3" w:rsidTr="008D2C8D">
        <w:trPr>
          <w:trHeight w:val="567"/>
        </w:trPr>
        <w:tc>
          <w:tcPr>
            <w:tcW w:w="5000" w:type="pct"/>
            <w:gridSpan w:val="3"/>
            <w:vAlign w:val="center"/>
          </w:tcPr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- kolokvijum 40 poena; prisustvo nastavi -5 poena,  seminarski rad 5 poena,  završni ispit - 50 poena  Prelazna ocjena se dobija ako se sakupi minimum 51 poena.</w:t>
            </w:r>
          </w:p>
        </w:tc>
      </w:tr>
      <w:tr w:rsidR="00537DA3" w:rsidRPr="00CE20F3" w:rsidTr="008D2C8D">
        <w:trPr>
          <w:trHeight w:val="229"/>
        </w:trPr>
        <w:tc>
          <w:tcPr>
            <w:tcW w:w="5000" w:type="pct"/>
            <w:gridSpan w:val="3"/>
            <w:vAlign w:val="center"/>
          </w:tcPr>
          <w:p w:rsidR="00537DA3" w:rsidRPr="00CE20F3" w:rsidRDefault="00537DA3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</w:p>
        </w:tc>
      </w:tr>
      <w:tr w:rsidR="00537DA3" w:rsidRPr="00BD57C4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2"/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Dr Tatjana Vujović</w:t>
            </w:r>
          </w:p>
        </w:tc>
      </w:tr>
      <w:tr w:rsidR="00537DA3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2"/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537DA3" w:rsidRPr="00CE20F3" w:rsidRDefault="00537DA3" w:rsidP="00537DA3">
      <w:pPr>
        <w:rPr>
          <w:sz w:val="18"/>
          <w:szCs w:val="18"/>
          <w:lang w:val="sr-Latn-CS"/>
        </w:rPr>
      </w:pPr>
    </w:p>
    <w:p w:rsidR="00537DA3" w:rsidRPr="00CE20F3" w:rsidRDefault="00537DA3" w:rsidP="00537DA3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1765"/>
        <w:gridCol w:w="1211"/>
        <w:gridCol w:w="1863"/>
        <w:gridCol w:w="1450"/>
      </w:tblGrid>
      <w:tr w:rsidR="00537DA3" w:rsidRPr="005374FE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vAlign w:val="center"/>
            <w:hideMark/>
          </w:tcPr>
          <w:p w:rsidR="00537DA3" w:rsidRPr="00CE20F3" w:rsidRDefault="00537DA3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vAlign w:val="center"/>
          </w:tcPr>
          <w:p w:rsidR="00537DA3" w:rsidRPr="00CE20F3" w:rsidRDefault="00537DA3" w:rsidP="008D2C8D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it-IT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Metodika nastave sociologije sa školskim radom</w:t>
            </w:r>
          </w:p>
        </w:tc>
      </w:tr>
      <w:tr w:rsidR="00537DA3" w:rsidRPr="00CE20F3" w:rsidTr="008D2C8D">
        <w:trPr>
          <w:trHeight w:val="291"/>
          <w:jc w:val="center"/>
        </w:trPr>
        <w:tc>
          <w:tcPr>
            <w:tcW w:w="1091" w:type="pct"/>
            <w:vAlign w:val="center"/>
            <w:hideMark/>
          </w:tcPr>
          <w:p w:rsidR="00537DA3" w:rsidRPr="00CE20F3" w:rsidRDefault="00537DA3" w:rsidP="008D2C8D">
            <w:pPr>
              <w:pStyle w:val="BodyText3"/>
              <w:ind w:left="-28" w:right="-30"/>
              <w:jc w:val="center"/>
              <w:rPr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vAlign w:val="center"/>
            <w:hideMark/>
          </w:tcPr>
          <w:p w:rsidR="00537DA3" w:rsidRPr="00CE20F3" w:rsidRDefault="00537DA3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vAlign w:val="center"/>
            <w:hideMark/>
          </w:tcPr>
          <w:p w:rsidR="00537DA3" w:rsidRPr="00CE20F3" w:rsidRDefault="00537DA3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vAlign w:val="center"/>
            <w:hideMark/>
          </w:tcPr>
          <w:p w:rsidR="00537DA3" w:rsidRPr="00CE20F3" w:rsidRDefault="00537DA3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vAlign w:val="center"/>
            <w:hideMark/>
          </w:tcPr>
          <w:p w:rsidR="00537DA3" w:rsidRPr="00CE20F3" w:rsidRDefault="00537DA3" w:rsidP="008D2C8D">
            <w:pPr>
              <w:pStyle w:val="BodyText3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537DA3" w:rsidRPr="00CE20F3" w:rsidTr="008D2C8D">
        <w:trPr>
          <w:trHeight w:val="172"/>
          <w:jc w:val="center"/>
        </w:trPr>
        <w:tc>
          <w:tcPr>
            <w:tcW w:w="1091" w:type="pct"/>
            <w:vAlign w:val="center"/>
            <w:hideMark/>
          </w:tcPr>
          <w:p w:rsidR="00537DA3" w:rsidRPr="00CE20F3" w:rsidRDefault="00537DA3" w:rsidP="008D2C8D">
            <w:pPr>
              <w:pStyle w:val="Heading4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  <w:hideMark/>
          </w:tcPr>
          <w:p w:rsidR="00537DA3" w:rsidRPr="00CE20F3" w:rsidRDefault="00537DA3" w:rsidP="008D2C8D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537DA3" w:rsidRPr="00CE20F3" w:rsidRDefault="00537DA3" w:rsidP="008D2C8D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1158" w:type="pct"/>
            <w:vAlign w:val="center"/>
          </w:tcPr>
          <w:p w:rsidR="00537DA3" w:rsidRPr="00CE20F3" w:rsidRDefault="00537DA3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7</w:t>
            </w:r>
          </w:p>
        </w:tc>
        <w:tc>
          <w:tcPr>
            <w:tcW w:w="901" w:type="pct"/>
            <w:vAlign w:val="center"/>
          </w:tcPr>
          <w:p w:rsidR="00537DA3" w:rsidRPr="00CE20F3" w:rsidRDefault="00537DA3" w:rsidP="008D2C8D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sz w:val="18"/>
                <w:szCs w:val="18"/>
              </w:rPr>
              <w:t>3P+3V</w:t>
            </w:r>
          </w:p>
        </w:tc>
      </w:tr>
    </w:tbl>
    <w:p w:rsidR="00537DA3" w:rsidRPr="00CE20F3" w:rsidRDefault="00537DA3" w:rsidP="00537DA3">
      <w:pPr>
        <w:rPr>
          <w:sz w:val="12"/>
          <w:szCs w:val="12"/>
          <w:lang w:val="sr-Latn-CS"/>
        </w:rPr>
      </w:pPr>
    </w:p>
    <w:tbl>
      <w:tblPr>
        <w:tblW w:w="5160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2779"/>
        <w:gridCol w:w="6169"/>
      </w:tblGrid>
      <w:tr w:rsidR="00537DA3" w:rsidRPr="00CE20F3" w:rsidTr="008D2C8D">
        <w:trPr>
          <w:trHeight w:val="375"/>
        </w:trPr>
        <w:tc>
          <w:tcPr>
            <w:tcW w:w="5000" w:type="pct"/>
            <w:gridSpan w:val="3"/>
            <w:vAlign w:val="center"/>
            <w:hideMark/>
          </w:tcPr>
          <w:p w:rsidR="00537DA3" w:rsidRPr="00CE20F3" w:rsidRDefault="00537DA3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Sociologija – master studije</w:t>
            </w:r>
          </w:p>
        </w:tc>
      </w:tr>
      <w:tr w:rsidR="00537DA3" w:rsidRPr="00CE20F3" w:rsidTr="008D2C8D">
        <w:trPr>
          <w:trHeight w:val="139"/>
        </w:trPr>
        <w:tc>
          <w:tcPr>
            <w:tcW w:w="5000" w:type="pct"/>
            <w:gridSpan w:val="3"/>
            <w:vAlign w:val="center"/>
            <w:hideMark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uslovljavanja</w:t>
            </w:r>
          </w:p>
        </w:tc>
      </w:tr>
      <w:tr w:rsidR="00537DA3" w:rsidRPr="00CE20F3" w:rsidTr="008D2C8D">
        <w:trPr>
          <w:trHeight w:val="483"/>
        </w:trPr>
        <w:tc>
          <w:tcPr>
            <w:tcW w:w="5000" w:type="pct"/>
            <w:gridSpan w:val="3"/>
            <w:vAlign w:val="center"/>
            <w:hideMark/>
          </w:tcPr>
          <w:p w:rsidR="00537DA3" w:rsidRPr="00CE20F3" w:rsidRDefault="00537DA3" w:rsidP="008D2C8D">
            <w:pPr>
              <w:jc w:val="both"/>
              <w:rPr>
                <w:bCs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</w:rPr>
              <w:t>Osposobljavanje studenata za pripremanje, organizovanje i izvođenje nastave sociologije u srednjoj školi.</w:t>
            </w:r>
          </w:p>
        </w:tc>
      </w:tr>
      <w:tr w:rsidR="00537DA3" w:rsidRPr="005374FE" w:rsidTr="008D2C8D">
        <w:trPr>
          <w:trHeight w:val="818"/>
        </w:trPr>
        <w:tc>
          <w:tcPr>
            <w:tcW w:w="5000" w:type="pct"/>
            <w:gridSpan w:val="3"/>
            <w:vAlign w:val="center"/>
            <w:hideMark/>
          </w:tcPr>
          <w:p w:rsidR="00537DA3" w:rsidRPr="00CE20F3" w:rsidRDefault="00537DA3" w:rsidP="008D2C8D">
            <w:pPr>
              <w:ind w:right="-37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>čenja:</w:t>
            </w:r>
            <w:r w:rsidRPr="00CE20F3">
              <w:rPr>
                <w:sz w:val="18"/>
                <w:szCs w:val="18"/>
                <w:lang w:val="sr-Latn-CS"/>
              </w:rPr>
              <w:t xml:space="preserve">  Po završetku ovog predmeta, student će moći da: 1. Obrazloži</w:t>
            </w:r>
            <w:r w:rsidRPr="00CE20F3">
              <w:rPr>
                <w:b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prednosti i ograničenja pojedinih nastavnih metoda i oblika provjere znanja u nastavi sociologije. 2. Analizira predmetne programe iz sociologije u gimnaziji i srednjim stručnim školama, funkcije i način korišćenja udžbenika i drugih izvora znanja. 3. Planira i priprema realizaciju nastave sociologije u srednjoj školi (izrada godišnjeg i mjesečnog plana rada i pisanih priprema za čas). 4. Organizuje nastavu sociologije gimnaziji i srednjim stručnim školama u skladu sa zahtjevima savremene koncepcije nastave i učenja. 5. Primjenjuje teorijska znanja iz metodike sociologije u procesu realizacije planiranih aktivnosti, vrednovanja učeničkih postignuća i metodičke efikasnosti nastave. 6. Podstiče učenike na aktivno učešće u radu na času (razvijanje sposobnosti samostalnog i kritičkog mišljenja, interdisciplinarno povezivanje znanja i interaktivno učenje). 7. Unapređuje metodička znanja, vještine i kompetencije potrebne za kontinuirani profesionalni razvoj i doživotno učenje.</w:t>
            </w:r>
          </w:p>
        </w:tc>
      </w:tr>
      <w:tr w:rsidR="00537DA3" w:rsidRPr="005374FE" w:rsidTr="008D2C8D">
        <w:trPr>
          <w:trHeight w:val="70"/>
        </w:trPr>
        <w:tc>
          <w:tcPr>
            <w:tcW w:w="5000" w:type="pct"/>
            <w:gridSpan w:val="3"/>
            <w:vAlign w:val="center"/>
            <w:hideMark/>
          </w:tcPr>
          <w:p w:rsidR="00537DA3" w:rsidRPr="00CE20F3" w:rsidRDefault="00537DA3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prof. dr Slavka Gvozdenović, mr Miomirka Lučić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</w:p>
        </w:tc>
      </w:tr>
      <w:tr w:rsidR="00537DA3" w:rsidRPr="005374FE" w:rsidTr="008D2C8D">
        <w:trPr>
          <w:trHeight w:val="91"/>
        </w:trPr>
        <w:tc>
          <w:tcPr>
            <w:tcW w:w="5000" w:type="pct"/>
            <w:gridSpan w:val="3"/>
            <w:vAlign w:val="center"/>
            <w:hideMark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Predavanja, vježbe, seminari, razgovor-dijalog,</w:t>
            </w:r>
            <w:r w:rsidRPr="00CE20F3">
              <w:rPr>
                <w:sz w:val="18"/>
                <w:szCs w:val="18"/>
                <w:lang w:val="sr-Latn-CS"/>
              </w:rPr>
              <w:t xml:space="preserve"> diskusija, konsultacije. </w:t>
            </w:r>
          </w:p>
        </w:tc>
      </w:tr>
      <w:tr w:rsidR="00537DA3" w:rsidRPr="00CE20F3" w:rsidTr="008D2C8D">
        <w:trPr>
          <w:trHeight w:val="70"/>
        </w:trPr>
        <w:tc>
          <w:tcPr>
            <w:tcW w:w="5000" w:type="pct"/>
            <w:gridSpan w:val="3"/>
            <w:vAlign w:val="center"/>
            <w:hideMark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Plan i program rada:</w:t>
            </w:r>
          </w:p>
        </w:tc>
      </w:tr>
      <w:tr w:rsidR="00537DA3" w:rsidRPr="005374FE" w:rsidTr="008D2C8D">
        <w:trPr>
          <w:cantSplit/>
          <w:trHeight w:val="70"/>
        </w:trPr>
        <w:tc>
          <w:tcPr>
            <w:tcW w:w="5000" w:type="pct"/>
            <w:gridSpan w:val="3"/>
            <w:vAlign w:val="center"/>
          </w:tcPr>
          <w:tbl>
            <w:tblPr>
              <w:tblW w:w="9968" w:type="dxa"/>
              <w:tblLayout w:type="fixed"/>
              <w:tblLook w:val="0000" w:firstRow="0" w:lastRow="0" w:firstColumn="0" w:lastColumn="0" w:noHBand="0" w:noVBand="0"/>
            </w:tblPr>
            <w:tblGrid>
              <w:gridCol w:w="9968"/>
            </w:tblGrid>
            <w:tr w:rsidR="00537DA3" w:rsidRPr="005374FE" w:rsidTr="008D2C8D">
              <w:trPr>
                <w:cantSplit/>
                <w:trHeight w:val="7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10088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650"/>
                    <w:gridCol w:w="458"/>
                    <w:gridCol w:w="7980"/>
                  </w:tblGrid>
                  <w:tr w:rsidR="00537DA3" w:rsidRPr="00CE20F3" w:rsidTr="008D2C8D">
                    <w:trPr>
                      <w:trHeight w:val="140"/>
                      <w:jc w:val="center"/>
                    </w:trPr>
                    <w:tc>
                      <w:tcPr>
                        <w:tcW w:w="1045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dotted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37DA3" w:rsidRPr="00CE20F3" w:rsidRDefault="00537DA3" w:rsidP="008D2C8D">
                        <w:pPr>
                          <w:pStyle w:val="BodyTextIndent2"/>
                          <w:ind w:left="-108" w:right="-91"/>
                          <w:jc w:val="center"/>
                          <w:rPr>
                            <w:b/>
                            <w:bCs/>
                            <w:i/>
                            <w:iCs/>
                            <w:color w:val="auto"/>
                            <w:sz w:val="18"/>
                            <w:szCs w:val="18"/>
                          </w:rPr>
                        </w:pPr>
                        <w:r w:rsidRPr="00CE20F3">
                          <w:rPr>
                            <w:b/>
                            <w:bCs/>
                            <w:i/>
                            <w:iCs/>
                            <w:color w:val="auto"/>
                            <w:sz w:val="18"/>
                            <w:szCs w:val="18"/>
                          </w:rPr>
                          <w:t>Pripremna nedjelja</w:t>
                        </w:r>
                      </w:p>
                    </w:tc>
                    <w:tc>
                      <w:tcPr>
                        <w:tcW w:w="3955" w:type="pct"/>
                        <w:tcBorders>
                          <w:top w:val="single" w:sz="4" w:space="0" w:color="auto"/>
                          <w:left w:val="single" w:sz="4" w:space="0" w:color="auto"/>
                          <w:bottom w:val="dotted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37DA3" w:rsidRPr="00CE20F3" w:rsidRDefault="00537DA3" w:rsidP="008D2C8D">
                        <w:pPr>
                          <w:pStyle w:val="BodyText3"/>
                          <w:rPr>
                            <w:color w:val="auto"/>
                            <w:sz w:val="18"/>
                            <w:szCs w:val="18"/>
                          </w:rPr>
                        </w:pPr>
                        <w:r w:rsidRPr="00CE20F3">
                          <w:rPr>
                            <w:color w:val="auto"/>
                            <w:sz w:val="18"/>
                            <w:szCs w:val="18"/>
                          </w:rPr>
                          <w:t>Priprema i upis studenata</w:t>
                        </w:r>
                      </w:p>
                    </w:tc>
                  </w:tr>
                  <w:tr w:rsidR="00537DA3" w:rsidRPr="005374FE" w:rsidTr="008D2C8D">
                    <w:trPr>
                      <w:trHeight w:val="147"/>
                      <w:jc w:val="center"/>
                    </w:trPr>
                    <w:tc>
                      <w:tcPr>
                        <w:tcW w:w="818" w:type="pct"/>
                        <w:tcBorders>
                          <w:top w:val="single" w:sz="4" w:space="0" w:color="auto"/>
                          <w:left w:val="single" w:sz="4" w:space="0" w:color="auto"/>
                          <w:bottom w:val="dotted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37DA3" w:rsidRPr="00CE20F3" w:rsidRDefault="00537DA3" w:rsidP="008D2C8D">
                        <w:pPr>
                          <w:pStyle w:val="BodyTextIndent2"/>
                          <w:ind w:left="-25"/>
                          <w:rPr>
                            <w:color w:val="auto"/>
                            <w:sz w:val="18"/>
                            <w:szCs w:val="18"/>
                            <w:vertAlign w:val="subscript"/>
                            <w:lang w:val="sr-Latn-CS"/>
                          </w:rPr>
                        </w:pPr>
                        <w:r w:rsidRPr="00CE20F3">
                          <w:rPr>
                            <w:bCs/>
                            <w:color w:val="auto"/>
                            <w:sz w:val="18"/>
                            <w:szCs w:val="18"/>
                          </w:rPr>
                          <w:t>I nedjelja</w:t>
                        </w:r>
                      </w:p>
                    </w:tc>
                    <w:tc>
                      <w:tcPr>
                        <w:tcW w:w="4182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dotted" w:sz="4" w:space="0" w:color="auto"/>
                          <w:right w:val="single" w:sz="4" w:space="0" w:color="auto"/>
                        </w:tcBorders>
                      </w:tcPr>
                      <w:p w:rsidR="00537DA3" w:rsidRPr="00CE20F3" w:rsidRDefault="00537DA3" w:rsidP="008D2C8D">
                        <w:pPr>
                          <w:jc w:val="both"/>
                          <w:rPr>
                            <w:sz w:val="18"/>
                            <w:szCs w:val="18"/>
                            <w:lang w:val="it-IT"/>
                          </w:rPr>
                        </w:pPr>
                        <w:r w:rsidRPr="00CE20F3">
                          <w:rPr>
                            <w:sz w:val="18"/>
                            <w:szCs w:val="18"/>
                            <w:lang w:val="it-IT"/>
                          </w:rPr>
                          <w:t>P Upoznavanje sa predmetom i njegovim specifičnostima</w:t>
                        </w:r>
                      </w:p>
                      <w:p w:rsidR="00537DA3" w:rsidRPr="00CE20F3" w:rsidRDefault="00537DA3" w:rsidP="008D2C8D">
                        <w:pPr>
                          <w:jc w:val="both"/>
                          <w:rPr>
                            <w:sz w:val="18"/>
                            <w:szCs w:val="18"/>
                            <w:lang w:val="it-IT"/>
                          </w:rPr>
                        </w:pPr>
                        <w:r w:rsidRPr="00CE20F3">
                          <w:rPr>
                            <w:sz w:val="18"/>
                            <w:szCs w:val="18"/>
                            <w:lang w:val="it-IT"/>
                          </w:rPr>
                          <w:t>V Upoznavanje studenata sa aktivnostima tokom semestra.</w:t>
                        </w:r>
                      </w:p>
                    </w:tc>
                  </w:tr>
                  <w:tr w:rsidR="00537DA3" w:rsidRPr="005374FE" w:rsidTr="008D2C8D">
                    <w:trPr>
                      <w:trHeight w:val="140"/>
                      <w:jc w:val="center"/>
                    </w:trPr>
                    <w:tc>
                      <w:tcPr>
                        <w:tcW w:w="818" w:type="pct"/>
                        <w:tcBorders>
                          <w:top w:val="dotted" w:sz="4" w:space="0" w:color="auto"/>
                          <w:left w:val="single" w:sz="4" w:space="0" w:color="auto"/>
                          <w:bottom w:val="dotted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37DA3" w:rsidRPr="00CE20F3" w:rsidRDefault="00537DA3" w:rsidP="008D2C8D">
                        <w:pPr>
                          <w:pStyle w:val="BodyTextIndent2"/>
                          <w:ind w:left="-25"/>
                          <w:rPr>
                            <w:color w:val="auto"/>
                            <w:sz w:val="18"/>
                            <w:szCs w:val="18"/>
                            <w:vertAlign w:val="subscript"/>
                          </w:rPr>
                        </w:pPr>
                        <w:r w:rsidRPr="00CE20F3">
                          <w:rPr>
                            <w:bCs/>
                            <w:color w:val="auto"/>
                            <w:sz w:val="18"/>
                            <w:szCs w:val="18"/>
                          </w:rPr>
                          <w:t>II nedjelja</w:t>
                        </w:r>
                      </w:p>
                    </w:tc>
                    <w:tc>
                      <w:tcPr>
                        <w:tcW w:w="4182" w:type="pct"/>
                        <w:gridSpan w:val="2"/>
                        <w:tcBorders>
                          <w:top w:val="dotted" w:sz="4" w:space="0" w:color="auto"/>
                          <w:left w:val="single" w:sz="4" w:space="0" w:color="auto"/>
                          <w:bottom w:val="dotted" w:sz="4" w:space="0" w:color="auto"/>
                          <w:right w:val="single" w:sz="4" w:space="0" w:color="auto"/>
                        </w:tcBorders>
                      </w:tcPr>
                      <w:p w:rsidR="00537DA3" w:rsidRPr="00CE20F3" w:rsidRDefault="00537DA3" w:rsidP="008D2C8D">
                        <w:pPr>
                          <w:jc w:val="both"/>
                          <w:rPr>
                            <w:sz w:val="18"/>
                            <w:szCs w:val="18"/>
                            <w:lang w:val="sl-SI"/>
                          </w:rPr>
                        </w:pPr>
                        <w:r w:rsidRPr="00CE20F3">
                          <w:rPr>
                            <w:sz w:val="18"/>
                            <w:szCs w:val="18"/>
                            <w:lang w:val="sl-SI"/>
                          </w:rPr>
                          <w:t>P Metode u nastavi sociologije (pojam i klasifikacija, usmeno izlaganje, razgovor)</w:t>
                        </w:r>
                      </w:p>
                      <w:p w:rsidR="00537DA3" w:rsidRPr="00CE20F3" w:rsidRDefault="00537DA3" w:rsidP="008D2C8D">
                        <w:pPr>
                          <w:jc w:val="both"/>
                          <w:rPr>
                            <w:sz w:val="18"/>
                            <w:szCs w:val="18"/>
                            <w:lang w:val="it-IT"/>
                          </w:rPr>
                        </w:pPr>
                        <w:r w:rsidRPr="00CE20F3">
                          <w:rPr>
                            <w:sz w:val="18"/>
                            <w:szCs w:val="18"/>
                            <w:lang w:val="it-IT"/>
                          </w:rPr>
                          <w:t>V Učenje i vrste učenja. Tehnike u nastavi sociologije (Moždana oluja; Venov dijagram; Kocka; Slagalica)</w:t>
                        </w:r>
                      </w:p>
                    </w:tc>
                  </w:tr>
                  <w:tr w:rsidR="00537DA3" w:rsidRPr="005374FE" w:rsidTr="008D2C8D">
                    <w:trPr>
                      <w:trHeight w:val="140"/>
                      <w:jc w:val="center"/>
                    </w:trPr>
                    <w:tc>
                      <w:tcPr>
                        <w:tcW w:w="818" w:type="pct"/>
                        <w:tcBorders>
                          <w:top w:val="dotted" w:sz="4" w:space="0" w:color="auto"/>
                          <w:left w:val="single" w:sz="4" w:space="0" w:color="auto"/>
                          <w:bottom w:val="dotted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37DA3" w:rsidRPr="00CE20F3" w:rsidRDefault="00537DA3" w:rsidP="008D2C8D">
                        <w:pPr>
                          <w:pStyle w:val="BodyTextIndent2"/>
                          <w:ind w:left="-25"/>
                          <w:rPr>
                            <w:color w:val="auto"/>
                            <w:sz w:val="18"/>
                            <w:szCs w:val="18"/>
                          </w:rPr>
                        </w:pPr>
                        <w:r w:rsidRPr="00CE20F3">
                          <w:rPr>
                            <w:bCs/>
                            <w:color w:val="auto"/>
                            <w:sz w:val="18"/>
                            <w:szCs w:val="18"/>
                          </w:rPr>
                          <w:t>III nedjelja</w:t>
                        </w:r>
                      </w:p>
                    </w:tc>
                    <w:tc>
                      <w:tcPr>
                        <w:tcW w:w="4182" w:type="pct"/>
                        <w:gridSpan w:val="2"/>
                        <w:tcBorders>
                          <w:top w:val="dotted" w:sz="4" w:space="0" w:color="auto"/>
                          <w:left w:val="single" w:sz="4" w:space="0" w:color="auto"/>
                          <w:bottom w:val="dotted" w:sz="4" w:space="0" w:color="auto"/>
                          <w:right w:val="single" w:sz="4" w:space="0" w:color="auto"/>
                        </w:tcBorders>
                      </w:tcPr>
                      <w:p w:rsidR="00537DA3" w:rsidRPr="00CE20F3" w:rsidRDefault="00537DA3" w:rsidP="008D2C8D">
                        <w:pPr>
                          <w:jc w:val="both"/>
                          <w:rPr>
                            <w:sz w:val="18"/>
                            <w:szCs w:val="18"/>
                            <w:lang w:val="sv-SE"/>
                          </w:rPr>
                        </w:pPr>
                        <w:r w:rsidRPr="00CE20F3">
                          <w:rPr>
                            <w:sz w:val="18"/>
                            <w:szCs w:val="18"/>
                            <w:lang w:val="sv-SE"/>
                          </w:rPr>
                          <w:t>P Diskusija, skandalon. Primjena izvornog teksta, metoda pisanih radova.</w:t>
                        </w:r>
                      </w:p>
                      <w:p w:rsidR="00537DA3" w:rsidRPr="00CE20F3" w:rsidRDefault="00537DA3" w:rsidP="008D2C8D">
                        <w:pPr>
                          <w:jc w:val="both"/>
                          <w:rPr>
                            <w:sz w:val="18"/>
                            <w:szCs w:val="18"/>
                            <w:lang w:val="sv-SE"/>
                          </w:rPr>
                        </w:pPr>
                        <w:r w:rsidRPr="00CE20F3">
                          <w:rPr>
                            <w:sz w:val="18"/>
                            <w:szCs w:val="18"/>
                            <w:lang w:val="it-IT"/>
                          </w:rPr>
                          <w:t>V Kritičko mišljenje u nastavi sociologije.</w:t>
                        </w:r>
                      </w:p>
                    </w:tc>
                  </w:tr>
                  <w:tr w:rsidR="00537DA3" w:rsidRPr="00CE20F3" w:rsidTr="008D2C8D">
                    <w:trPr>
                      <w:trHeight w:val="140"/>
                      <w:jc w:val="center"/>
                    </w:trPr>
                    <w:tc>
                      <w:tcPr>
                        <w:tcW w:w="818" w:type="pct"/>
                        <w:tcBorders>
                          <w:top w:val="dotted" w:sz="4" w:space="0" w:color="auto"/>
                          <w:left w:val="single" w:sz="4" w:space="0" w:color="auto"/>
                          <w:bottom w:val="dotted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37DA3" w:rsidRPr="00CE20F3" w:rsidRDefault="00537DA3" w:rsidP="008D2C8D">
                        <w:pPr>
                          <w:pStyle w:val="BodyTextIndent2"/>
                          <w:ind w:left="0"/>
                          <w:rPr>
                            <w:color w:val="auto"/>
                            <w:sz w:val="18"/>
                            <w:szCs w:val="18"/>
                            <w:vertAlign w:val="subscript"/>
                          </w:rPr>
                        </w:pPr>
                        <w:r w:rsidRPr="00CE20F3">
                          <w:rPr>
                            <w:bCs/>
                            <w:color w:val="auto"/>
                            <w:sz w:val="18"/>
                            <w:szCs w:val="18"/>
                          </w:rPr>
                          <w:t>IV nedjelja</w:t>
                        </w:r>
                      </w:p>
                    </w:tc>
                    <w:tc>
                      <w:tcPr>
                        <w:tcW w:w="4182" w:type="pct"/>
                        <w:gridSpan w:val="2"/>
                        <w:tcBorders>
                          <w:top w:val="dotted" w:sz="4" w:space="0" w:color="auto"/>
                          <w:left w:val="single" w:sz="4" w:space="0" w:color="auto"/>
                          <w:bottom w:val="dotted" w:sz="4" w:space="0" w:color="auto"/>
                          <w:right w:val="single" w:sz="4" w:space="0" w:color="auto"/>
                        </w:tcBorders>
                      </w:tcPr>
                      <w:p w:rsidR="00537DA3" w:rsidRPr="00CE20F3" w:rsidRDefault="00537DA3" w:rsidP="008D2C8D">
                        <w:pPr>
                          <w:jc w:val="both"/>
                          <w:rPr>
                            <w:sz w:val="18"/>
                            <w:szCs w:val="18"/>
                            <w:lang w:val="sv-SE"/>
                          </w:rPr>
                        </w:pPr>
                        <w:r w:rsidRPr="00CE20F3">
                          <w:rPr>
                            <w:sz w:val="18"/>
                            <w:szCs w:val="18"/>
                            <w:lang w:val="sv-SE"/>
                          </w:rPr>
                          <w:t>P Nastavna sredstva. Ponavljanje i vježbanje nastavnih sadržaja.</w:t>
                        </w:r>
                      </w:p>
                      <w:p w:rsidR="00537DA3" w:rsidRPr="00CE20F3" w:rsidRDefault="00537DA3" w:rsidP="008D2C8D">
                        <w:pPr>
                          <w:jc w:val="both"/>
                          <w:rPr>
                            <w:sz w:val="18"/>
                            <w:szCs w:val="18"/>
                            <w:lang w:val="sv-SE"/>
                          </w:rPr>
                        </w:pPr>
                        <w:r w:rsidRPr="00CE20F3">
                          <w:rPr>
                            <w:sz w:val="18"/>
                            <w:szCs w:val="18"/>
                            <w:lang w:val="sv-SE"/>
                          </w:rPr>
                          <w:t xml:space="preserve">V Metodička praksa u srednjoj školi. </w:t>
                        </w:r>
                        <w:r w:rsidRPr="00CE20F3">
                          <w:rPr>
                            <w:sz w:val="18"/>
                            <w:szCs w:val="18"/>
                          </w:rPr>
                          <w:t>Radionica (alternativa).</w:t>
                        </w:r>
                      </w:p>
                    </w:tc>
                  </w:tr>
                  <w:tr w:rsidR="00537DA3" w:rsidRPr="005374FE" w:rsidTr="008D2C8D">
                    <w:trPr>
                      <w:trHeight w:val="192"/>
                      <w:jc w:val="center"/>
                    </w:trPr>
                    <w:tc>
                      <w:tcPr>
                        <w:tcW w:w="818" w:type="pct"/>
                        <w:tcBorders>
                          <w:top w:val="dotted" w:sz="4" w:space="0" w:color="auto"/>
                          <w:left w:val="single" w:sz="4" w:space="0" w:color="auto"/>
                          <w:bottom w:val="dotted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37DA3" w:rsidRPr="00CE20F3" w:rsidRDefault="00537DA3" w:rsidP="008D2C8D">
                        <w:pPr>
                          <w:pStyle w:val="BodyTextIndent2"/>
                          <w:ind w:left="0"/>
                          <w:rPr>
                            <w:color w:val="auto"/>
                            <w:sz w:val="18"/>
                            <w:szCs w:val="18"/>
                            <w:vertAlign w:val="subscript"/>
                          </w:rPr>
                        </w:pPr>
                        <w:r w:rsidRPr="00CE20F3">
                          <w:rPr>
                            <w:bCs/>
                            <w:color w:val="auto"/>
                            <w:sz w:val="18"/>
                            <w:szCs w:val="18"/>
                          </w:rPr>
                          <w:t>V</w:t>
                        </w:r>
                        <w:r w:rsidRPr="00CE20F3">
                          <w:rPr>
                            <w:color w:val="auto"/>
                            <w:sz w:val="18"/>
                            <w:szCs w:val="18"/>
                            <w:vertAlign w:val="subscript"/>
                          </w:rPr>
                          <w:t xml:space="preserve"> </w:t>
                        </w:r>
                        <w:r w:rsidRPr="00CE20F3">
                          <w:rPr>
                            <w:bCs/>
                            <w:color w:val="auto"/>
                            <w:sz w:val="18"/>
                            <w:szCs w:val="18"/>
                          </w:rPr>
                          <w:t>nedjelja</w:t>
                        </w:r>
                      </w:p>
                    </w:tc>
                    <w:tc>
                      <w:tcPr>
                        <w:tcW w:w="4182" w:type="pct"/>
                        <w:gridSpan w:val="2"/>
                        <w:tcBorders>
                          <w:top w:val="dotted" w:sz="4" w:space="0" w:color="auto"/>
                          <w:left w:val="single" w:sz="4" w:space="0" w:color="auto"/>
                          <w:bottom w:val="dotted" w:sz="4" w:space="0" w:color="auto"/>
                          <w:right w:val="single" w:sz="4" w:space="0" w:color="auto"/>
                        </w:tcBorders>
                      </w:tcPr>
                      <w:p w:rsidR="00537DA3" w:rsidRPr="00CE20F3" w:rsidRDefault="00537DA3" w:rsidP="008D2C8D">
                        <w:pPr>
                          <w:jc w:val="both"/>
                          <w:rPr>
                            <w:sz w:val="18"/>
                            <w:szCs w:val="18"/>
                            <w:lang w:val="sv-SE"/>
                          </w:rPr>
                        </w:pPr>
                        <w:r w:rsidRPr="00CE20F3">
                          <w:rPr>
                            <w:sz w:val="18"/>
                            <w:szCs w:val="18"/>
                            <w:lang w:val="sv-SE"/>
                          </w:rPr>
                          <w:t>P Provjera znanja i ocjenjiivanje (osnovni pojmovi). Ocjena i vrste ocjenjivanja.</w:t>
                        </w:r>
                      </w:p>
                      <w:p w:rsidR="00537DA3" w:rsidRPr="00CE20F3" w:rsidRDefault="00537DA3" w:rsidP="008D2C8D">
                        <w:pPr>
                          <w:jc w:val="both"/>
                          <w:rPr>
                            <w:sz w:val="18"/>
                            <w:szCs w:val="18"/>
                            <w:lang w:val="sv-SE"/>
                          </w:rPr>
                        </w:pPr>
                        <w:r w:rsidRPr="00CE20F3">
                          <w:rPr>
                            <w:sz w:val="18"/>
                            <w:szCs w:val="18"/>
                            <w:lang w:val="sv-SE"/>
                          </w:rPr>
                          <w:t xml:space="preserve">V Metodička praksa u srednjoj školi. </w:t>
                        </w:r>
                        <w:r w:rsidRPr="00CE20F3">
                          <w:rPr>
                            <w:sz w:val="18"/>
                            <w:szCs w:val="18"/>
                            <w:lang w:val="it-IT"/>
                          </w:rPr>
                          <w:t>Analiza djelova teksta iz literature (alternativa).</w:t>
                        </w:r>
                      </w:p>
                    </w:tc>
                  </w:tr>
                  <w:tr w:rsidR="00537DA3" w:rsidRPr="00CE20F3" w:rsidTr="008D2C8D">
                    <w:trPr>
                      <w:trHeight w:val="140"/>
                      <w:jc w:val="center"/>
                    </w:trPr>
                    <w:tc>
                      <w:tcPr>
                        <w:tcW w:w="818" w:type="pct"/>
                        <w:tcBorders>
                          <w:top w:val="dotted" w:sz="4" w:space="0" w:color="auto"/>
                          <w:left w:val="single" w:sz="4" w:space="0" w:color="auto"/>
                          <w:bottom w:val="dotted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37DA3" w:rsidRPr="00CE20F3" w:rsidRDefault="00537DA3" w:rsidP="008D2C8D">
                        <w:pPr>
                          <w:pStyle w:val="BodyTextIndent2"/>
                          <w:ind w:left="0"/>
                          <w:jc w:val="both"/>
                          <w:rPr>
                            <w:color w:val="auto"/>
                            <w:sz w:val="18"/>
                            <w:szCs w:val="18"/>
                          </w:rPr>
                        </w:pPr>
                        <w:r w:rsidRPr="00CE20F3">
                          <w:rPr>
                            <w:bCs/>
                            <w:color w:val="auto"/>
                            <w:sz w:val="18"/>
                            <w:szCs w:val="18"/>
                          </w:rPr>
                          <w:t>VI nedjelja</w:t>
                        </w:r>
                      </w:p>
                    </w:tc>
                    <w:tc>
                      <w:tcPr>
                        <w:tcW w:w="4182" w:type="pct"/>
                        <w:gridSpan w:val="2"/>
                        <w:tcBorders>
                          <w:top w:val="dotted" w:sz="4" w:space="0" w:color="auto"/>
                          <w:left w:val="single" w:sz="4" w:space="0" w:color="auto"/>
                          <w:bottom w:val="dotted" w:sz="4" w:space="0" w:color="auto"/>
                          <w:right w:val="single" w:sz="4" w:space="0" w:color="auto"/>
                        </w:tcBorders>
                      </w:tcPr>
                      <w:p w:rsidR="00537DA3" w:rsidRPr="00CE20F3" w:rsidRDefault="00537DA3" w:rsidP="008D2C8D">
                        <w:pPr>
                          <w:jc w:val="both"/>
                          <w:rPr>
                            <w:sz w:val="18"/>
                            <w:szCs w:val="18"/>
                            <w:lang w:val="sv-SE"/>
                          </w:rPr>
                        </w:pPr>
                        <w:r w:rsidRPr="00CE20F3">
                          <w:rPr>
                            <w:sz w:val="18"/>
                            <w:szCs w:val="18"/>
                            <w:lang w:val="sv-SE"/>
                          </w:rPr>
                          <w:t>P Pravila vrednovanja. Oblici provjeravanja i ocjenjivanja.</w:t>
                        </w:r>
                      </w:p>
                      <w:p w:rsidR="00537DA3" w:rsidRPr="00CE20F3" w:rsidRDefault="00537DA3" w:rsidP="008D2C8D">
                        <w:pPr>
                          <w:jc w:val="both"/>
                          <w:rPr>
                            <w:sz w:val="18"/>
                            <w:szCs w:val="18"/>
                            <w:lang w:val="sv-SE"/>
                          </w:rPr>
                        </w:pPr>
                        <w:r w:rsidRPr="00CE20F3">
                          <w:rPr>
                            <w:sz w:val="18"/>
                            <w:szCs w:val="18"/>
                            <w:lang w:val="sv-SE"/>
                          </w:rPr>
                          <w:t xml:space="preserve">V Metodička praksa u srednjoj školi. </w:t>
                        </w:r>
                        <w:r w:rsidRPr="00CE20F3">
                          <w:rPr>
                            <w:sz w:val="18"/>
                            <w:szCs w:val="18"/>
                          </w:rPr>
                          <w:t>Evaluacija časova metodičke prakse.</w:t>
                        </w:r>
                      </w:p>
                    </w:tc>
                  </w:tr>
                  <w:tr w:rsidR="00537DA3" w:rsidRPr="005374FE" w:rsidTr="008D2C8D">
                    <w:trPr>
                      <w:trHeight w:val="140"/>
                      <w:jc w:val="center"/>
                    </w:trPr>
                    <w:tc>
                      <w:tcPr>
                        <w:tcW w:w="818" w:type="pct"/>
                        <w:tcBorders>
                          <w:top w:val="dotted" w:sz="4" w:space="0" w:color="auto"/>
                          <w:left w:val="single" w:sz="4" w:space="0" w:color="auto"/>
                          <w:bottom w:val="dotted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37DA3" w:rsidRPr="00CE20F3" w:rsidRDefault="00537DA3" w:rsidP="008D2C8D">
                        <w:pPr>
                          <w:pStyle w:val="BodyTextIndent2"/>
                          <w:ind w:left="0"/>
                          <w:jc w:val="both"/>
                          <w:rPr>
                            <w:color w:val="auto"/>
                            <w:sz w:val="18"/>
                            <w:szCs w:val="18"/>
                          </w:rPr>
                        </w:pPr>
                        <w:r w:rsidRPr="00CE20F3">
                          <w:rPr>
                            <w:bCs/>
                            <w:color w:val="auto"/>
                            <w:sz w:val="18"/>
                            <w:szCs w:val="18"/>
                          </w:rPr>
                          <w:t>VII</w:t>
                        </w:r>
                        <w:r w:rsidRPr="00CE20F3">
                          <w:rPr>
                            <w:color w:val="auto"/>
                            <w:sz w:val="18"/>
                            <w:szCs w:val="18"/>
                            <w:vertAlign w:val="subscript"/>
                          </w:rPr>
                          <w:t xml:space="preserve"> </w:t>
                        </w:r>
                        <w:r w:rsidRPr="00CE20F3">
                          <w:rPr>
                            <w:bCs/>
                            <w:color w:val="auto"/>
                            <w:sz w:val="18"/>
                            <w:szCs w:val="18"/>
                          </w:rPr>
                          <w:t>nedjelja</w:t>
                        </w:r>
                      </w:p>
                    </w:tc>
                    <w:tc>
                      <w:tcPr>
                        <w:tcW w:w="4182" w:type="pct"/>
                        <w:gridSpan w:val="2"/>
                        <w:tcBorders>
                          <w:top w:val="dotted" w:sz="4" w:space="0" w:color="auto"/>
                          <w:left w:val="single" w:sz="4" w:space="0" w:color="auto"/>
                          <w:bottom w:val="dotted" w:sz="4" w:space="0" w:color="auto"/>
                          <w:right w:val="single" w:sz="4" w:space="0" w:color="auto"/>
                        </w:tcBorders>
                      </w:tcPr>
                      <w:p w:rsidR="00537DA3" w:rsidRPr="00CE20F3" w:rsidRDefault="00537DA3" w:rsidP="008D2C8D">
                        <w:pPr>
                          <w:jc w:val="both"/>
                          <w:rPr>
                            <w:sz w:val="18"/>
                            <w:szCs w:val="18"/>
                            <w:lang w:val="it-IT"/>
                          </w:rPr>
                        </w:pPr>
                        <w:r w:rsidRPr="00CE20F3">
                          <w:rPr>
                            <w:sz w:val="18"/>
                            <w:szCs w:val="18"/>
                            <w:lang w:val="it-IT"/>
                          </w:rPr>
                          <w:t>P Priprema za I kolokvijum</w:t>
                        </w:r>
                      </w:p>
                      <w:p w:rsidR="00537DA3" w:rsidRPr="00CE20F3" w:rsidRDefault="00537DA3" w:rsidP="008D2C8D">
                        <w:pPr>
                          <w:jc w:val="both"/>
                          <w:rPr>
                            <w:sz w:val="18"/>
                            <w:szCs w:val="18"/>
                            <w:lang w:val="sv-SE"/>
                          </w:rPr>
                        </w:pPr>
                        <w:r w:rsidRPr="00CE20F3">
                          <w:rPr>
                            <w:sz w:val="18"/>
                            <w:szCs w:val="18"/>
                            <w:lang w:val="it-IT"/>
                          </w:rPr>
                          <w:t>V I kolokvijum</w:t>
                        </w:r>
                      </w:p>
                    </w:tc>
                  </w:tr>
                  <w:tr w:rsidR="00537DA3" w:rsidRPr="005374FE" w:rsidTr="008D2C8D">
                    <w:trPr>
                      <w:trHeight w:val="140"/>
                      <w:jc w:val="center"/>
                    </w:trPr>
                    <w:tc>
                      <w:tcPr>
                        <w:tcW w:w="818" w:type="pct"/>
                        <w:tcBorders>
                          <w:top w:val="dotted" w:sz="4" w:space="0" w:color="auto"/>
                          <w:left w:val="single" w:sz="4" w:space="0" w:color="auto"/>
                          <w:bottom w:val="dotted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37DA3" w:rsidRPr="00CE20F3" w:rsidRDefault="00537DA3" w:rsidP="008D2C8D">
                        <w:pPr>
                          <w:pStyle w:val="BodyTextIndent2"/>
                          <w:ind w:left="0"/>
                          <w:rPr>
                            <w:bCs/>
                            <w:color w:val="auto"/>
                            <w:sz w:val="18"/>
                            <w:szCs w:val="18"/>
                          </w:rPr>
                        </w:pPr>
                        <w:r w:rsidRPr="00CE20F3">
                          <w:rPr>
                            <w:bCs/>
                            <w:color w:val="auto"/>
                            <w:sz w:val="18"/>
                            <w:szCs w:val="18"/>
                          </w:rPr>
                          <w:t>VIII nedjelja</w:t>
                        </w:r>
                      </w:p>
                    </w:tc>
                    <w:tc>
                      <w:tcPr>
                        <w:tcW w:w="4182" w:type="pct"/>
                        <w:gridSpan w:val="2"/>
                        <w:tcBorders>
                          <w:top w:val="dotted" w:sz="4" w:space="0" w:color="auto"/>
                          <w:left w:val="single" w:sz="4" w:space="0" w:color="auto"/>
                          <w:bottom w:val="dotted" w:sz="4" w:space="0" w:color="auto"/>
                          <w:right w:val="single" w:sz="4" w:space="0" w:color="auto"/>
                        </w:tcBorders>
                      </w:tcPr>
                      <w:p w:rsidR="00537DA3" w:rsidRPr="00CE20F3" w:rsidRDefault="00537DA3" w:rsidP="008D2C8D">
                        <w:pPr>
                          <w:jc w:val="both"/>
                          <w:rPr>
                            <w:sz w:val="18"/>
                            <w:szCs w:val="18"/>
                            <w:lang w:val="sv-SE"/>
                          </w:rPr>
                        </w:pPr>
                        <w:r w:rsidRPr="00CE20F3">
                          <w:rPr>
                            <w:sz w:val="18"/>
                            <w:szCs w:val="18"/>
                            <w:lang w:val="it-IT"/>
                          </w:rPr>
                          <w:t xml:space="preserve">P Analiza rezultata kolokvijuma. </w:t>
                        </w:r>
                        <w:r w:rsidRPr="00CE20F3">
                          <w:rPr>
                            <w:sz w:val="18"/>
                            <w:szCs w:val="18"/>
                            <w:lang w:val="sv-SE"/>
                          </w:rPr>
                          <w:t>Nastavni plan i program sociologije.</w:t>
                        </w:r>
                      </w:p>
                      <w:p w:rsidR="00537DA3" w:rsidRPr="00460EB8" w:rsidRDefault="00537DA3" w:rsidP="008D2C8D">
                        <w:pPr>
                          <w:ind w:right="260"/>
                          <w:jc w:val="both"/>
                          <w:rPr>
                            <w:sz w:val="18"/>
                            <w:szCs w:val="18"/>
                            <w:lang w:val="sv-SE"/>
                          </w:rPr>
                        </w:pPr>
                        <w:r w:rsidRPr="00460EB8">
                          <w:rPr>
                            <w:sz w:val="18"/>
                            <w:szCs w:val="18"/>
                            <w:lang w:val="sv-SE"/>
                          </w:rPr>
                          <w:t>V Korelacija između predmetnog programa iz sociologije i nastave.</w:t>
                        </w:r>
                      </w:p>
                    </w:tc>
                  </w:tr>
                  <w:tr w:rsidR="00537DA3" w:rsidRPr="005374FE" w:rsidTr="008D2C8D">
                    <w:trPr>
                      <w:trHeight w:val="70"/>
                      <w:jc w:val="center"/>
                    </w:trPr>
                    <w:tc>
                      <w:tcPr>
                        <w:tcW w:w="818" w:type="pct"/>
                        <w:tcBorders>
                          <w:top w:val="dotted" w:sz="4" w:space="0" w:color="auto"/>
                          <w:left w:val="single" w:sz="4" w:space="0" w:color="auto"/>
                          <w:bottom w:val="dotted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37DA3" w:rsidRPr="00CE20F3" w:rsidRDefault="00537DA3" w:rsidP="008D2C8D">
                        <w:pPr>
                          <w:pStyle w:val="BodyTextIndent2"/>
                          <w:ind w:left="0"/>
                          <w:rPr>
                            <w:bCs/>
                            <w:color w:val="auto"/>
                            <w:sz w:val="18"/>
                            <w:szCs w:val="18"/>
                          </w:rPr>
                        </w:pPr>
                        <w:r w:rsidRPr="00CE20F3">
                          <w:rPr>
                            <w:bCs/>
                            <w:color w:val="auto"/>
                            <w:sz w:val="18"/>
                            <w:szCs w:val="18"/>
                          </w:rPr>
                          <w:t>IX nedjelja</w:t>
                        </w:r>
                      </w:p>
                    </w:tc>
                    <w:tc>
                      <w:tcPr>
                        <w:tcW w:w="4182" w:type="pct"/>
                        <w:gridSpan w:val="2"/>
                        <w:tcBorders>
                          <w:top w:val="dotted" w:sz="4" w:space="0" w:color="auto"/>
                          <w:left w:val="single" w:sz="4" w:space="0" w:color="auto"/>
                          <w:bottom w:val="dotted" w:sz="4" w:space="0" w:color="auto"/>
                          <w:right w:val="single" w:sz="4" w:space="0" w:color="auto"/>
                        </w:tcBorders>
                      </w:tcPr>
                      <w:p w:rsidR="00537DA3" w:rsidRPr="00CE20F3" w:rsidRDefault="00537DA3" w:rsidP="008D2C8D">
                        <w:pPr>
                          <w:jc w:val="both"/>
                          <w:rPr>
                            <w:sz w:val="18"/>
                            <w:szCs w:val="18"/>
                            <w:lang w:val="sl-SI"/>
                          </w:rPr>
                        </w:pPr>
                        <w:r w:rsidRPr="00CE20F3">
                          <w:rPr>
                            <w:sz w:val="18"/>
                            <w:szCs w:val="18"/>
                            <w:lang w:val="sv-SE"/>
                          </w:rPr>
                          <w:t>P Planiranje i pripremanje nastavnog rada (osnovne karakteristike).</w:t>
                        </w:r>
                        <w:r w:rsidRPr="00CE20F3">
                          <w:rPr>
                            <w:sz w:val="18"/>
                            <w:szCs w:val="18"/>
                            <w:lang w:val="sl-SI"/>
                          </w:rPr>
                          <w:t xml:space="preserve"> </w:t>
                        </w:r>
                      </w:p>
                      <w:p w:rsidR="00537DA3" w:rsidRPr="00CE20F3" w:rsidRDefault="00537DA3" w:rsidP="008D2C8D">
                        <w:pPr>
                          <w:jc w:val="both"/>
                          <w:rPr>
                            <w:sz w:val="18"/>
                            <w:szCs w:val="18"/>
                            <w:lang w:val="sv-SE"/>
                          </w:rPr>
                        </w:pPr>
                        <w:r w:rsidRPr="00CE20F3">
                          <w:rPr>
                            <w:sz w:val="18"/>
                            <w:szCs w:val="18"/>
                            <w:lang w:val="es-ES_tradnl"/>
                          </w:rPr>
                          <w:t xml:space="preserve">V Kreiranje scenarija za čas. </w:t>
                        </w:r>
                      </w:p>
                    </w:tc>
                  </w:tr>
                  <w:tr w:rsidR="00537DA3" w:rsidRPr="005374FE" w:rsidTr="008D2C8D">
                    <w:trPr>
                      <w:trHeight w:val="238"/>
                      <w:jc w:val="center"/>
                    </w:trPr>
                    <w:tc>
                      <w:tcPr>
                        <w:tcW w:w="818" w:type="pct"/>
                        <w:tcBorders>
                          <w:top w:val="dotted" w:sz="4" w:space="0" w:color="auto"/>
                          <w:left w:val="single" w:sz="4" w:space="0" w:color="auto"/>
                          <w:bottom w:val="dotted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37DA3" w:rsidRPr="00CE20F3" w:rsidRDefault="00537DA3" w:rsidP="008D2C8D">
                        <w:pPr>
                          <w:pStyle w:val="BodyTextIndent2"/>
                          <w:ind w:left="0"/>
                          <w:rPr>
                            <w:bCs/>
                            <w:color w:val="auto"/>
                            <w:sz w:val="18"/>
                            <w:szCs w:val="18"/>
                          </w:rPr>
                        </w:pPr>
                        <w:r w:rsidRPr="00CE20F3">
                          <w:rPr>
                            <w:bCs/>
                            <w:color w:val="auto"/>
                            <w:sz w:val="18"/>
                            <w:szCs w:val="18"/>
                          </w:rPr>
                          <w:t>X nedjelja</w:t>
                        </w:r>
                      </w:p>
                    </w:tc>
                    <w:tc>
                      <w:tcPr>
                        <w:tcW w:w="4182" w:type="pct"/>
                        <w:gridSpan w:val="2"/>
                        <w:tcBorders>
                          <w:top w:val="dotted" w:sz="4" w:space="0" w:color="auto"/>
                          <w:left w:val="single" w:sz="4" w:space="0" w:color="auto"/>
                          <w:bottom w:val="dotted" w:sz="4" w:space="0" w:color="auto"/>
                          <w:right w:val="single" w:sz="4" w:space="0" w:color="auto"/>
                        </w:tcBorders>
                      </w:tcPr>
                      <w:p w:rsidR="00537DA3" w:rsidRPr="00CE20F3" w:rsidRDefault="00537DA3" w:rsidP="008D2C8D">
                        <w:pPr>
                          <w:jc w:val="both"/>
                          <w:rPr>
                            <w:sz w:val="18"/>
                            <w:szCs w:val="18"/>
                            <w:lang w:val="sv-SE"/>
                          </w:rPr>
                        </w:pPr>
                        <w:r w:rsidRPr="00CE20F3">
                          <w:rPr>
                            <w:sz w:val="18"/>
                            <w:szCs w:val="18"/>
                            <w:lang w:val="sv-SE"/>
                          </w:rPr>
                          <w:t>P Vrste planiranja.</w:t>
                        </w:r>
                      </w:p>
                      <w:p w:rsidR="00537DA3" w:rsidRPr="00CE20F3" w:rsidRDefault="00537DA3" w:rsidP="008D2C8D">
                        <w:pPr>
                          <w:jc w:val="both"/>
                          <w:rPr>
                            <w:sz w:val="18"/>
                            <w:szCs w:val="18"/>
                            <w:lang w:val="sv-SE"/>
                          </w:rPr>
                        </w:pPr>
                        <w:r w:rsidRPr="00CE20F3">
                          <w:rPr>
                            <w:sz w:val="18"/>
                            <w:szCs w:val="18"/>
                            <w:lang w:val="es-ES_tradnl"/>
                          </w:rPr>
                          <w:t>P Prezentacija vrsta planiranja.</w:t>
                        </w:r>
                      </w:p>
                    </w:tc>
                  </w:tr>
                  <w:tr w:rsidR="00537DA3" w:rsidRPr="005374FE" w:rsidTr="008D2C8D">
                    <w:trPr>
                      <w:trHeight w:val="140"/>
                      <w:jc w:val="center"/>
                    </w:trPr>
                    <w:tc>
                      <w:tcPr>
                        <w:tcW w:w="818" w:type="pct"/>
                        <w:tcBorders>
                          <w:top w:val="dotted" w:sz="4" w:space="0" w:color="auto"/>
                          <w:left w:val="single" w:sz="4" w:space="0" w:color="auto"/>
                          <w:bottom w:val="dotted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37DA3" w:rsidRPr="00CE20F3" w:rsidRDefault="00537DA3" w:rsidP="008D2C8D">
                        <w:pPr>
                          <w:pStyle w:val="BodyTextIndent2"/>
                          <w:ind w:left="0"/>
                          <w:rPr>
                            <w:bCs/>
                            <w:color w:val="auto"/>
                            <w:sz w:val="18"/>
                            <w:szCs w:val="18"/>
                          </w:rPr>
                        </w:pPr>
                        <w:r w:rsidRPr="00CE20F3">
                          <w:rPr>
                            <w:bCs/>
                            <w:color w:val="auto"/>
                            <w:sz w:val="18"/>
                            <w:szCs w:val="18"/>
                          </w:rPr>
                          <w:t>XI nedjelja</w:t>
                        </w:r>
                      </w:p>
                    </w:tc>
                    <w:tc>
                      <w:tcPr>
                        <w:tcW w:w="4182" w:type="pct"/>
                        <w:gridSpan w:val="2"/>
                        <w:tcBorders>
                          <w:top w:val="dotted" w:sz="4" w:space="0" w:color="auto"/>
                          <w:left w:val="single" w:sz="4" w:space="0" w:color="auto"/>
                          <w:bottom w:val="dotted" w:sz="4" w:space="0" w:color="auto"/>
                          <w:right w:val="single" w:sz="4" w:space="0" w:color="auto"/>
                        </w:tcBorders>
                      </w:tcPr>
                      <w:p w:rsidR="00537DA3" w:rsidRPr="00CE20F3" w:rsidRDefault="00537DA3" w:rsidP="008D2C8D">
                        <w:pPr>
                          <w:jc w:val="both"/>
                          <w:rPr>
                            <w:sz w:val="18"/>
                            <w:szCs w:val="18"/>
                            <w:lang w:val="sv-SE"/>
                          </w:rPr>
                        </w:pPr>
                        <w:r w:rsidRPr="00CE20F3">
                          <w:rPr>
                            <w:sz w:val="18"/>
                            <w:szCs w:val="18"/>
                            <w:lang w:val="sv-SE"/>
                          </w:rPr>
                          <w:t xml:space="preserve">P Predmet planiranja. Osnovni zadaci planiranja i pripremanja. </w:t>
                        </w:r>
                      </w:p>
                      <w:p w:rsidR="00537DA3" w:rsidRPr="00CE20F3" w:rsidRDefault="00537DA3" w:rsidP="008D2C8D">
                        <w:pPr>
                          <w:jc w:val="both"/>
                          <w:rPr>
                            <w:sz w:val="18"/>
                            <w:szCs w:val="18"/>
                            <w:lang w:val="sv-SE"/>
                          </w:rPr>
                        </w:pPr>
                        <w:r w:rsidRPr="00CE20F3">
                          <w:rPr>
                            <w:sz w:val="18"/>
                            <w:szCs w:val="18"/>
                            <w:lang w:val="sl-SI"/>
                          </w:rPr>
                          <w:t xml:space="preserve">V  Metodička praksa u srednjoj školi. </w:t>
                        </w:r>
                        <w:r w:rsidRPr="00CE20F3">
                          <w:rPr>
                            <w:sz w:val="18"/>
                            <w:szCs w:val="18"/>
                            <w:lang w:val="it-IT"/>
                          </w:rPr>
                          <w:t>Osposobljavanje studenata za pisanje nastavnih planova.</w:t>
                        </w:r>
                      </w:p>
                    </w:tc>
                  </w:tr>
                  <w:tr w:rsidR="00537DA3" w:rsidRPr="005374FE" w:rsidTr="008D2C8D">
                    <w:trPr>
                      <w:trHeight w:val="140"/>
                      <w:jc w:val="center"/>
                    </w:trPr>
                    <w:tc>
                      <w:tcPr>
                        <w:tcW w:w="818" w:type="pct"/>
                        <w:tcBorders>
                          <w:top w:val="dotted" w:sz="4" w:space="0" w:color="auto"/>
                          <w:left w:val="single" w:sz="4" w:space="0" w:color="auto"/>
                          <w:bottom w:val="dotted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37DA3" w:rsidRPr="00CE20F3" w:rsidRDefault="00537DA3" w:rsidP="008D2C8D">
                        <w:pPr>
                          <w:pStyle w:val="BodyTextIndent2"/>
                          <w:ind w:left="0"/>
                          <w:rPr>
                            <w:bCs/>
                            <w:color w:val="auto"/>
                            <w:sz w:val="18"/>
                            <w:szCs w:val="18"/>
                          </w:rPr>
                        </w:pPr>
                        <w:r w:rsidRPr="00CE20F3">
                          <w:rPr>
                            <w:bCs/>
                            <w:color w:val="auto"/>
                            <w:sz w:val="18"/>
                            <w:szCs w:val="18"/>
                          </w:rPr>
                          <w:t>XII nedjelja</w:t>
                        </w:r>
                      </w:p>
                    </w:tc>
                    <w:tc>
                      <w:tcPr>
                        <w:tcW w:w="4182" w:type="pct"/>
                        <w:gridSpan w:val="2"/>
                        <w:tcBorders>
                          <w:top w:val="dotted" w:sz="4" w:space="0" w:color="auto"/>
                          <w:left w:val="single" w:sz="4" w:space="0" w:color="auto"/>
                          <w:bottom w:val="dotted" w:sz="4" w:space="0" w:color="auto"/>
                          <w:right w:val="single" w:sz="4" w:space="0" w:color="auto"/>
                        </w:tcBorders>
                      </w:tcPr>
                      <w:p w:rsidR="00537DA3" w:rsidRPr="00CE20F3" w:rsidRDefault="00537DA3" w:rsidP="008D2C8D">
                        <w:pPr>
                          <w:jc w:val="both"/>
                          <w:rPr>
                            <w:sz w:val="18"/>
                            <w:szCs w:val="18"/>
                            <w:lang w:val="sv-SE"/>
                          </w:rPr>
                        </w:pPr>
                        <w:r w:rsidRPr="00CE20F3">
                          <w:rPr>
                            <w:sz w:val="18"/>
                            <w:szCs w:val="18"/>
                            <w:lang w:val="sv-SE"/>
                          </w:rPr>
                          <w:t>P Planiranje nastavnog rada i pripremanje za nastavu.</w:t>
                        </w:r>
                      </w:p>
                      <w:p w:rsidR="00537DA3" w:rsidRPr="00CE20F3" w:rsidRDefault="00537DA3" w:rsidP="008D2C8D">
                        <w:pPr>
                          <w:jc w:val="both"/>
                          <w:rPr>
                            <w:sz w:val="18"/>
                            <w:szCs w:val="18"/>
                            <w:lang w:val="sv-SE"/>
                          </w:rPr>
                        </w:pPr>
                        <w:r w:rsidRPr="00CE20F3">
                          <w:rPr>
                            <w:sz w:val="18"/>
                            <w:szCs w:val="18"/>
                            <w:lang w:val="it-IT"/>
                          </w:rPr>
                          <w:t>V. Analiza mogućih situacija u učionici i načini reagovanja nastavnika.</w:t>
                        </w:r>
                      </w:p>
                    </w:tc>
                  </w:tr>
                  <w:tr w:rsidR="00537DA3" w:rsidRPr="00CE20F3" w:rsidTr="008D2C8D">
                    <w:trPr>
                      <w:trHeight w:val="140"/>
                      <w:jc w:val="center"/>
                    </w:trPr>
                    <w:tc>
                      <w:tcPr>
                        <w:tcW w:w="818" w:type="pct"/>
                        <w:tcBorders>
                          <w:top w:val="dotted" w:sz="4" w:space="0" w:color="auto"/>
                          <w:left w:val="single" w:sz="4" w:space="0" w:color="auto"/>
                          <w:bottom w:val="dotted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37DA3" w:rsidRPr="00CE20F3" w:rsidRDefault="00537DA3" w:rsidP="008D2C8D">
                        <w:pPr>
                          <w:pStyle w:val="BodyTextIndent2"/>
                          <w:ind w:left="0"/>
                          <w:rPr>
                            <w:bCs/>
                            <w:color w:val="auto"/>
                            <w:sz w:val="18"/>
                            <w:szCs w:val="18"/>
                          </w:rPr>
                        </w:pPr>
                        <w:r w:rsidRPr="00CE20F3">
                          <w:rPr>
                            <w:bCs/>
                            <w:color w:val="auto"/>
                            <w:sz w:val="18"/>
                            <w:szCs w:val="18"/>
                          </w:rPr>
                          <w:t>XIII nedjelja</w:t>
                        </w:r>
                      </w:p>
                    </w:tc>
                    <w:tc>
                      <w:tcPr>
                        <w:tcW w:w="4182" w:type="pct"/>
                        <w:gridSpan w:val="2"/>
                        <w:tcBorders>
                          <w:top w:val="dotted" w:sz="4" w:space="0" w:color="auto"/>
                          <w:left w:val="single" w:sz="4" w:space="0" w:color="auto"/>
                          <w:bottom w:val="dotted" w:sz="4" w:space="0" w:color="auto"/>
                          <w:right w:val="single" w:sz="4" w:space="0" w:color="auto"/>
                        </w:tcBorders>
                      </w:tcPr>
                      <w:p w:rsidR="00537DA3" w:rsidRPr="00CE20F3" w:rsidRDefault="00537DA3" w:rsidP="008D2C8D">
                        <w:pPr>
                          <w:jc w:val="both"/>
                          <w:rPr>
                            <w:sz w:val="18"/>
                            <w:szCs w:val="18"/>
                            <w:lang w:val="sv-SE"/>
                          </w:rPr>
                        </w:pPr>
                        <w:r w:rsidRPr="00CE20F3">
                          <w:rPr>
                            <w:sz w:val="18"/>
                            <w:szCs w:val="18"/>
                            <w:lang w:val="sv-SE"/>
                          </w:rPr>
                          <w:t xml:space="preserve">P Realizacija nastavnog programa. </w:t>
                        </w:r>
                      </w:p>
                      <w:p w:rsidR="00537DA3" w:rsidRPr="00CE20F3" w:rsidRDefault="00537DA3" w:rsidP="008D2C8D">
                        <w:pPr>
                          <w:jc w:val="both"/>
                          <w:rPr>
                            <w:sz w:val="18"/>
                            <w:szCs w:val="18"/>
                            <w:lang w:val="sv-SE"/>
                          </w:rPr>
                        </w:pPr>
                        <w:r w:rsidRPr="00CE20F3">
                          <w:rPr>
                            <w:sz w:val="18"/>
                            <w:szCs w:val="18"/>
                          </w:rPr>
                          <w:t>V Priprema studenata za samostalno predavanje u srednjoj školi.</w:t>
                        </w:r>
                      </w:p>
                    </w:tc>
                  </w:tr>
                  <w:tr w:rsidR="00537DA3" w:rsidRPr="005374FE" w:rsidTr="008D2C8D">
                    <w:trPr>
                      <w:trHeight w:val="140"/>
                      <w:jc w:val="center"/>
                    </w:trPr>
                    <w:tc>
                      <w:tcPr>
                        <w:tcW w:w="818" w:type="pct"/>
                        <w:tcBorders>
                          <w:top w:val="dotted" w:sz="4" w:space="0" w:color="auto"/>
                          <w:left w:val="single" w:sz="4" w:space="0" w:color="auto"/>
                          <w:bottom w:val="dotted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37DA3" w:rsidRPr="00CE20F3" w:rsidRDefault="00537DA3" w:rsidP="008D2C8D">
                        <w:pPr>
                          <w:pStyle w:val="BodyTextIndent2"/>
                          <w:ind w:left="0"/>
                          <w:rPr>
                            <w:bCs/>
                            <w:color w:val="auto"/>
                            <w:sz w:val="18"/>
                            <w:szCs w:val="18"/>
                          </w:rPr>
                        </w:pPr>
                        <w:r w:rsidRPr="00CE20F3">
                          <w:rPr>
                            <w:bCs/>
                            <w:color w:val="auto"/>
                            <w:sz w:val="18"/>
                            <w:szCs w:val="18"/>
                          </w:rPr>
                          <w:t>XIV nedjelja</w:t>
                        </w:r>
                      </w:p>
                    </w:tc>
                    <w:tc>
                      <w:tcPr>
                        <w:tcW w:w="4182" w:type="pct"/>
                        <w:gridSpan w:val="2"/>
                        <w:tcBorders>
                          <w:top w:val="dotted" w:sz="4" w:space="0" w:color="auto"/>
                          <w:left w:val="single" w:sz="4" w:space="0" w:color="auto"/>
                          <w:bottom w:val="dotted" w:sz="4" w:space="0" w:color="auto"/>
                          <w:right w:val="single" w:sz="4" w:space="0" w:color="auto"/>
                        </w:tcBorders>
                      </w:tcPr>
                      <w:p w:rsidR="00537DA3" w:rsidRPr="00CE20F3" w:rsidRDefault="00537DA3" w:rsidP="008D2C8D">
                        <w:pPr>
                          <w:jc w:val="both"/>
                          <w:rPr>
                            <w:sz w:val="18"/>
                            <w:szCs w:val="18"/>
                            <w:lang w:val="sv-SE"/>
                          </w:rPr>
                        </w:pPr>
                        <w:r w:rsidRPr="00CE20F3">
                          <w:rPr>
                            <w:sz w:val="18"/>
                            <w:szCs w:val="18"/>
                            <w:lang w:val="sv-SE"/>
                          </w:rPr>
                          <w:t>P Praktično predavanje u srednjoj školi.</w:t>
                        </w:r>
                      </w:p>
                      <w:p w:rsidR="00537DA3" w:rsidRPr="00CE20F3" w:rsidRDefault="00537DA3" w:rsidP="008D2C8D">
                        <w:pPr>
                          <w:jc w:val="both"/>
                          <w:rPr>
                            <w:sz w:val="18"/>
                            <w:szCs w:val="18"/>
                            <w:lang w:val="sv-SE"/>
                          </w:rPr>
                        </w:pPr>
                        <w:r w:rsidRPr="00CE20F3">
                          <w:rPr>
                            <w:sz w:val="18"/>
                            <w:szCs w:val="18"/>
                            <w:lang w:val="sv-SE"/>
                          </w:rPr>
                          <w:t>V Evaluacija i samoevaluacija praktičnog predavanja u srednjoj školi.</w:t>
                        </w:r>
                      </w:p>
                    </w:tc>
                  </w:tr>
                  <w:tr w:rsidR="00537DA3" w:rsidRPr="005374FE" w:rsidTr="008D2C8D">
                    <w:trPr>
                      <w:trHeight w:val="140"/>
                      <w:jc w:val="center"/>
                    </w:trPr>
                    <w:tc>
                      <w:tcPr>
                        <w:tcW w:w="818" w:type="pct"/>
                        <w:tcBorders>
                          <w:top w:val="dotted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37DA3" w:rsidRPr="00CE20F3" w:rsidRDefault="00537DA3" w:rsidP="008D2C8D">
                        <w:pPr>
                          <w:pStyle w:val="BodyTextIndent2"/>
                          <w:ind w:left="-25"/>
                          <w:rPr>
                            <w:color w:val="auto"/>
                            <w:sz w:val="18"/>
                            <w:szCs w:val="18"/>
                            <w:vertAlign w:val="subscript"/>
                            <w:lang w:val="sr-Latn-CS"/>
                          </w:rPr>
                        </w:pPr>
                        <w:r w:rsidRPr="00CE20F3">
                          <w:rPr>
                            <w:bCs/>
                            <w:color w:val="auto"/>
                            <w:sz w:val="18"/>
                            <w:szCs w:val="18"/>
                          </w:rPr>
                          <w:t>XV nedjelja</w:t>
                        </w:r>
                      </w:p>
                    </w:tc>
                    <w:tc>
                      <w:tcPr>
                        <w:tcW w:w="4182" w:type="pct"/>
                        <w:gridSpan w:val="2"/>
                        <w:tcBorders>
                          <w:top w:val="dotted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37DA3" w:rsidRPr="00CE20F3" w:rsidRDefault="00537DA3" w:rsidP="008D2C8D">
                        <w:pPr>
                          <w:jc w:val="both"/>
                          <w:rPr>
                            <w:sz w:val="18"/>
                            <w:szCs w:val="18"/>
                            <w:lang w:val="sv-SE"/>
                          </w:rPr>
                        </w:pPr>
                        <w:r w:rsidRPr="00CE20F3">
                          <w:rPr>
                            <w:sz w:val="18"/>
                            <w:szCs w:val="18"/>
                            <w:lang w:val="sv-SE"/>
                          </w:rPr>
                          <w:t>P Pisana priprema za čas (samostalna prezentacija).</w:t>
                        </w:r>
                      </w:p>
                      <w:p w:rsidR="00537DA3" w:rsidRPr="00CE20F3" w:rsidRDefault="00537DA3" w:rsidP="008D2C8D">
                        <w:pPr>
                          <w:jc w:val="both"/>
                          <w:rPr>
                            <w:sz w:val="18"/>
                            <w:szCs w:val="18"/>
                            <w:lang w:val="sv-SE"/>
                          </w:rPr>
                        </w:pPr>
                        <w:r w:rsidRPr="00CE20F3">
                          <w:rPr>
                            <w:sz w:val="18"/>
                            <w:szCs w:val="18"/>
                          </w:rPr>
                          <w:t>V</w:t>
                        </w:r>
                        <w:r w:rsidRPr="00CE20F3">
                          <w:rPr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Pr="00CE20F3">
                          <w:rPr>
                            <w:sz w:val="18"/>
                            <w:szCs w:val="18"/>
                          </w:rPr>
                          <w:t>Razlika</w:t>
                        </w:r>
                        <w:r w:rsidRPr="00CE20F3">
                          <w:rPr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Pr="00CE20F3">
                          <w:rPr>
                            <w:sz w:val="18"/>
                            <w:szCs w:val="18"/>
                          </w:rPr>
                          <w:t>izme</w:t>
                        </w:r>
                        <w:r w:rsidRPr="00CE20F3">
                          <w:rPr>
                            <w:sz w:val="18"/>
                            <w:szCs w:val="18"/>
                            <w:lang w:val="sr-Latn-CS"/>
                          </w:rPr>
                          <w:t>đ</w:t>
                        </w:r>
                        <w:r w:rsidRPr="00CE20F3">
                          <w:rPr>
                            <w:sz w:val="18"/>
                            <w:szCs w:val="18"/>
                          </w:rPr>
                          <w:t>u</w:t>
                        </w:r>
                        <w:r w:rsidRPr="00CE20F3">
                          <w:rPr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Pr="00CE20F3">
                          <w:rPr>
                            <w:sz w:val="18"/>
                            <w:szCs w:val="18"/>
                          </w:rPr>
                          <w:t>pisane</w:t>
                        </w:r>
                        <w:r w:rsidRPr="00CE20F3">
                          <w:rPr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Pr="00CE20F3">
                          <w:rPr>
                            <w:sz w:val="18"/>
                            <w:szCs w:val="18"/>
                          </w:rPr>
                          <w:t>pripreme</w:t>
                        </w:r>
                        <w:r w:rsidRPr="00CE20F3">
                          <w:rPr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Pr="00CE20F3">
                          <w:rPr>
                            <w:sz w:val="18"/>
                            <w:szCs w:val="18"/>
                          </w:rPr>
                          <w:t>i</w:t>
                        </w:r>
                        <w:r w:rsidRPr="00CE20F3">
                          <w:rPr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Pr="00CE20F3">
                          <w:rPr>
                            <w:sz w:val="18"/>
                            <w:szCs w:val="18"/>
                          </w:rPr>
                          <w:t>scenarija</w:t>
                        </w:r>
                        <w:r w:rsidRPr="00CE20F3">
                          <w:rPr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Pr="00CE20F3">
                          <w:rPr>
                            <w:sz w:val="18"/>
                            <w:szCs w:val="18"/>
                          </w:rPr>
                          <w:t>za</w:t>
                        </w:r>
                        <w:r w:rsidRPr="00CE20F3">
                          <w:rPr>
                            <w:sz w:val="18"/>
                            <w:szCs w:val="18"/>
                            <w:lang w:val="sr-Latn-CS"/>
                          </w:rPr>
                          <w:t xml:space="preserve"> č</w:t>
                        </w:r>
                        <w:r w:rsidRPr="00CE20F3">
                          <w:rPr>
                            <w:sz w:val="18"/>
                            <w:szCs w:val="18"/>
                          </w:rPr>
                          <w:t>as</w:t>
                        </w:r>
                        <w:r w:rsidRPr="00CE20F3">
                          <w:rPr>
                            <w:sz w:val="18"/>
                            <w:szCs w:val="18"/>
                            <w:lang w:val="sr-Latn-CS"/>
                          </w:rPr>
                          <w:t>.</w:t>
                        </w:r>
                      </w:p>
                    </w:tc>
                  </w:tr>
                </w:tbl>
                <w:p w:rsidR="00537DA3" w:rsidRPr="00CE20F3" w:rsidRDefault="00537DA3" w:rsidP="008D2C8D">
                  <w:pPr>
                    <w:rPr>
                      <w:sz w:val="18"/>
                      <w:szCs w:val="18"/>
                      <w:lang w:val="sr-Latn-CS"/>
                    </w:rPr>
                  </w:pPr>
                </w:p>
              </w:tc>
            </w:tr>
          </w:tbl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</w:p>
        </w:tc>
      </w:tr>
      <w:tr w:rsidR="00537DA3" w:rsidRPr="00CE20F3" w:rsidTr="008D2C8D">
        <w:trPr>
          <w:trHeight w:val="149"/>
        </w:trPr>
        <w:tc>
          <w:tcPr>
            <w:tcW w:w="5000" w:type="pct"/>
            <w:gridSpan w:val="3"/>
            <w:tcBorders>
              <w:bottom w:val="dotted" w:sz="4" w:space="0" w:color="auto"/>
            </w:tcBorders>
            <w:vAlign w:val="center"/>
            <w:hideMark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537DA3" w:rsidRPr="005374FE" w:rsidTr="008D2C8D">
        <w:trPr>
          <w:cantSplit/>
          <w:trHeight w:val="1700"/>
        </w:trPr>
        <w:tc>
          <w:tcPr>
            <w:tcW w:w="1932" w:type="pct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537DA3" w:rsidRPr="00CE20F3" w:rsidRDefault="00537DA3" w:rsidP="008D2C8D">
            <w:pPr>
              <w:pStyle w:val="BodyText3"/>
              <w:rPr>
                <w:color w:val="auto"/>
                <w:sz w:val="16"/>
                <w:szCs w:val="16"/>
                <w:u w:val="single"/>
              </w:rPr>
            </w:pPr>
          </w:p>
          <w:p w:rsidR="00537DA3" w:rsidRPr="00CE20F3" w:rsidRDefault="00537DA3" w:rsidP="008D2C8D">
            <w:pPr>
              <w:pStyle w:val="BodyText3"/>
              <w:rPr>
                <w:color w:val="auto"/>
                <w:sz w:val="16"/>
                <w:szCs w:val="16"/>
                <w:u w:val="single"/>
              </w:rPr>
            </w:pPr>
            <w:r w:rsidRPr="00CE20F3">
              <w:rPr>
                <w:color w:val="auto"/>
                <w:sz w:val="16"/>
                <w:szCs w:val="16"/>
                <w:u w:val="single"/>
              </w:rPr>
              <w:t>Nedeljno:</w:t>
            </w:r>
          </w:p>
          <w:p w:rsidR="00537DA3" w:rsidRPr="00CE20F3" w:rsidRDefault="00537DA3" w:rsidP="008D2C8D">
            <w:pPr>
              <w:pStyle w:val="BodyText3"/>
              <w:ind w:left="234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7 kredita x 40/30 = 9 sati i 20 minuta</w:t>
            </w:r>
          </w:p>
          <w:p w:rsidR="00537DA3" w:rsidRPr="00CE20F3" w:rsidRDefault="00537DA3" w:rsidP="008D2C8D">
            <w:pPr>
              <w:pStyle w:val="BodyText3"/>
              <w:rPr>
                <w:color w:val="auto"/>
                <w:sz w:val="16"/>
                <w:szCs w:val="16"/>
                <w:u w:val="single"/>
              </w:rPr>
            </w:pPr>
            <w:r w:rsidRPr="00CE20F3">
              <w:rPr>
                <w:color w:val="auto"/>
                <w:sz w:val="16"/>
                <w:szCs w:val="16"/>
                <w:u w:val="single"/>
              </w:rPr>
              <w:t>Struktura opterećenja:</w:t>
            </w:r>
          </w:p>
          <w:p w:rsidR="00537DA3" w:rsidRPr="00CE20F3" w:rsidRDefault="00537DA3" w:rsidP="008D2C8D">
            <w:pPr>
              <w:pStyle w:val="BodyText3"/>
              <w:ind w:left="234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3 sata predavanja</w:t>
            </w:r>
          </w:p>
          <w:p w:rsidR="00537DA3" w:rsidRPr="00CE20F3" w:rsidRDefault="00537DA3" w:rsidP="008D2C8D">
            <w:pPr>
              <w:pStyle w:val="BodyText3"/>
              <w:ind w:left="234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3 sata vježbi</w:t>
            </w:r>
          </w:p>
          <w:p w:rsidR="00537DA3" w:rsidRPr="00CE20F3" w:rsidRDefault="00537DA3" w:rsidP="008D2C8D">
            <w:pPr>
              <w:pStyle w:val="BodyText3"/>
              <w:ind w:left="234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3 sata i 20 minuta samostalnog rada uključujući i konsultacije</w:t>
            </w:r>
          </w:p>
        </w:tc>
        <w:tc>
          <w:tcPr>
            <w:tcW w:w="3068" w:type="pct"/>
            <w:tcBorders>
              <w:top w:val="dotted" w:sz="4" w:space="0" w:color="auto"/>
              <w:left w:val="dotted" w:sz="4" w:space="0" w:color="auto"/>
            </w:tcBorders>
          </w:tcPr>
          <w:p w:rsidR="00537DA3" w:rsidRPr="00CE20F3" w:rsidRDefault="00537DA3" w:rsidP="008D2C8D">
            <w:pPr>
              <w:pStyle w:val="BodyText3"/>
              <w:rPr>
                <w:color w:val="auto"/>
                <w:sz w:val="16"/>
                <w:szCs w:val="16"/>
                <w:u w:val="single"/>
              </w:rPr>
            </w:pPr>
            <w:r w:rsidRPr="00CE20F3">
              <w:rPr>
                <w:color w:val="auto"/>
                <w:sz w:val="16"/>
                <w:szCs w:val="16"/>
                <w:u w:val="single"/>
              </w:rPr>
              <w:t>U semestru:</w:t>
            </w:r>
          </w:p>
          <w:p w:rsidR="00537DA3" w:rsidRPr="00CE20F3" w:rsidRDefault="00537DA3" w:rsidP="008D2C8D">
            <w:pPr>
              <w:pStyle w:val="BodyText3"/>
              <w:ind w:left="255"/>
              <w:rPr>
                <w:color w:val="auto"/>
                <w:sz w:val="16"/>
                <w:szCs w:val="16"/>
              </w:rPr>
            </w:pPr>
            <w:r w:rsidRPr="00CE20F3">
              <w:rPr>
                <w:bCs/>
                <w:color w:val="auto"/>
                <w:sz w:val="16"/>
                <w:szCs w:val="16"/>
              </w:rPr>
              <w:t>Nastava i završni ispit</w:t>
            </w:r>
            <w:r w:rsidRPr="00CE20F3">
              <w:rPr>
                <w:color w:val="auto"/>
                <w:sz w:val="16"/>
                <w:szCs w:val="16"/>
              </w:rPr>
              <w:t xml:space="preserve">: 9 sati i 20 minuta x 16 = 149 </w:t>
            </w:r>
            <w:r w:rsidRPr="00CE20F3">
              <w:rPr>
                <w:bCs/>
                <w:color w:val="auto"/>
                <w:sz w:val="16"/>
                <w:szCs w:val="16"/>
              </w:rPr>
              <w:t>sati i 20 minuta</w:t>
            </w:r>
          </w:p>
          <w:p w:rsidR="00537DA3" w:rsidRPr="00CE20F3" w:rsidRDefault="00537DA3" w:rsidP="008D2C8D">
            <w:pPr>
              <w:pStyle w:val="BodyText3"/>
              <w:ind w:left="255"/>
              <w:rPr>
                <w:color w:val="auto"/>
                <w:sz w:val="16"/>
                <w:szCs w:val="16"/>
              </w:rPr>
            </w:pPr>
            <w:r w:rsidRPr="00CE20F3">
              <w:rPr>
                <w:bCs/>
                <w:color w:val="auto"/>
                <w:sz w:val="16"/>
                <w:szCs w:val="16"/>
              </w:rPr>
              <w:t>Neophodne pripreme</w:t>
            </w:r>
            <w:r w:rsidRPr="00CE20F3">
              <w:rPr>
                <w:color w:val="auto"/>
                <w:sz w:val="16"/>
                <w:szCs w:val="16"/>
              </w:rPr>
              <w:t xml:space="preserve"> prije početka semestra (administracija, upis, ovjera)</w:t>
            </w:r>
          </w:p>
          <w:p w:rsidR="00537DA3" w:rsidRPr="00CE20F3" w:rsidRDefault="00537DA3" w:rsidP="008D2C8D">
            <w:pPr>
              <w:pStyle w:val="BodyText3"/>
              <w:ind w:left="255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2 x (9 sati i 20 minuta) = 1</w:t>
            </w:r>
            <w:r w:rsidRPr="00CE20F3">
              <w:rPr>
                <w:bCs/>
                <w:color w:val="auto"/>
                <w:sz w:val="16"/>
                <w:szCs w:val="16"/>
              </w:rPr>
              <w:t>8 sati i 40 minuta</w:t>
            </w:r>
          </w:p>
          <w:p w:rsidR="00537DA3" w:rsidRPr="00CE20F3" w:rsidRDefault="00537DA3" w:rsidP="008D2C8D">
            <w:pPr>
              <w:pStyle w:val="BodyText3"/>
              <w:ind w:left="255"/>
              <w:rPr>
                <w:color w:val="auto"/>
                <w:sz w:val="16"/>
                <w:szCs w:val="16"/>
              </w:rPr>
            </w:pPr>
            <w:r w:rsidRPr="00CE20F3">
              <w:rPr>
                <w:bCs/>
                <w:color w:val="auto"/>
                <w:sz w:val="16"/>
                <w:szCs w:val="16"/>
              </w:rPr>
              <w:t>Ukupno opterećenje za  predmet  7x30 = 210 sati</w:t>
            </w:r>
          </w:p>
          <w:p w:rsidR="00537DA3" w:rsidRPr="00CE20F3" w:rsidRDefault="00537DA3" w:rsidP="008D2C8D">
            <w:pPr>
              <w:pStyle w:val="BodyText3"/>
              <w:ind w:left="255"/>
              <w:rPr>
                <w:color w:val="auto"/>
                <w:sz w:val="16"/>
                <w:szCs w:val="16"/>
              </w:rPr>
            </w:pPr>
            <w:r w:rsidRPr="00CE20F3">
              <w:rPr>
                <w:bCs/>
                <w:color w:val="auto"/>
                <w:sz w:val="16"/>
                <w:szCs w:val="16"/>
              </w:rPr>
              <w:t xml:space="preserve">Dopunski rad </w:t>
            </w:r>
            <w:r w:rsidRPr="00CE20F3">
              <w:rPr>
                <w:color w:val="auto"/>
                <w:sz w:val="16"/>
                <w:szCs w:val="16"/>
              </w:rPr>
              <w:t xml:space="preserve"> za pripremu ispita u popravnom ispitnom roku, uključujući i polaganje popravnog ispita od 0 - 30 sati </w:t>
            </w:r>
          </w:p>
          <w:p w:rsidR="00537DA3" w:rsidRPr="00CE20F3" w:rsidRDefault="00537DA3" w:rsidP="008D2C8D">
            <w:pPr>
              <w:pStyle w:val="BodyText3"/>
              <w:rPr>
                <w:color w:val="auto"/>
                <w:sz w:val="16"/>
                <w:szCs w:val="16"/>
                <w:u w:val="single"/>
              </w:rPr>
            </w:pPr>
            <w:r w:rsidRPr="00CE20F3">
              <w:rPr>
                <w:bCs/>
                <w:color w:val="auto"/>
                <w:sz w:val="16"/>
                <w:szCs w:val="16"/>
                <w:u w:val="single"/>
              </w:rPr>
              <w:t>Struktura opterećenja</w:t>
            </w:r>
            <w:r w:rsidRPr="00CE20F3">
              <w:rPr>
                <w:color w:val="auto"/>
                <w:sz w:val="16"/>
                <w:szCs w:val="16"/>
                <w:u w:val="single"/>
              </w:rPr>
              <w:t>:</w:t>
            </w:r>
          </w:p>
          <w:p w:rsidR="00537DA3" w:rsidRPr="00CE20F3" w:rsidRDefault="00537DA3" w:rsidP="008D2C8D">
            <w:pPr>
              <w:pStyle w:val="BodyText3"/>
              <w:ind w:left="255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149 sati i 20 minuta (nastava) + 18 sati i 40 minuta (priprema) + 30 sati (dopunski rad)</w:t>
            </w:r>
          </w:p>
        </w:tc>
      </w:tr>
      <w:tr w:rsidR="00537DA3" w:rsidRPr="005374FE" w:rsidTr="008D2C8D">
        <w:trPr>
          <w:cantSplit/>
          <w:trHeight w:val="349"/>
        </w:trPr>
        <w:tc>
          <w:tcPr>
            <w:tcW w:w="5000" w:type="pct"/>
            <w:gridSpan w:val="3"/>
            <w:vAlign w:val="center"/>
            <w:hideMark/>
          </w:tcPr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Aktivna participacija u svim vidovima nastavnog procesa i razvijanje kritičke svijesti - da se zna i to što se zna i javno kaže.</w:t>
            </w:r>
          </w:p>
        </w:tc>
      </w:tr>
      <w:tr w:rsidR="00537DA3" w:rsidRPr="00CE20F3" w:rsidTr="008D2C8D">
        <w:trPr>
          <w:cantSplit/>
          <w:trHeight w:val="70"/>
        </w:trPr>
        <w:tc>
          <w:tcPr>
            <w:tcW w:w="5000" w:type="pct"/>
            <w:gridSpan w:val="3"/>
            <w:vAlign w:val="center"/>
            <w:hideMark/>
          </w:tcPr>
          <w:p w:rsidR="00537DA3" w:rsidRPr="00CE20F3" w:rsidRDefault="00537DA3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rPr>
                <w:sz w:val="18"/>
                <w:szCs w:val="18"/>
                <w:lang w:val="sr-Latn-CS"/>
              </w:rPr>
              <w:t xml:space="preserve"> Posle predavanja</w:t>
            </w:r>
          </w:p>
        </w:tc>
      </w:tr>
      <w:tr w:rsidR="00537DA3" w:rsidRPr="005374FE" w:rsidTr="008D2C8D">
        <w:trPr>
          <w:cantSplit/>
          <w:trHeight w:val="758"/>
        </w:trPr>
        <w:tc>
          <w:tcPr>
            <w:tcW w:w="5000" w:type="pct"/>
            <w:gridSpan w:val="3"/>
            <w:vAlign w:val="center"/>
            <w:hideMark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</w:p>
          <w:p w:rsidR="00537DA3" w:rsidRPr="00CE20F3" w:rsidRDefault="00537DA3" w:rsidP="008D2C8D">
            <w:pPr>
              <w:rPr>
                <w:sz w:val="18"/>
                <w:szCs w:val="18"/>
                <w:shd w:val="clear" w:color="auto" w:fill="FFFFFF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 xml:space="preserve">S. Gvozdenović: </w:t>
            </w:r>
            <w:r w:rsidRPr="00CE20F3">
              <w:rPr>
                <w:i/>
                <w:sz w:val="18"/>
                <w:szCs w:val="18"/>
                <w:shd w:val="clear" w:color="auto" w:fill="FFFFFF"/>
              </w:rPr>
              <w:t>Metodika nastave sociologije</w:t>
            </w:r>
            <w:r w:rsidRPr="00CE20F3">
              <w:rPr>
                <w:sz w:val="18"/>
                <w:szCs w:val="18"/>
                <w:shd w:val="clear" w:color="auto" w:fill="FFFFFF"/>
              </w:rPr>
              <w:t xml:space="preserve">, Univerzitet Crne Gore, Zavod za udžbenike i nastavna sredstva, Podgorica, 2006; </w:t>
            </w:r>
          </w:p>
          <w:p w:rsidR="00537DA3" w:rsidRPr="00CE20F3" w:rsidRDefault="00537DA3" w:rsidP="008D2C8D">
            <w:pPr>
              <w:rPr>
                <w:sz w:val="18"/>
                <w:szCs w:val="18"/>
                <w:shd w:val="clear" w:color="auto" w:fill="FFFFFF"/>
              </w:rPr>
            </w:pPr>
            <w:r w:rsidRPr="00CE20F3">
              <w:rPr>
                <w:sz w:val="18"/>
                <w:szCs w:val="18"/>
                <w:shd w:val="clear" w:color="auto" w:fill="FFFFFF"/>
              </w:rPr>
              <w:t xml:space="preserve">S. Gvozdenović: </w:t>
            </w:r>
            <w:r w:rsidRPr="00CE20F3">
              <w:rPr>
                <w:i/>
                <w:sz w:val="18"/>
                <w:szCs w:val="18"/>
                <w:shd w:val="clear" w:color="auto" w:fill="FFFFFF"/>
              </w:rPr>
              <w:t>Filosofija, obrazovanje, nastava</w:t>
            </w:r>
            <w:r w:rsidRPr="00CE20F3">
              <w:rPr>
                <w:sz w:val="18"/>
                <w:szCs w:val="18"/>
                <w:shd w:val="clear" w:color="auto" w:fill="FFFFFF"/>
              </w:rPr>
              <w:t xml:space="preserve">, Zavod za udžbenike i nastavna sredstva, Podgorica, 2005; </w:t>
            </w:r>
          </w:p>
          <w:p w:rsidR="00537DA3" w:rsidRPr="00CE20F3" w:rsidRDefault="00537DA3" w:rsidP="008D2C8D">
            <w:pPr>
              <w:rPr>
                <w:sz w:val="18"/>
                <w:szCs w:val="18"/>
                <w:shd w:val="clear" w:color="auto" w:fill="FFFFFF"/>
                <w:lang w:val="it-IT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 xml:space="preserve">M. Ivković: </w:t>
            </w:r>
            <w:r w:rsidRPr="00CE20F3">
              <w:rPr>
                <w:i/>
                <w:sz w:val="18"/>
                <w:szCs w:val="18"/>
                <w:shd w:val="clear" w:color="auto" w:fill="FFFFFF"/>
                <w:lang w:val="it-IT"/>
              </w:rPr>
              <w:t>Metodika nastave sociologije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 xml:space="preserve">, Prosveta, Niš, 1995; 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 xml:space="preserve">M. Bakovljev: </w:t>
            </w:r>
            <w:r w:rsidRPr="00CE20F3">
              <w:rPr>
                <w:i/>
                <w:sz w:val="18"/>
                <w:szCs w:val="18"/>
                <w:shd w:val="clear" w:color="auto" w:fill="FFFFFF"/>
                <w:lang w:val="it-IT"/>
              </w:rPr>
              <w:t>Misaona aktivizacija učenika u nastavi</w:t>
            </w: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, Prosveta, Beograd, 1982.</w:t>
            </w:r>
          </w:p>
        </w:tc>
      </w:tr>
      <w:tr w:rsidR="00537DA3" w:rsidRPr="00CE20F3" w:rsidTr="008D2C8D">
        <w:trPr>
          <w:trHeight w:val="567"/>
        </w:trPr>
        <w:tc>
          <w:tcPr>
            <w:tcW w:w="5000" w:type="pct"/>
            <w:gridSpan w:val="3"/>
            <w:vAlign w:val="center"/>
            <w:hideMark/>
          </w:tcPr>
          <w:p w:rsidR="00537DA3" w:rsidRPr="00CE20F3" w:rsidRDefault="00537DA3" w:rsidP="008D2C8D">
            <w:pPr>
              <w:ind w:left="284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</w:p>
          <w:p w:rsidR="00537DA3" w:rsidRPr="00CE20F3" w:rsidRDefault="00537DA3" w:rsidP="008D2C8D">
            <w:pPr>
              <w:ind w:left="284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I Kolokvijum - 20 poena; </w:t>
            </w:r>
          </w:p>
          <w:p w:rsidR="00537DA3" w:rsidRPr="00CE20F3" w:rsidRDefault="00537DA3" w:rsidP="008D2C8D">
            <w:pPr>
              <w:ind w:left="284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Prisustvo i isticanje u toku nastavnog procesa - 10 poena;</w:t>
            </w:r>
          </w:p>
          <w:p w:rsidR="00537DA3" w:rsidRPr="00CE20F3" w:rsidRDefault="00537DA3" w:rsidP="008D2C8D">
            <w:pPr>
              <w:ind w:left="284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Praktično predavanje u srednjoj školi - 20 poena;</w:t>
            </w:r>
          </w:p>
          <w:p w:rsidR="00537DA3" w:rsidRPr="00CE20F3" w:rsidRDefault="00537DA3" w:rsidP="008D2C8D">
            <w:pPr>
              <w:ind w:left="284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Završni ispit - 50 poena;</w:t>
            </w:r>
          </w:p>
          <w:p w:rsidR="00537DA3" w:rsidRPr="00CE20F3" w:rsidRDefault="00537DA3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     Prelazna ocjena najmanje 51 poen.</w:t>
            </w:r>
          </w:p>
        </w:tc>
      </w:tr>
      <w:tr w:rsidR="00537DA3" w:rsidRPr="005374FE" w:rsidTr="008D2C8D">
        <w:trPr>
          <w:trHeight w:val="350"/>
        </w:trPr>
        <w:tc>
          <w:tcPr>
            <w:tcW w:w="5000" w:type="pct"/>
            <w:gridSpan w:val="3"/>
            <w:vAlign w:val="center"/>
            <w:hideMark/>
          </w:tcPr>
          <w:p w:rsidR="00537DA3" w:rsidRPr="00CE20F3" w:rsidRDefault="00537DA3" w:rsidP="008D2C8D">
            <w:pPr>
              <w:ind w:right="-187" w:firstLine="360"/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Ocjene:</w:t>
            </w:r>
          </w:p>
          <w:p w:rsidR="00537DA3" w:rsidRPr="00CE20F3" w:rsidRDefault="00537DA3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iCs/>
                <w:sz w:val="18"/>
                <w:szCs w:val="18"/>
                <w:lang w:val="sr-Latn-CS"/>
              </w:rPr>
              <w:t>A (91-100), B (81-90), C (71-80), D (61-70), E (51-60), F (manje od 50)</w:t>
            </w:r>
          </w:p>
        </w:tc>
      </w:tr>
      <w:tr w:rsidR="00537DA3" w:rsidRPr="005374FE" w:rsidTr="008D2C8D">
        <w:trPr>
          <w:gridBefore w:val="1"/>
          <w:wBefore w:w="550" w:type="pct"/>
          <w:trHeight w:val="243"/>
        </w:trPr>
        <w:tc>
          <w:tcPr>
            <w:tcW w:w="4450" w:type="pct"/>
            <w:gridSpan w:val="2"/>
            <w:vAlign w:val="center"/>
            <w:hideMark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Slavka Gvozdenović</w:t>
            </w:r>
          </w:p>
        </w:tc>
      </w:tr>
      <w:tr w:rsidR="00537DA3" w:rsidRPr="005374FE" w:rsidTr="008D2C8D">
        <w:trPr>
          <w:gridBefore w:val="1"/>
          <w:wBefore w:w="550" w:type="pct"/>
          <w:trHeight w:val="219"/>
        </w:trPr>
        <w:tc>
          <w:tcPr>
            <w:tcW w:w="4450" w:type="pct"/>
            <w:gridSpan w:val="2"/>
            <w:vAlign w:val="center"/>
            <w:hideMark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iCs/>
                <w:sz w:val="18"/>
                <w:szCs w:val="18"/>
                <w:lang w:val="sr-Latn-CS"/>
              </w:rPr>
              <w:t>Specifikacije programa studenti će dobijati u toku nastave i na konsultacijama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</w:tc>
      </w:tr>
    </w:tbl>
    <w:p w:rsidR="00537DA3" w:rsidRPr="00CE20F3" w:rsidRDefault="00537DA3" w:rsidP="00537DA3">
      <w:pPr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jc w:val="both"/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1674"/>
        <w:gridCol w:w="1149"/>
        <w:gridCol w:w="1768"/>
        <w:gridCol w:w="1375"/>
      </w:tblGrid>
      <w:tr w:rsidR="00537DA3" w:rsidRPr="005374FE" w:rsidTr="008D2C8D">
        <w:trPr>
          <w:gridBefore w:val="1"/>
          <w:wBefore w:w="1666" w:type="dxa"/>
          <w:trHeight w:val="359"/>
          <w:jc w:val="center"/>
        </w:trPr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DA3" w:rsidRPr="00CE20F3" w:rsidRDefault="00537DA3" w:rsidP="008D2C8D">
            <w:pPr>
              <w:jc w:val="center"/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br w:type="page"/>
              <w:t>Naziv predmeta:</w:t>
            </w:r>
          </w:p>
        </w:tc>
        <w:tc>
          <w:tcPr>
            <w:tcW w:w="4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37DA3" w:rsidRPr="00CE20F3" w:rsidRDefault="00537DA3" w:rsidP="008D2C8D">
            <w:pPr>
              <w:pStyle w:val="Heading3"/>
              <w:spacing w:before="0" w:after="0"/>
              <w:jc w:val="center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Antropologija savremenosti i popularne kulture</w:t>
            </w:r>
          </w:p>
        </w:tc>
      </w:tr>
      <w:tr w:rsidR="00537DA3" w:rsidRPr="00CE20F3" w:rsidTr="008D2C8D">
        <w:trPr>
          <w:trHeight w:val="291"/>
          <w:jc w:val="center"/>
        </w:trPr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DA3" w:rsidRPr="00CE20F3" w:rsidRDefault="00537DA3" w:rsidP="008D2C8D">
            <w:pPr>
              <w:ind w:left="-28" w:right="-30"/>
              <w:jc w:val="center"/>
              <w:rPr>
                <w:b/>
                <w:b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DA3" w:rsidRPr="00CE20F3" w:rsidRDefault="00537DA3" w:rsidP="008D2C8D">
            <w:pPr>
              <w:jc w:val="center"/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DA3" w:rsidRPr="00CE20F3" w:rsidRDefault="00537DA3" w:rsidP="008D2C8D">
            <w:pPr>
              <w:jc w:val="center"/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DA3" w:rsidRPr="00CE20F3" w:rsidRDefault="00537DA3" w:rsidP="008D2C8D">
            <w:pPr>
              <w:jc w:val="center"/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37DA3" w:rsidRPr="00CE20F3" w:rsidRDefault="00537DA3" w:rsidP="008D2C8D">
            <w:pPr>
              <w:jc w:val="center"/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Fond časova</w:t>
            </w:r>
          </w:p>
        </w:tc>
      </w:tr>
      <w:tr w:rsidR="00537DA3" w:rsidRPr="00CE20F3" w:rsidTr="008D2C8D">
        <w:trPr>
          <w:trHeight w:val="350"/>
          <w:jc w:val="center"/>
        </w:trPr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DA3" w:rsidRPr="00CE20F3" w:rsidRDefault="00537DA3" w:rsidP="008D2C8D">
            <w:pPr>
              <w:pStyle w:val="Heading4"/>
              <w:spacing w:before="0" w:after="0"/>
              <w:jc w:val="center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DA3" w:rsidRPr="00CE20F3" w:rsidRDefault="00537DA3" w:rsidP="008D2C8D">
            <w:pPr>
              <w:pStyle w:val="Heading2"/>
              <w:spacing w:before="0" w:after="0"/>
              <w:ind w:left="12"/>
              <w:jc w:val="center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DA3" w:rsidRPr="00CE20F3" w:rsidRDefault="00537DA3" w:rsidP="008D2C8D">
            <w:pPr>
              <w:pStyle w:val="Heading2"/>
              <w:spacing w:before="0" w:after="0"/>
              <w:ind w:left="12"/>
              <w:jc w:val="center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III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DA3" w:rsidRPr="00CE20F3" w:rsidRDefault="00537DA3" w:rsidP="008D2C8D">
            <w:pPr>
              <w:ind w:left="12"/>
              <w:jc w:val="center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37DA3" w:rsidRPr="00CE20F3" w:rsidRDefault="00537DA3" w:rsidP="008D2C8D">
            <w:pPr>
              <w:pStyle w:val="Heading3"/>
              <w:spacing w:before="0" w:after="0"/>
              <w:jc w:val="center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2P+2V</w:t>
            </w:r>
          </w:p>
        </w:tc>
      </w:tr>
    </w:tbl>
    <w:p w:rsidR="00537DA3" w:rsidRPr="00CE20F3" w:rsidRDefault="00537DA3" w:rsidP="00537DA3">
      <w:pPr>
        <w:rPr>
          <w:sz w:val="18"/>
          <w:szCs w:val="18"/>
          <w:lang w:val="sr-Latn-CS"/>
        </w:rPr>
      </w:pPr>
    </w:p>
    <w:tbl>
      <w:tblPr>
        <w:tblW w:w="0" w:type="auto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1109"/>
        <w:gridCol w:w="1403"/>
        <w:gridCol w:w="6017"/>
      </w:tblGrid>
      <w:tr w:rsidR="00537DA3" w:rsidRPr="00CE20F3" w:rsidTr="008D2C8D">
        <w:trPr>
          <w:trHeight w:val="165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37DA3" w:rsidRPr="00CE20F3" w:rsidRDefault="00537DA3" w:rsidP="008D2C8D">
            <w:pPr>
              <w:jc w:val="both"/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/>
                <w:bCs/>
                <w:sz w:val="18"/>
                <w:szCs w:val="18"/>
              </w:rPr>
              <w:t>Sociologija - master studije</w:t>
            </w:r>
          </w:p>
        </w:tc>
      </w:tr>
      <w:tr w:rsidR="00537DA3" w:rsidRPr="005374FE" w:rsidTr="008D2C8D">
        <w:trPr>
          <w:trHeight w:val="350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37DA3" w:rsidRPr="00CE20F3" w:rsidRDefault="00537DA3" w:rsidP="008D2C8D">
            <w:pPr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Položeni ispiti na prethodnim semestrima/godinama studija</w:t>
            </w:r>
          </w:p>
        </w:tc>
      </w:tr>
      <w:tr w:rsidR="00537DA3" w:rsidRPr="005374FE" w:rsidTr="008D2C8D">
        <w:trPr>
          <w:trHeight w:val="818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BA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lang w:val="sr-Latn-CS"/>
              </w:rPr>
              <w:t>Predmet ima za cilj upoznavanje studenata sa osnovnim fenomenima popularne kulture</w:t>
            </w:r>
            <w:r w:rsidRPr="00CE20F3">
              <w:rPr>
                <w:sz w:val="18"/>
                <w:szCs w:val="18"/>
                <w:lang w:val="it-IT"/>
              </w:rPr>
              <w:t xml:space="preserve">, kao i ovladavanje teorijsko-metodološkim aparatom naučnog razumijevanja savremenih društvenih </w:t>
            </w:r>
            <w:r w:rsidRPr="00CE20F3">
              <w:rPr>
                <w:sz w:val="18"/>
                <w:szCs w:val="18"/>
                <w:lang w:val="sr-Latn-BA"/>
              </w:rPr>
              <w:t>pojava i proces</w:t>
            </w:r>
            <w:r w:rsidRPr="00CE20F3">
              <w:rPr>
                <w:sz w:val="18"/>
                <w:szCs w:val="18"/>
                <w:lang w:val="it-IT"/>
              </w:rPr>
              <w:t xml:space="preserve">a. Kroz analizu formula popularne kulture, dominantnih narativnih struktura i obrazaca koji su uslovljeni dinamikom savremenog drustva studenti koji pohađaju kurs iz </w:t>
            </w:r>
            <w:r w:rsidRPr="00CE20F3">
              <w:rPr>
                <w:i/>
                <w:iCs/>
                <w:sz w:val="18"/>
                <w:szCs w:val="18"/>
                <w:lang w:val="it-IT"/>
              </w:rPr>
              <w:t>Antropologije savremenosti i popularne kulture</w:t>
            </w:r>
            <w:r w:rsidRPr="00CE20F3">
              <w:rPr>
                <w:sz w:val="18"/>
                <w:szCs w:val="18"/>
                <w:lang w:val="it-IT"/>
              </w:rPr>
              <w:t xml:space="preserve"> moći će da prepoznaju i tumače teme, odnosno simbole i mitove koji su uklopljeni u popularnu kulturu, a time razloge njihove popularnosti, zajedno sa aktuelnom estetikom, konzumerizmom i ostalim svojstvima masovne i popularne kulture, te da ih poveže sa potrebama, vrijednostima i oblicima ponašanja koji postoje u datoj (masovnoj) kulturi</w:t>
            </w:r>
            <w:r w:rsidRPr="00CE20F3">
              <w:rPr>
                <w:sz w:val="18"/>
                <w:szCs w:val="18"/>
                <w:lang w:val="sr-Latn-BA"/>
              </w:rPr>
              <w:t>.</w:t>
            </w:r>
          </w:p>
        </w:tc>
      </w:tr>
      <w:tr w:rsidR="00537DA3" w:rsidRPr="005374FE" w:rsidTr="008D2C8D">
        <w:trPr>
          <w:trHeight w:val="818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DA3" w:rsidRPr="00CE20F3" w:rsidRDefault="00537DA3" w:rsidP="008D2C8D">
            <w:pPr>
              <w:jc w:val="both"/>
              <w:rPr>
                <w:b/>
                <w:b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sz w:val="18"/>
                <w:szCs w:val="18"/>
                <w:lang w:val="it-IT"/>
              </w:rPr>
              <w:t xml:space="preserve">čenja: 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Nakon što položi ispit iz Antropologije savremenosti i popularne kulture, student će biti u mogućnosti da:</w:t>
            </w:r>
          </w:p>
          <w:p w:rsidR="00537DA3" w:rsidRPr="00CE20F3" w:rsidRDefault="00537DA3" w:rsidP="008D2C8D">
            <w:pPr>
              <w:tabs>
                <w:tab w:val="left" w:pos="720"/>
              </w:tabs>
              <w:ind w:left="720" w:hanging="360"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Tumači teorijsko-metodološke okvire izučavanja savremenosti</w:t>
            </w:r>
          </w:p>
          <w:p w:rsidR="00537DA3" w:rsidRPr="00CE20F3" w:rsidRDefault="00537DA3" w:rsidP="008D2C8D">
            <w:pPr>
              <w:ind w:left="720" w:hanging="360"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Analizira nove paradigme u antropologiji kroz sferu popularne kulture.</w:t>
            </w:r>
          </w:p>
          <w:p w:rsidR="00537DA3" w:rsidRPr="00CE20F3" w:rsidRDefault="00537DA3" w:rsidP="008D2C8D">
            <w:pPr>
              <w:ind w:left="720" w:hanging="360"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Analizira semiotičke otpore u sferi popularnog (potkulturne i kontrakulturne grupe).</w:t>
            </w:r>
          </w:p>
          <w:p w:rsidR="00537DA3" w:rsidRPr="00CE20F3" w:rsidRDefault="00537DA3" w:rsidP="008D2C8D">
            <w:pPr>
              <w:ind w:left="720" w:hanging="360"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Objasni koncept vremena i prostora u informacionom društvu.</w:t>
            </w:r>
          </w:p>
          <w:p w:rsidR="00537DA3" w:rsidRPr="00CE20F3" w:rsidRDefault="00537DA3" w:rsidP="008D2C8D">
            <w:pPr>
              <w:ind w:left="720" w:hanging="360"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Prepoznaje antropološki pristup globalizaciji, odnos lokalnog i globalnog.</w:t>
            </w:r>
          </w:p>
          <w:p w:rsidR="00537DA3" w:rsidRPr="00460EB8" w:rsidRDefault="00537DA3" w:rsidP="008D2C8D">
            <w:pPr>
              <w:ind w:left="720" w:hanging="360"/>
              <w:jc w:val="both"/>
              <w:rPr>
                <w:sz w:val="18"/>
                <w:szCs w:val="18"/>
                <w:lang w:val="it-IT"/>
              </w:rPr>
            </w:pPr>
            <w:r w:rsidRPr="00460EB8">
              <w:rPr>
                <w:sz w:val="18"/>
                <w:szCs w:val="18"/>
                <w:lang w:val="it-IT"/>
              </w:rPr>
              <w:t>Analizira popularnu kulturu kao folklor postindustrijskog društva.</w:t>
            </w:r>
          </w:p>
          <w:p w:rsidR="00537DA3" w:rsidRPr="00460EB8" w:rsidRDefault="00537DA3" w:rsidP="008D2C8D">
            <w:pPr>
              <w:ind w:left="720" w:hanging="360"/>
              <w:jc w:val="both"/>
              <w:rPr>
                <w:b/>
                <w:bCs/>
                <w:sz w:val="18"/>
                <w:szCs w:val="18"/>
                <w:lang w:val="it-IT"/>
              </w:rPr>
            </w:pPr>
            <w:r w:rsidRPr="00460EB8">
              <w:rPr>
                <w:sz w:val="18"/>
                <w:szCs w:val="18"/>
                <w:lang w:val="it-IT"/>
              </w:rPr>
              <w:t>Analizira koncept potro</w:t>
            </w:r>
            <w:r w:rsidRPr="00CE20F3">
              <w:rPr>
                <w:sz w:val="18"/>
                <w:szCs w:val="18"/>
                <w:lang w:val="sr-Latn-CS"/>
              </w:rPr>
              <w:t>šnje</w:t>
            </w:r>
            <w:r w:rsidRPr="00460EB8">
              <w:rPr>
                <w:sz w:val="18"/>
                <w:szCs w:val="18"/>
                <w:lang w:val="it-IT"/>
              </w:rPr>
              <w:t xml:space="preserve"> i zadovoljstva u popularnoj kulturi.</w:t>
            </w:r>
          </w:p>
        </w:tc>
      </w:tr>
      <w:tr w:rsidR="00537DA3" w:rsidRPr="005374FE" w:rsidTr="008D2C8D">
        <w:trPr>
          <w:trHeight w:val="221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37DA3" w:rsidRPr="00CE20F3" w:rsidRDefault="00537DA3" w:rsidP="008D2C8D">
            <w:pPr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460EB8">
              <w:rPr>
                <w:sz w:val="18"/>
                <w:szCs w:val="18"/>
                <w:lang w:val="it-IT"/>
              </w:rPr>
              <w:t>Prof. dr Lidija Vuja</w:t>
            </w:r>
            <w:r w:rsidRPr="00CE20F3">
              <w:rPr>
                <w:sz w:val="18"/>
                <w:szCs w:val="18"/>
                <w:lang w:val="sr-Latn-BA"/>
              </w:rPr>
              <w:t>čić i mr Predrag Živković</w:t>
            </w:r>
          </w:p>
        </w:tc>
      </w:tr>
      <w:tr w:rsidR="00537DA3" w:rsidRPr="005374FE" w:rsidTr="008D2C8D">
        <w:trPr>
          <w:trHeight w:val="126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37DA3" w:rsidRPr="00CE20F3" w:rsidRDefault="00537DA3" w:rsidP="008D2C8D">
            <w:pPr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sl-SI"/>
              </w:rPr>
              <w:t>Predavanja i debate, konsultacije, priprema za zavrsni ispit i provjera znanja.</w:t>
            </w:r>
          </w:p>
        </w:tc>
      </w:tr>
      <w:tr w:rsidR="00537DA3" w:rsidRPr="00CE20F3" w:rsidTr="008D2C8D">
        <w:trPr>
          <w:trHeight w:val="199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37DA3" w:rsidRPr="00CE20F3" w:rsidRDefault="00537DA3" w:rsidP="008D2C8D">
            <w:pPr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Plan i program rada:</w:t>
            </w:r>
          </w:p>
        </w:tc>
      </w:tr>
      <w:tr w:rsidR="00537DA3" w:rsidRPr="00CE20F3" w:rsidTr="008D2C8D">
        <w:trPr>
          <w:trHeight w:val="3235"/>
        </w:trPr>
        <w:tc>
          <w:tcPr>
            <w:tcW w:w="2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Pripremne nedjelje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IV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XIII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 nedjelja</w:t>
            </w:r>
          </w:p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DA3" w:rsidRPr="00CE20F3" w:rsidRDefault="00537DA3" w:rsidP="008D2C8D">
            <w:pPr>
              <w:rPr>
                <w:i/>
                <w:sz w:val="18"/>
                <w:szCs w:val="18"/>
                <w:lang w:val="sr-Latn-BA"/>
              </w:rPr>
            </w:pPr>
          </w:p>
          <w:p w:rsidR="00537DA3" w:rsidRPr="00CE20F3" w:rsidRDefault="00537DA3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i/>
                <w:sz w:val="18"/>
                <w:szCs w:val="18"/>
                <w:lang w:val="sr-Latn-BA"/>
              </w:rPr>
              <w:t>Uvodno</w:t>
            </w:r>
            <w:r w:rsidRPr="00CE20F3">
              <w:rPr>
                <w:sz w:val="18"/>
                <w:szCs w:val="18"/>
                <w:lang w:val="sr-Latn-BA"/>
              </w:rPr>
              <w:t xml:space="preserve"> </w:t>
            </w:r>
            <w:r w:rsidRPr="00CE20F3">
              <w:rPr>
                <w:i/>
                <w:sz w:val="18"/>
                <w:szCs w:val="18"/>
                <w:lang w:val="sr-Latn-BA"/>
              </w:rPr>
              <w:t>predavanje</w:t>
            </w:r>
            <w:r w:rsidRPr="00CE20F3">
              <w:rPr>
                <w:sz w:val="18"/>
                <w:szCs w:val="18"/>
                <w:lang w:val="sr-Latn-BA"/>
              </w:rPr>
              <w:t xml:space="preserve">; 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Nove paradigme u savremenoj antropologiji;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Koncept vremena u informacionom dru</w:t>
            </w:r>
            <w:r w:rsidRPr="00CE20F3">
              <w:rPr>
                <w:sz w:val="18"/>
                <w:szCs w:val="18"/>
                <w:lang w:val="sr-Latn-CS"/>
              </w:rPr>
              <w:t>štvu; Antropološko tumačenje prostora;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Popularna kultura kao folklor postindustrijskog društva; Novi rituali; 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Komercijalni aspekti mita i vjerovanja u popularnoj kulturi; 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Koncept zadovoljstva u popularnoj kulturi; 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Antropologija po</w:t>
            </w:r>
            <w:r w:rsidRPr="00CE20F3">
              <w:rPr>
                <w:sz w:val="18"/>
                <w:szCs w:val="18"/>
                <w:lang w:val="sr-Latn-CS"/>
              </w:rPr>
              <w:t xml:space="preserve">trošnje; </w:t>
            </w:r>
            <w:r w:rsidRPr="00CE20F3">
              <w:rPr>
                <w:sz w:val="18"/>
                <w:szCs w:val="18"/>
                <w:lang w:val="sr-Latn-BA"/>
              </w:rPr>
              <w:t xml:space="preserve">Homo consumens i kultura potrošnje; </w:t>
            </w:r>
          </w:p>
          <w:p w:rsidR="00537DA3" w:rsidRPr="00CE20F3" w:rsidRDefault="00537DA3" w:rsidP="008D2C8D">
            <w:pPr>
              <w:rPr>
                <w:iCs/>
                <w:sz w:val="18"/>
                <w:szCs w:val="18"/>
                <w:lang w:val="sr-Latn-BA"/>
              </w:rPr>
            </w:pPr>
            <w:r w:rsidRPr="00CE20F3">
              <w:rPr>
                <w:iCs/>
                <w:sz w:val="18"/>
                <w:szCs w:val="18"/>
                <w:lang w:val="sr-Latn-BA"/>
              </w:rPr>
              <w:t>I Kolokvijum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Antropološki pristupi globalizaciji; Odnos lokalnog i globalnog; Kulturna homogenizacija savremenog svijeta;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Potkulturne i kontrakulturne grupe u sferi popularnog; Semiotički otpori;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Novi mediji i popularna kultura; Žanrovi i popularni heroji. 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Konstruktivni aspekti savremenog identiteta; Identitet, imidž i moda;  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Koncept spektakla u popularnoj kulturi; Industrija zabave;</w:t>
            </w:r>
          </w:p>
          <w:p w:rsidR="00537DA3" w:rsidRPr="00CE20F3" w:rsidRDefault="00537DA3" w:rsidP="008D2C8D">
            <w:pPr>
              <w:rPr>
                <w:i/>
                <w:iCs/>
                <w:sz w:val="18"/>
                <w:szCs w:val="18"/>
                <w:lang w:val="sr-Latn-BA"/>
              </w:rPr>
            </w:pPr>
            <w:r w:rsidRPr="00CE20F3">
              <w:rPr>
                <w:iCs/>
                <w:sz w:val="18"/>
                <w:szCs w:val="18"/>
                <w:lang w:val="sr-Latn-BA"/>
              </w:rPr>
              <w:t>II Kolokvijum</w:t>
            </w:r>
          </w:p>
        </w:tc>
      </w:tr>
      <w:tr w:rsidR="00537DA3" w:rsidRPr="00CE20F3" w:rsidTr="008D2C8D">
        <w:trPr>
          <w:trHeight w:val="350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37DA3" w:rsidRPr="00CE20F3" w:rsidRDefault="00537DA3" w:rsidP="008D2C8D">
            <w:pPr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537DA3" w:rsidRPr="005374FE" w:rsidTr="008D2C8D">
        <w:trPr>
          <w:trHeight w:val="1700"/>
        </w:trPr>
        <w:tc>
          <w:tcPr>
            <w:tcW w:w="35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A3" w:rsidRPr="00CE20F3" w:rsidRDefault="00537DA3" w:rsidP="008D2C8D">
            <w:pPr>
              <w:rPr>
                <w:sz w:val="18"/>
                <w:szCs w:val="18"/>
                <w:u w:val="single"/>
                <w:lang w:val="sr-Latn-CS"/>
              </w:rPr>
            </w:pPr>
          </w:p>
          <w:p w:rsidR="00537DA3" w:rsidRPr="00CE20F3" w:rsidRDefault="00537DA3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Nedeljno: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4 kredita x40/30=5,32 sata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Struktura opterećenja: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2 sata predavanja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2 sata vježbi</w:t>
            </w:r>
          </w:p>
          <w:p w:rsidR="00537DA3" w:rsidRPr="00CE20F3" w:rsidRDefault="00537DA3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2 sata samostalnog rada uključujući i konsultacije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DA3" w:rsidRPr="00CE20F3" w:rsidRDefault="00537DA3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U semestru: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Nastava i završni ispit: 5 sati i 20 minuta x 16 = 85 sati i 20 minuta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Neophodne pripreme prije početka semestra (administracija, upis, ovjera):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2 x 5 sati i 20 minuta sati = 10 sati i 40 minuta 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Ukupno opterećenje za  predmet  4 x 30 = 120 sati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Dopunski rad  za pripremu ispita u popravnom ispitnom roku, uključujući i polaganje popravnog ispita od 0 do 30 sati 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Struktura opterećenja: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85 sati i 20 minuta (nastava) + 10 sati i 40 minuta (priprema) + 24 sata (dopunski rad)</w:t>
            </w:r>
          </w:p>
        </w:tc>
      </w:tr>
      <w:tr w:rsidR="00537DA3" w:rsidRPr="005374FE" w:rsidTr="008D2C8D">
        <w:trPr>
          <w:trHeight w:val="349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>Studenti su u obavezi da pohađaju nastavu, učestvuju u debatama i polazu kolokvijume.</w:t>
            </w:r>
          </w:p>
        </w:tc>
      </w:tr>
      <w:tr w:rsidR="00537DA3" w:rsidRPr="005374FE" w:rsidTr="008D2C8D">
        <w:trPr>
          <w:trHeight w:val="349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37DA3" w:rsidRPr="00CE20F3" w:rsidRDefault="00537DA3" w:rsidP="008D2C8D">
            <w:pPr>
              <w:jc w:val="both"/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U dogovoru sa studentima</w:t>
            </w:r>
          </w:p>
        </w:tc>
      </w:tr>
      <w:tr w:rsidR="00537DA3" w:rsidRPr="00CE20F3" w:rsidTr="008D2C8D">
        <w:trPr>
          <w:trHeight w:val="758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osnovna: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Ože, Mark (2005). </w:t>
            </w:r>
            <w:r w:rsidRPr="00CE20F3">
              <w:rPr>
                <w:i/>
                <w:iCs/>
                <w:sz w:val="18"/>
                <w:szCs w:val="18"/>
                <w:lang w:val="sr-Latn-CS"/>
              </w:rPr>
              <w:t>Prilog antropologiji savremenih svetova</w:t>
            </w:r>
            <w:r w:rsidRPr="00CE20F3">
              <w:rPr>
                <w:sz w:val="18"/>
                <w:szCs w:val="18"/>
                <w:lang w:val="sr-Latn-CS"/>
              </w:rPr>
              <w:t>. Beograd: Biblioteka XX vek.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Sulima, Roh (2005). </w:t>
            </w:r>
            <w:r w:rsidRPr="00CE20F3">
              <w:rPr>
                <w:i/>
                <w:iCs/>
                <w:sz w:val="18"/>
                <w:szCs w:val="18"/>
                <w:lang w:val="sr-Latn-CS"/>
              </w:rPr>
              <w:t>Antropologija svakodnevnice</w:t>
            </w:r>
            <w:r w:rsidRPr="00CE20F3">
              <w:rPr>
                <w:sz w:val="18"/>
                <w:szCs w:val="18"/>
                <w:lang w:val="sr-Latn-CS"/>
              </w:rPr>
              <w:t>. Beograd: Biblioteka XX vek.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Eriksen, T. Hilan </w:t>
            </w:r>
            <w:r w:rsidRPr="00CE20F3">
              <w:rPr>
                <w:sz w:val="18"/>
                <w:szCs w:val="18"/>
                <w:lang w:val="sr-Latn-CS"/>
              </w:rPr>
              <w:t xml:space="preserve">(2003). </w:t>
            </w:r>
            <w:r w:rsidRPr="00CE20F3">
              <w:rPr>
                <w:i/>
                <w:iCs/>
                <w:sz w:val="18"/>
                <w:szCs w:val="18"/>
                <w:lang w:val="sr-Latn-CS"/>
              </w:rPr>
              <w:t>Tiranija trenutka</w:t>
            </w:r>
            <w:r w:rsidRPr="00CE20F3">
              <w:rPr>
                <w:sz w:val="18"/>
                <w:szCs w:val="18"/>
                <w:lang w:val="sr-Latn-CS"/>
              </w:rPr>
              <w:t>. Beograd: Biblioteka XX vek.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Fisk, Džon (2001). </w:t>
            </w:r>
            <w:r w:rsidRPr="00CE20F3">
              <w:rPr>
                <w:i/>
                <w:iCs/>
                <w:sz w:val="18"/>
                <w:szCs w:val="18"/>
                <w:lang w:val="sr-Latn-CS"/>
              </w:rPr>
              <w:t xml:space="preserve">Popularna kultura. </w:t>
            </w:r>
            <w:r w:rsidRPr="00CE20F3">
              <w:rPr>
                <w:sz w:val="18"/>
                <w:szCs w:val="18"/>
                <w:lang w:val="sr-Latn-CS"/>
              </w:rPr>
              <w:t>Beograd: Clio.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seminarska:</w:t>
            </w:r>
          </w:p>
          <w:p w:rsidR="00537DA3" w:rsidRPr="00CE20F3" w:rsidRDefault="00537DA3" w:rsidP="008D2C8D">
            <w:pPr>
              <w:tabs>
                <w:tab w:val="left" w:pos="3075"/>
              </w:tabs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Ože, Mark, (2005). </w:t>
            </w:r>
            <w:r w:rsidRPr="00CE20F3">
              <w:rPr>
                <w:i/>
                <w:iCs/>
                <w:sz w:val="18"/>
                <w:szCs w:val="18"/>
                <w:lang w:val="sr-Latn-BA"/>
              </w:rPr>
              <w:t>Nemesta - Uvod u antropologiju nadmodernosti</w:t>
            </w:r>
            <w:r w:rsidRPr="00CE20F3">
              <w:rPr>
                <w:sz w:val="18"/>
                <w:szCs w:val="18"/>
                <w:lang w:val="sr-Latn-BA"/>
              </w:rPr>
              <w:t>. Beograd: Biblioteka XX vek.</w:t>
            </w:r>
          </w:p>
          <w:p w:rsidR="00537DA3" w:rsidRPr="00CE20F3" w:rsidRDefault="00537DA3" w:rsidP="008D2C8D">
            <w:pPr>
              <w:tabs>
                <w:tab w:val="left" w:pos="3075"/>
              </w:tabs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Đordano, Kristijan (2001). </w:t>
            </w:r>
            <w:r w:rsidRPr="00CE20F3">
              <w:rPr>
                <w:i/>
                <w:iCs/>
                <w:sz w:val="18"/>
                <w:szCs w:val="18"/>
                <w:lang w:val="sr-Latn-CS"/>
              </w:rPr>
              <w:t>Ogledi o interkulturnoj komunikaciji</w:t>
            </w:r>
            <w:r w:rsidRPr="00CE20F3">
              <w:rPr>
                <w:sz w:val="18"/>
                <w:szCs w:val="18"/>
                <w:lang w:val="sr-Latn-CS"/>
              </w:rPr>
              <w:t xml:space="preserve">. Beograd: Biblioteka XX vek. 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Stiglitz, Jozef (2002). </w:t>
            </w:r>
            <w:r w:rsidRPr="00CE20F3">
              <w:rPr>
                <w:i/>
                <w:iCs/>
                <w:sz w:val="18"/>
                <w:szCs w:val="18"/>
                <w:lang w:val="sr-Latn-CS"/>
              </w:rPr>
              <w:t>Protivrečnosti globalizacije</w:t>
            </w:r>
            <w:r w:rsidRPr="00CE20F3">
              <w:rPr>
                <w:sz w:val="18"/>
                <w:szCs w:val="18"/>
                <w:lang w:val="sr-Latn-CS"/>
              </w:rPr>
              <w:t>. Beograd: SMB-x.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Dolo, Luj (1999). </w:t>
            </w:r>
            <w:r w:rsidRPr="00CE20F3">
              <w:rPr>
                <w:i/>
                <w:iCs/>
                <w:sz w:val="18"/>
                <w:szCs w:val="18"/>
                <w:lang w:val="sr-Latn-CS"/>
              </w:rPr>
              <w:t xml:space="preserve">Individualna i masovna kultura. </w:t>
            </w:r>
            <w:r w:rsidRPr="00CE20F3">
              <w:rPr>
                <w:sz w:val="18"/>
                <w:szCs w:val="18"/>
                <w:lang w:val="sr-Latn-CS"/>
              </w:rPr>
              <w:t>Beograd: Clio.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Đorđević, Jelena (2009) </w:t>
            </w:r>
            <w:r w:rsidRPr="00CE20F3">
              <w:rPr>
                <w:i/>
                <w:iCs/>
                <w:sz w:val="18"/>
                <w:szCs w:val="18"/>
                <w:lang w:val="sr-Latn-BA"/>
              </w:rPr>
              <w:t>Postkultura</w:t>
            </w:r>
            <w:r w:rsidRPr="00CE20F3">
              <w:rPr>
                <w:sz w:val="18"/>
                <w:szCs w:val="18"/>
                <w:lang w:val="sr-Latn-BA"/>
              </w:rPr>
              <w:t>. Beograd: Clio.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Čejni, Dejvid (2003). </w:t>
            </w:r>
            <w:r w:rsidRPr="00CE20F3">
              <w:rPr>
                <w:i/>
                <w:iCs/>
                <w:sz w:val="18"/>
                <w:szCs w:val="18"/>
                <w:lang w:val="sr-Latn-CS"/>
              </w:rPr>
              <w:t>Životni stilovi</w:t>
            </w:r>
            <w:r w:rsidRPr="00CE20F3">
              <w:rPr>
                <w:sz w:val="18"/>
                <w:szCs w:val="18"/>
                <w:lang w:val="sr-Latn-CS"/>
              </w:rPr>
              <w:t>. Beograd: Clio</w:t>
            </w:r>
            <w:r w:rsidRPr="00CE20F3">
              <w:rPr>
                <w:sz w:val="18"/>
                <w:szCs w:val="18"/>
                <w:lang w:val="sr-Latn-BA"/>
              </w:rPr>
              <w:t>.</w:t>
            </w:r>
          </w:p>
          <w:p w:rsidR="00537DA3" w:rsidRPr="00CE20F3" w:rsidRDefault="00537DA3" w:rsidP="008D2C8D">
            <w:pPr>
              <w:tabs>
                <w:tab w:val="left" w:pos="3075"/>
              </w:tabs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Majnhof, U.H., Triandafilidu, A. (2008). </w:t>
            </w:r>
            <w:r w:rsidRPr="00CE20F3">
              <w:rPr>
                <w:i/>
                <w:iCs/>
                <w:sz w:val="18"/>
                <w:szCs w:val="18"/>
                <w:lang w:val="sr-Latn-BA"/>
              </w:rPr>
              <w:t>Transkulturna Evropa</w:t>
            </w:r>
            <w:r w:rsidRPr="00CE20F3">
              <w:rPr>
                <w:sz w:val="18"/>
                <w:szCs w:val="18"/>
                <w:lang w:val="sr-Latn-BA"/>
              </w:rPr>
              <w:t>. Beograd: Clio.</w:t>
            </w:r>
          </w:p>
          <w:p w:rsidR="00537DA3" w:rsidRPr="00CE20F3" w:rsidRDefault="00537DA3" w:rsidP="008D2C8D">
            <w:pPr>
              <w:tabs>
                <w:tab w:val="left" w:pos="3075"/>
              </w:tabs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Kovačević, I., Milosavljević, Lj. (ur.) (2013)</w:t>
            </w:r>
            <w:r w:rsidRPr="00CE20F3">
              <w:rPr>
                <w:i/>
                <w:iCs/>
                <w:sz w:val="18"/>
                <w:szCs w:val="18"/>
                <w:lang w:val="sr-Latn-BA"/>
              </w:rPr>
              <w:t>. Antropologija reklame</w:t>
            </w:r>
            <w:r w:rsidRPr="00CE20F3">
              <w:rPr>
                <w:sz w:val="18"/>
                <w:szCs w:val="18"/>
                <w:lang w:val="sr-Latn-BA"/>
              </w:rPr>
              <w:t>. Beograd: Nova srpska ntropologija, knj.6.</w:t>
            </w:r>
          </w:p>
          <w:p w:rsidR="00537DA3" w:rsidRPr="00CE20F3" w:rsidRDefault="00537DA3" w:rsidP="008D2C8D">
            <w:pPr>
              <w:tabs>
                <w:tab w:val="left" w:pos="3075"/>
              </w:tabs>
              <w:rPr>
                <w:i/>
                <w:iCs/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Bošković, Aleksandar (2005). </w:t>
            </w:r>
            <w:r w:rsidRPr="00CE20F3">
              <w:rPr>
                <w:i/>
                <w:iCs/>
                <w:sz w:val="18"/>
                <w:szCs w:val="18"/>
                <w:lang w:val="sr-Latn-BA"/>
              </w:rPr>
              <w:t>Etnologija svakodnevnog života</w:t>
            </w:r>
            <w:r w:rsidRPr="00CE20F3">
              <w:rPr>
                <w:sz w:val="18"/>
                <w:szCs w:val="18"/>
                <w:lang w:val="sr-Latn-BA"/>
              </w:rPr>
              <w:t xml:space="preserve">. Beograd: Biblioteka </w:t>
            </w:r>
            <w:r w:rsidRPr="00CE20F3">
              <w:rPr>
                <w:i/>
                <w:iCs/>
                <w:sz w:val="18"/>
                <w:szCs w:val="18"/>
                <w:lang w:val="sr-Latn-BA"/>
              </w:rPr>
              <w:t>Svedočanstva.</w:t>
            </w:r>
          </w:p>
          <w:p w:rsidR="00537DA3" w:rsidRPr="00CE20F3" w:rsidRDefault="00537DA3" w:rsidP="008D2C8D">
            <w:pPr>
              <w:tabs>
                <w:tab w:val="left" w:pos="3075"/>
              </w:tabs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Erdei, Ildiko (2008). </w:t>
            </w:r>
            <w:r w:rsidRPr="00CE20F3">
              <w:rPr>
                <w:i/>
                <w:iCs/>
                <w:sz w:val="18"/>
                <w:szCs w:val="18"/>
                <w:lang w:val="sr-Latn-BA"/>
              </w:rPr>
              <w:t>Antropologija potro</w:t>
            </w:r>
            <w:r w:rsidRPr="00CE20F3">
              <w:rPr>
                <w:i/>
                <w:iCs/>
                <w:sz w:val="18"/>
                <w:szCs w:val="18"/>
                <w:lang w:val="sr-Latn-CS"/>
              </w:rPr>
              <w:t>šnje</w:t>
            </w:r>
            <w:r w:rsidRPr="00CE20F3">
              <w:rPr>
                <w:sz w:val="18"/>
                <w:szCs w:val="18"/>
                <w:lang w:val="sr-Latn-CS"/>
              </w:rPr>
              <w:t>. Beograd: Biblioteka XX vek.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Bauman, </w:t>
            </w:r>
            <w:r w:rsidRPr="00CE20F3">
              <w:rPr>
                <w:sz w:val="18"/>
                <w:szCs w:val="18"/>
                <w:lang w:val="sr-Latn-CS"/>
              </w:rPr>
              <w:t xml:space="preserve">Zigmund (2009). </w:t>
            </w:r>
            <w:r w:rsidRPr="00CE20F3">
              <w:rPr>
                <w:i/>
                <w:iCs/>
                <w:sz w:val="18"/>
                <w:szCs w:val="18"/>
                <w:lang w:val="sr-Latn-CS"/>
              </w:rPr>
              <w:t>Fluidni život</w:t>
            </w:r>
            <w:r w:rsidRPr="00CE20F3">
              <w:rPr>
                <w:sz w:val="18"/>
                <w:szCs w:val="18"/>
                <w:lang w:val="sr-Latn-CS"/>
              </w:rPr>
              <w:t>. Novi Sad: Mediterran Publishing.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Bauman, Zigmund (2010). </w:t>
            </w:r>
            <w:r w:rsidRPr="00CE20F3">
              <w:rPr>
                <w:i/>
                <w:iCs/>
                <w:sz w:val="18"/>
                <w:szCs w:val="18"/>
                <w:lang w:val="sr-Latn-CS"/>
              </w:rPr>
              <w:t>Fluidna ljubav</w:t>
            </w:r>
            <w:r w:rsidRPr="00CE20F3">
              <w:rPr>
                <w:sz w:val="18"/>
                <w:szCs w:val="18"/>
                <w:lang w:val="sr-Latn-CS"/>
              </w:rPr>
              <w:t>. Novi Sad: Mediterran Publishing.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Vujačić, Lidija (2008). </w:t>
            </w:r>
            <w:r w:rsidRPr="00CE20F3">
              <w:rPr>
                <w:i/>
                <w:iCs/>
                <w:sz w:val="18"/>
                <w:szCs w:val="18"/>
                <w:lang w:val="sr-Latn-CS"/>
              </w:rPr>
              <w:t>Kultura odijevanja kao oblik komunikacije</w:t>
            </w:r>
            <w:r w:rsidRPr="00CE20F3">
              <w:rPr>
                <w:sz w:val="18"/>
                <w:szCs w:val="18"/>
                <w:lang w:val="sr-Latn-CS"/>
              </w:rPr>
              <w:t>. Podgorica: NIP Pobjeda</w:t>
            </w:r>
          </w:p>
          <w:p w:rsidR="00537DA3" w:rsidRPr="00CE20F3" w:rsidRDefault="00537DA3" w:rsidP="008D2C8D">
            <w:pPr>
              <w:tabs>
                <w:tab w:val="left" w:pos="3075"/>
              </w:tabs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Svensen, Fr.H.L.(2005). </w:t>
            </w:r>
            <w:r w:rsidRPr="00CE20F3">
              <w:rPr>
                <w:i/>
                <w:iCs/>
                <w:sz w:val="18"/>
                <w:szCs w:val="18"/>
                <w:lang w:val="sr-Latn-CS"/>
              </w:rPr>
              <w:t>Filozofija mode</w:t>
            </w:r>
            <w:r w:rsidRPr="00CE20F3">
              <w:rPr>
                <w:sz w:val="18"/>
                <w:szCs w:val="18"/>
                <w:lang w:val="sr-Latn-CS"/>
              </w:rPr>
              <w:t>. Beograd: Geopoetika.</w:t>
            </w:r>
          </w:p>
          <w:p w:rsidR="00537DA3" w:rsidRPr="00CE20F3" w:rsidRDefault="00537DA3" w:rsidP="008D2C8D">
            <w:pPr>
              <w:tabs>
                <w:tab w:val="left" w:pos="3075"/>
              </w:tabs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Stendžidž, Tom (2010). </w:t>
            </w:r>
            <w:r w:rsidRPr="00CE20F3">
              <w:rPr>
                <w:i/>
                <w:iCs/>
                <w:sz w:val="18"/>
                <w:szCs w:val="18"/>
                <w:lang w:val="sr-Latn-CS"/>
              </w:rPr>
              <w:t>Istorija sveta u 6 pića</w:t>
            </w:r>
            <w:r w:rsidRPr="00CE20F3">
              <w:rPr>
                <w:sz w:val="18"/>
                <w:szCs w:val="18"/>
                <w:lang w:val="sr-Latn-CS"/>
              </w:rPr>
              <w:t>. Beograd: Geopoetika.</w:t>
            </w:r>
          </w:p>
        </w:tc>
      </w:tr>
      <w:tr w:rsidR="00537DA3" w:rsidRPr="005374FE" w:rsidTr="008D2C8D">
        <w:trPr>
          <w:trHeight w:val="567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37DA3" w:rsidRPr="00CE20F3" w:rsidRDefault="00537DA3" w:rsidP="008D2C8D">
            <w:pPr>
              <w:jc w:val="both"/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537DA3" w:rsidRPr="00CE20F3" w:rsidRDefault="00537DA3" w:rsidP="008D2C8D">
            <w:pPr>
              <w:ind w:left="180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 I Kolokvijum  - 18 poena,</w:t>
            </w:r>
          </w:p>
          <w:p w:rsidR="00537DA3" w:rsidRPr="00CE20F3" w:rsidRDefault="00537DA3" w:rsidP="008D2C8D">
            <w:pPr>
              <w:ind w:left="360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II Kolokvijum  - 18 poena,</w:t>
            </w:r>
          </w:p>
          <w:p w:rsidR="00537DA3" w:rsidRPr="00CE20F3" w:rsidRDefault="00537DA3" w:rsidP="008D2C8D">
            <w:pPr>
              <w:ind w:left="360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Prisustvo na predavanjima i vježbama (u</w:t>
            </w:r>
            <w:r w:rsidRPr="00CE20F3">
              <w:rPr>
                <w:sz w:val="18"/>
                <w:szCs w:val="18"/>
                <w:lang w:val="sr-Latn-CS"/>
              </w:rPr>
              <w:t>z učešće u debatama) 4+3 +2</w:t>
            </w:r>
            <w:r w:rsidRPr="00CE20F3">
              <w:rPr>
                <w:sz w:val="18"/>
                <w:szCs w:val="18"/>
                <w:lang w:val="sl-SI"/>
              </w:rPr>
              <w:t>,</w:t>
            </w:r>
          </w:p>
          <w:p w:rsidR="00537DA3" w:rsidRPr="00CE20F3" w:rsidRDefault="00537DA3" w:rsidP="008D2C8D">
            <w:pPr>
              <w:ind w:left="360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Seminarski rad  - 5 poena,</w:t>
            </w:r>
          </w:p>
          <w:p w:rsidR="00537DA3" w:rsidRPr="00CE20F3" w:rsidRDefault="00537DA3" w:rsidP="008D2C8D">
            <w:pPr>
              <w:jc w:val="both"/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   Završni ispit  - 50 poena.</w:t>
            </w:r>
          </w:p>
        </w:tc>
      </w:tr>
      <w:tr w:rsidR="00537DA3" w:rsidRPr="005374FE" w:rsidTr="008D2C8D">
        <w:trPr>
          <w:trHeight w:val="350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37DA3" w:rsidRPr="00CE20F3" w:rsidRDefault="00537DA3" w:rsidP="008D2C8D">
            <w:pPr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bCs/>
                <w:sz w:val="18"/>
                <w:szCs w:val="18"/>
                <w:lang w:val="sr-Latn-CS"/>
              </w:rPr>
              <w:t>A (91-100), B (81-90), C (71-80), D (61-70), E (51-60), F (manje od 50 poena)</w:t>
            </w:r>
          </w:p>
        </w:tc>
      </w:tr>
      <w:tr w:rsidR="00537DA3" w:rsidRPr="005374FE" w:rsidTr="008D2C8D">
        <w:trPr>
          <w:gridBefore w:val="1"/>
          <w:wBefore w:w="1001" w:type="dxa"/>
          <w:trHeight w:val="308"/>
        </w:trPr>
        <w:tc>
          <w:tcPr>
            <w:tcW w:w="85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37DA3" w:rsidRPr="00CE20F3" w:rsidRDefault="00537DA3" w:rsidP="008D2C8D">
            <w:pPr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sz w:val="18"/>
                <w:szCs w:val="18"/>
                <w:lang w:val="sr-Latn-CS"/>
              </w:rPr>
              <w:t>: Prof. dr Lidija Vujačić</w:t>
            </w:r>
          </w:p>
        </w:tc>
      </w:tr>
      <w:tr w:rsidR="00537DA3" w:rsidRPr="00CE20F3" w:rsidTr="008D2C8D">
        <w:trPr>
          <w:gridBefore w:val="1"/>
          <w:wBefore w:w="1001" w:type="dxa"/>
          <w:trHeight w:val="345"/>
        </w:trPr>
        <w:tc>
          <w:tcPr>
            <w:tcW w:w="85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37DA3" w:rsidRPr="00CE20F3" w:rsidRDefault="00537DA3" w:rsidP="008D2C8D">
            <w:pPr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537DA3" w:rsidRPr="00CE20F3" w:rsidRDefault="00537DA3" w:rsidP="00537DA3">
      <w:pPr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jc w:val="both"/>
        <w:rPr>
          <w:sz w:val="18"/>
          <w:szCs w:val="18"/>
          <w:lang w:val="sr-Latn-CS"/>
        </w:rPr>
      </w:pPr>
    </w:p>
    <w:p w:rsidR="00537DA3" w:rsidRPr="00CE20F3" w:rsidRDefault="00537DA3" w:rsidP="00537DA3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537DA3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vAlign w:val="center"/>
          </w:tcPr>
          <w:p w:rsidR="00537DA3" w:rsidRPr="00CE20F3" w:rsidRDefault="00537DA3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vAlign w:val="center"/>
          </w:tcPr>
          <w:p w:rsidR="00537DA3" w:rsidRPr="00CE20F3" w:rsidRDefault="00537DA3" w:rsidP="008D2C8D">
            <w:pPr>
              <w:keepNext/>
              <w:jc w:val="center"/>
              <w:outlineLvl w:val="2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Teorije multikulturalizma</w:t>
            </w:r>
          </w:p>
        </w:tc>
      </w:tr>
      <w:tr w:rsidR="00537DA3" w:rsidRPr="00CE20F3" w:rsidTr="008D2C8D">
        <w:trPr>
          <w:trHeight w:val="291"/>
          <w:jc w:val="center"/>
        </w:trPr>
        <w:tc>
          <w:tcPr>
            <w:tcW w:w="1091" w:type="pct"/>
            <w:vAlign w:val="center"/>
          </w:tcPr>
          <w:p w:rsidR="00537DA3" w:rsidRPr="00CE20F3" w:rsidRDefault="00537DA3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1097" w:type="pct"/>
            <w:vAlign w:val="center"/>
          </w:tcPr>
          <w:p w:rsidR="00537DA3" w:rsidRPr="00CE20F3" w:rsidRDefault="00537DA3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753" w:type="pct"/>
            <w:vAlign w:val="center"/>
          </w:tcPr>
          <w:p w:rsidR="00537DA3" w:rsidRPr="00CE20F3" w:rsidRDefault="00537DA3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58" w:type="pct"/>
            <w:vAlign w:val="center"/>
          </w:tcPr>
          <w:p w:rsidR="00537DA3" w:rsidRPr="00CE20F3" w:rsidRDefault="00537DA3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901" w:type="pct"/>
            <w:vAlign w:val="center"/>
          </w:tcPr>
          <w:p w:rsidR="00537DA3" w:rsidRPr="00CE20F3" w:rsidRDefault="00537DA3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537DA3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537DA3" w:rsidRPr="00CE20F3" w:rsidRDefault="00537DA3" w:rsidP="008D2C8D">
            <w:pPr>
              <w:keepNext/>
              <w:jc w:val="center"/>
              <w:outlineLvl w:val="3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537DA3" w:rsidRPr="00CE20F3" w:rsidRDefault="00537DA3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753" w:type="pct"/>
            <w:vAlign w:val="center"/>
          </w:tcPr>
          <w:p w:rsidR="00537DA3" w:rsidRPr="00CE20F3" w:rsidRDefault="00537DA3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III</w:t>
            </w:r>
          </w:p>
        </w:tc>
        <w:tc>
          <w:tcPr>
            <w:tcW w:w="1158" w:type="pct"/>
            <w:vAlign w:val="center"/>
          </w:tcPr>
          <w:p w:rsidR="00537DA3" w:rsidRPr="00CE20F3" w:rsidRDefault="00537DA3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901" w:type="pct"/>
            <w:vAlign w:val="center"/>
          </w:tcPr>
          <w:p w:rsidR="00537DA3" w:rsidRPr="00CE20F3" w:rsidRDefault="00537DA3" w:rsidP="008D2C8D">
            <w:pPr>
              <w:keepNext/>
              <w:jc w:val="center"/>
              <w:outlineLvl w:val="2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2P+1V</w:t>
            </w:r>
          </w:p>
        </w:tc>
      </w:tr>
    </w:tbl>
    <w:p w:rsidR="00537DA3" w:rsidRPr="00CE20F3" w:rsidRDefault="00537DA3" w:rsidP="00537DA3">
      <w:pPr>
        <w:rPr>
          <w:sz w:val="12"/>
          <w:szCs w:val="12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09"/>
        <w:gridCol w:w="1539"/>
        <w:gridCol w:w="6342"/>
      </w:tblGrid>
      <w:tr w:rsidR="00537DA3" w:rsidRPr="00CE20F3" w:rsidTr="008D2C8D">
        <w:trPr>
          <w:trHeight w:val="235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Sociologija – master studije</w:t>
            </w:r>
          </w:p>
        </w:tc>
      </w:tr>
      <w:tr w:rsidR="00537DA3" w:rsidRPr="00CE20F3" w:rsidTr="008D2C8D">
        <w:trPr>
          <w:trHeight w:val="268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</w:t>
            </w:r>
          </w:p>
        </w:tc>
      </w:tr>
      <w:tr w:rsidR="00537DA3" w:rsidRPr="005374FE" w:rsidTr="008D2C8D">
        <w:trPr>
          <w:trHeight w:val="818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Cilj predmeta je upoznati studente s multikulturalizmom kao teorijskim konceptom, pokretom i idejom, te s politikama regulisanja, različitosti, prvenstveno etničkih i kulturnih. Kao odgovor na procese globalizacije i homogenizacije, multikulturalizam je uticao na redefiniranje teorijskih i empirijskih koncepata,  ali i kulturno-političkih strategija, povezanih s ljudskim pravima, kulturom, pravnom regulacijom zaštite manjinskih grupa.  Cilj predmeta je i razvijanje profesionalne osjetljivosti i sposobnosti za procjenu potencijalnih zahtjeva i/ili konflikata kulturno različitih grupa i kompleksnosti koja zahtjeva evaluaciju i analizu takvih kulturnih projekata.</w:t>
            </w:r>
          </w:p>
        </w:tc>
      </w:tr>
      <w:tr w:rsidR="00537DA3" w:rsidRPr="005374FE" w:rsidTr="008D2C8D">
        <w:trPr>
          <w:trHeight w:val="818"/>
        </w:trPr>
        <w:tc>
          <w:tcPr>
            <w:tcW w:w="5000" w:type="pct"/>
            <w:gridSpan w:val="4"/>
            <w:vAlign w:val="center"/>
          </w:tcPr>
          <w:p w:rsidR="00537DA3" w:rsidRPr="00460EB8" w:rsidRDefault="00537DA3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460EB8">
              <w:rPr>
                <w:b/>
                <w:bCs/>
                <w:iCs/>
                <w:sz w:val="18"/>
                <w:szCs w:val="18"/>
                <w:lang w:val="sr-Latn-CS"/>
              </w:rPr>
              <w:t>č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>enja</w:t>
            </w:r>
            <w:r w:rsidRPr="00460EB8">
              <w:rPr>
                <w:b/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Nakon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odslu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>š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anog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predmeta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studenti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ć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e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biti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osposobljeni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da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</w:p>
          <w:p w:rsidR="00537DA3" w:rsidRPr="00460EB8" w:rsidRDefault="00537DA3" w:rsidP="008D2C8D">
            <w:pPr>
              <w:numPr>
                <w:ilvl w:val="0"/>
                <w:numId w:val="202"/>
              </w:numPr>
              <w:ind w:left="684" w:hanging="249"/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it-IT"/>
              </w:rPr>
              <w:t>Obja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>š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njavju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kompleksnost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i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vi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>š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edimnezionalnost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problema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koji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proizlaze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iz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kulturnog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pluralizma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; </w:t>
            </w:r>
          </w:p>
          <w:p w:rsidR="00537DA3" w:rsidRPr="00460EB8" w:rsidRDefault="00537DA3" w:rsidP="008D2C8D">
            <w:pPr>
              <w:numPr>
                <w:ilvl w:val="0"/>
                <w:numId w:val="202"/>
              </w:numPr>
              <w:ind w:left="684" w:hanging="249"/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it-IT"/>
              </w:rPr>
              <w:t>Analiziraju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ideolo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>š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ke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pretpostavke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multikulturalizma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(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grupna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/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ljudska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prava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kulturni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pluralizam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, ...);  </w:t>
            </w:r>
          </w:p>
          <w:p w:rsidR="00537DA3" w:rsidRPr="00460EB8" w:rsidRDefault="00537DA3" w:rsidP="008D2C8D">
            <w:pPr>
              <w:numPr>
                <w:ilvl w:val="0"/>
                <w:numId w:val="202"/>
              </w:numPr>
              <w:ind w:left="684" w:hanging="249"/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it-IT"/>
              </w:rPr>
              <w:t>Analiziraju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i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obja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>š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njavaju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na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>č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ine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regulisanja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odnosa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koji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imaju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dominantne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grupe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(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kulture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)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prema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manjinskim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a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naj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>č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e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>šć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e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depriviranim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grupama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(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od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asimilacije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i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dominacije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do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priznavnja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razli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>č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itosti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dijaloga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kultura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-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interkulturnosti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)  </w:t>
            </w:r>
          </w:p>
          <w:p w:rsidR="00537DA3" w:rsidRPr="00460EB8" w:rsidRDefault="00537DA3" w:rsidP="008D2C8D">
            <w:pPr>
              <w:numPr>
                <w:ilvl w:val="0"/>
                <w:numId w:val="202"/>
              </w:numPr>
              <w:ind w:left="684" w:hanging="249"/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it-IT"/>
              </w:rPr>
              <w:t>Kriti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>č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ki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se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osvr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>ć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u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na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savremene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probleme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sa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kojima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se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suo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>č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avaju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manjine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posebno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etni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>č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ke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i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kulturne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s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obzirom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na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dru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>š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tveno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>-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istorijski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kontekst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kulturno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>-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etni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>č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ke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pluralizacije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koji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traje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uprkos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tendenciji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globalizacijskih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procesa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(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homogenizacije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uniformizacije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-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s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naglaskom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na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Evropu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)  </w:t>
            </w:r>
          </w:p>
          <w:p w:rsidR="00537DA3" w:rsidRPr="00460EB8" w:rsidRDefault="00537DA3" w:rsidP="008D2C8D">
            <w:pPr>
              <w:numPr>
                <w:ilvl w:val="0"/>
                <w:numId w:val="202"/>
              </w:numPr>
              <w:ind w:left="684" w:hanging="249"/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it-IT"/>
              </w:rPr>
              <w:t>Obja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>š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njavaju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konkretne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zahtjeve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za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priznavnanjem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grupnih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>/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kolektivnih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prava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iz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perspektiva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razli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>č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itih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teorijskih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obja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>š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njenja</w:t>
            </w:r>
            <w:r w:rsidRPr="00460EB8">
              <w:rPr>
                <w:bCs/>
                <w:iCs/>
                <w:sz w:val="18"/>
                <w:szCs w:val="18"/>
                <w:lang w:val="sr-Latn-CS"/>
              </w:rPr>
              <w:t xml:space="preserve">  </w:t>
            </w:r>
          </w:p>
        </w:tc>
      </w:tr>
      <w:tr w:rsidR="00537DA3" w:rsidRPr="005374FE" w:rsidTr="008D2C8D">
        <w:trPr>
          <w:trHeight w:val="131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Mr Miomirka Lučić</w:t>
            </w:r>
          </w:p>
        </w:tc>
      </w:tr>
      <w:tr w:rsidR="00537DA3" w:rsidRPr="005374FE" w:rsidTr="008D2C8D">
        <w:trPr>
          <w:trHeight w:val="191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vježbe, seminari, razgovor-dijalog, diskusija, konsultacije</w:t>
            </w:r>
          </w:p>
        </w:tc>
      </w:tr>
      <w:tr w:rsidR="00537DA3" w:rsidRPr="00CE20F3" w:rsidTr="008D2C8D">
        <w:trPr>
          <w:trHeight w:val="123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537DA3" w:rsidRPr="00CE20F3" w:rsidTr="008D2C8D">
        <w:trPr>
          <w:cantSplit/>
          <w:trHeight w:val="231"/>
        </w:trPr>
        <w:tc>
          <w:tcPr>
            <w:tcW w:w="1077" w:type="pct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Pripremne nedjelje</w:t>
            </w:r>
          </w:p>
        </w:tc>
        <w:tc>
          <w:tcPr>
            <w:tcW w:w="3923" w:type="pct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</w:p>
        </w:tc>
      </w:tr>
      <w:tr w:rsidR="00537DA3" w:rsidRPr="005374FE" w:rsidTr="008D2C8D">
        <w:trPr>
          <w:cantSplit/>
          <w:trHeight w:val="330"/>
        </w:trPr>
        <w:tc>
          <w:tcPr>
            <w:tcW w:w="1077" w:type="pct"/>
            <w:gridSpan w:val="2"/>
            <w:tcBorders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nedjelja</w:t>
            </w:r>
          </w:p>
        </w:tc>
        <w:tc>
          <w:tcPr>
            <w:tcW w:w="3923" w:type="pct"/>
            <w:gridSpan w:val="2"/>
            <w:tcBorders>
              <w:left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Društvene okolnosti pojave i određenje pojma multikukturalizma</w:t>
            </w:r>
          </w:p>
        </w:tc>
      </w:tr>
      <w:tr w:rsidR="00537DA3" w:rsidRPr="00CE20F3" w:rsidTr="008D2C8D">
        <w:trPr>
          <w:cantSplit/>
          <w:trHeight w:val="159"/>
        </w:trPr>
        <w:tc>
          <w:tcPr>
            <w:tcW w:w="1077" w:type="pct"/>
            <w:gridSpan w:val="2"/>
            <w:tcBorders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I nedjelja vježbe </w:t>
            </w:r>
          </w:p>
        </w:tc>
        <w:tc>
          <w:tcPr>
            <w:tcW w:w="3923" w:type="pct"/>
            <w:gridSpan w:val="2"/>
            <w:tcBorders>
              <w:left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en-GB"/>
              </w:rPr>
              <w:t>Prezentacija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seminarskih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radova</w:t>
            </w:r>
            <w:r w:rsidRPr="00CE20F3">
              <w:rPr>
                <w:sz w:val="18"/>
                <w:szCs w:val="18"/>
                <w:lang w:val="sr-Latn-CS"/>
              </w:rPr>
              <w:t xml:space="preserve">: 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en-GB"/>
              </w:rPr>
              <w:t>Puzic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en-GB"/>
              </w:rPr>
              <w:t>S</w:t>
            </w:r>
            <w:r w:rsidRPr="00CE20F3">
              <w:rPr>
                <w:sz w:val="18"/>
                <w:szCs w:val="18"/>
                <w:lang w:val="sr-Latn-CS"/>
              </w:rPr>
              <w:t xml:space="preserve">. (2004): </w:t>
            </w:r>
            <w:r w:rsidRPr="00CE20F3">
              <w:rPr>
                <w:sz w:val="18"/>
                <w:szCs w:val="18"/>
                <w:lang w:val="en-GB"/>
              </w:rPr>
              <w:t>Multikulturalizam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izazovi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posttradicionalne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pluralizacije</w:t>
            </w:r>
            <w:r w:rsidRPr="00CE20F3">
              <w:rPr>
                <w:sz w:val="18"/>
                <w:szCs w:val="18"/>
                <w:lang w:val="sr-Latn-CS"/>
              </w:rPr>
              <w:t xml:space="preserve"> ( 59–71).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Semprini, A. (2004), Multikulturalizam.</w:t>
            </w:r>
          </w:p>
        </w:tc>
      </w:tr>
      <w:tr w:rsidR="00537DA3" w:rsidRPr="005374FE" w:rsidTr="008D2C8D">
        <w:trPr>
          <w:cantSplit/>
          <w:trHeight w:val="240"/>
        </w:trPr>
        <w:tc>
          <w:tcPr>
            <w:tcW w:w="1077" w:type="pct"/>
            <w:gridSpan w:val="2"/>
            <w:tcBorders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nedjelja</w:t>
            </w:r>
          </w:p>
        </w:tc>
        <w:tc>
          <w:tcPr>
            <w:tcW w:w="3923" w:type="pct"/>
            <w:gridSpan w:val="2"/>
            <w:tcBorders>
              <w:left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Tipologije multikulturalizma (konzumeristički multikulturalizam, transformacijski multikulturalizam, liberalni multikulturalizam, transformativni multikulturalizam, kritički multikulturalizam i dr.) i višečlanih (primordijalistički pristup, civilni pristup i univerzalni pristup).</w:t>
            </w:r>
          </w:p>
        </w:tc>
      </w:tr>
      <w:tr w:rsidR="00537DA3" w:rsidRPr="005374FE" w:rsidTr="008D2C8D">
        <w:trPr>
          <w:cantSplit/>
          <w:trHeight w:val="240"/>
        </w:trPr>
        <w:tc>
          <w:tcPr>
            <w:tcW w:w="1077" w:type="pct"/>
            <w:gridSpan w:val="2"/>
            <w:tcBorders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nedjelja vježbe</w:t>
            </w:r>
          </w:p>
        </w:tc>
        <w:tc>
          <w:tcPr>
            <w:tcW w:w="3923" w:type="pct"/>
            <w:gridSpan w:val="2"/>
            <w:tcBorders>
              <w:left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Prezentacije seminarskih radova- odabir jednog od tipova multikulturalizma i objašnjenje</w:t>
            </w:r>
          </w:p>
        </w:tc>
      </w:tr>
      <w:tr w:rsidR="00537DA3" w:rsidRPr="005374FE" w:rsidTr="008D2C8D">
        <w:trPr>
          <w:cantSplit/>
          <w:trHeight w:val="240"/>
        </w:trPr>
        <w:tc>
          <w:tcPr>
            <w:tcW w:w="1077" w:type="pct"/>
            <w:gridSpan w:val="2"/>
            <w:tcBorders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III nedjelja</w:t>
            </w:r>
          </w:p>
        </w:tc>
        <w:tc>
          <w:tcPr>
            <w:tcW w:w="3923" w:type="pct"/>
            <w:gridSpan w:val="2"/>
            <w:tcBorders>
              <w:left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Teorije multikulturalizma: Politika priznavanja  i Liberalni multikulturalizam</w:t>
            </w:r>
          </w:p>
        </w:tc>
      </w:tr>
      <w:tr w:rsidR="00537DA3" w:rsidRPr="00CE20F3" w:rsidTr="008D2C8D">
        <w:trPr>
          <w:cantSplit/>
          <w:trHeight w:val="240"/>
        </w:trPr>
        <w:tc>
          <w:tcPr>
            <w:tcW w:w="1077" w:type="pct"/>
            <w:gridSpan w:val="2"/>
            <w:tcBorders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III nedjelja vježbe</w:t>
            </w:r>
          </w:p>
        </w:tc>
        <w:tc>
          <w:tcPr>
            <w:tcW w:w="3923" w:type="pct"/>
            <w:gridSpan w:val="2"/>
            <w:tcBorders>
              <w:left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Analiza djela: Kimlika, V. (2004), </w:t>
            </w:r>
            <w:r w:rsidRPr="00CE20F3">
              <w:rPr>
                <w:iCs/>
                <w:sz w:val="18"/>
                <w:szCs w:val="18"/>
                <w:lang w:val="en-GB"/>
              </w:rPr>
              <w:t>Multikulturno građanstvo</w:t>
            </w:r>
            <w:r w:rsidRPr="00CE20F3">
              <w:rPr>
                <w:i/>
                <w:iCs/>
                <w:sz w:val="18"/>
                <w:szCs w:val="18"/>
                <w:lang w:val="en-GB"/>
              </w:rPr>
              <w:t> </w:t>
            </w:r>
          </w:p>
        </w:tc>
      </w:tr>
      <w:tr w:rsidR="00537DA3" w:rsidRPr="00CE20F3" w:rsidTr="008D2C8D">
        <w:trPr>
          <w:cantSplit/>
          <w:trHeight w:val="240"/>
        </w:trPr>
        <w:tc>
          <w:tcPr>
            <w:tcW w:w="1077" w:type="pct"/>
            <w:gridSpan w:val="2"/>
            <w:tcBorders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IV nedelja</w:t>
            </w:r>
          </w:p>
        </w:tc>
        <w:tc>
          <w:tcPr>
            <w:tcW w:w="3923" w:type="pct"/>
            <w:gridSpan w:val="2"/>
            <w:tcBorders>
              <w:left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en-GB"/>
              </w:rPr>
              <w:t>Teorija multikulturalizma: Dijaloška ili integralna teorija multikulturalizma</w:t>
            </w:r>
          </w:p>
        </w:tc>
      </w:tr>
      <w:tr w:rsidR="00537DA3" w:rsidRPr="005374FE" w:rsidTr="008D2C8D">
        <w:trPr>
          <w:cantSplit/>
          <w:trHeight w:val="240"/>
        </w:trPr>
        <w:tc>
          <w:tcPr>
            <w:tcW w:w="1077" w:type="pct"/>
            <w:gridSpan w:val="2"/>
            <w:tcBorders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IV nedelja vježbe</w:t>
            </w:r>
          </w:p>
        </w:tc>
        <w:tc>
          <w:tcPr>
            <w:tcW w:w="3923" w:type="pct"/>
            <w:gridSpan w:val="2"/>
            <w:tcBorders>
              <w:left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Analiza djela: Parekh, B. (2008): Nova politika identiteta</w:t>
            </w:r>
          </w:p>
        </w:tc>
      </w:tr>
      <w:tr w:rsidR="00537DA3" w:rsidRPr="005374FE" w:rsidTr="008D2C8D">
        <w:trPr>
          <w:cantSplit/>
          <w:trHeight w:val="240"/>
        </w:trPr>
        <w:tc>
          <w:tcPr>
            <w:tcW w:w="1077" w:type="pct"/>
            <w:gridSpan w:val="2"/>
            <w:tcBorders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V nedjelja </w:t>
            </w:r>
          </w:p>
        </w:tc>
        <w:tc>
          <w:tcPr>
            <w:tcW w:w="3923" w:type="pct"/>
            <w:gridSpan w:val="2"/>
            <w:tcBorders>
              <w:left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Kritika multikulturalizma – slučajevi i kulturne prakse koji dokazju osnovanost kritike, neki od argumenata  (Barry, Okin) </w:t>
            </w:r>
          </w:p>
        </w:tc>
      </w:tr>
      <w:tr w:rsidR="00537DA3" w:rsidRPr="005374FE" w:rsidTr="008D2C8D">
        <w:trPr>
          <w:cantSplit/>
          <w:trHeight w:val="144"/>
        </w:trPr>
        <w:tc>
          <w:tcPr>
            <w:tcW w:w="1077" w:type="pct"/>
            <w:gridSpan w:val="2"/>
            <w:tcBorders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 nedjelja vježbe</w:t>
            </w:r>
          </w:p>
        </w:tc>
        <w:tc>
          <w:tcPr>
            <w:tcW w:w="3923" w:type="pct"/>
            <w:gridSpan w:val="2"/>
            <w:tcBorders>
              <w:left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Prezentacija seminarskih radova; Analiza djela: Barry, B. (2006) Kultura i jednakost: Egalitarna kritika multikulturalizma</w:t>
            </w:r>
          </w:p>
        </w:tc>
      </w:tr>
      <w:tr w:rsidR="00537DA3" w:rsidRPr="005374FE" w:rsidTr="008D2C8D">
        <w:trPr>
          <w:cantSplit/>
          <w:trHeight w:val="144"/>
        </w:trPr>
        <w:tc>
          <w:tcPr>
            <w:tcW w:w="1077" w:type="pct"/>
            <w:gridSpan w:val="2"/>
            <w:tcBorders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 nedjelja</w:t>
            </w:r>
          </w:p>
        </w:tc>
        <w:tc>
          <w:tcPr>
            <w:tcW w:w="3923" w:type="pct"/>
            <w:gridSpan w:val="2"/>
            <w:tcBorders>
              <w:left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Relevantni  pojmovi vezani za raspravu o multikulturalizmu: kulturne različitosti – kultuni pluralizam, ljudska prava – grupna/kolektivna prava, etničke/nacionalne manjine, druge manjine, liberalizam i pravednost, državljanstvo – građanstvo-kultura,asimilacija – integracija </w:t>
            </w:r>
          </w:p>
        </w:tc>
      </w:tr>
      <w:tr w:rsidR="00537DA3" w:rsidRPr="00CE20F3" w:rsidTr="008D2C8D">
        <w:trPr>
          <w:cantSplit/>
          <w:trHeight w:val="144"/>
        </w:trPr>
        <w:tc>
          <w:tcPr>
            <w:tcW w:w="1077" w:type="pct"/>
            <w:gridSpan w:val="2"/>
            <w:tcBorders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 nedjelja vježbe</w:t>
            </w:r>
          </w:p>
        </w:tc>
        <w:tc>
          <w:tcPr>
            <w:tcW w:w="3923" w:type="pct"/>
            <w:gridSpan w:val="2"/>
            <w:tcBorders>
              <w:left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Kolokvijum I</w:t>
            </w:r>
          </w:p>
        </w:tc>
      </w:tr>
      <w:tr w:rsidR="00537DA3" w:rsidRPr="00CE20F3" w:rsidTr="008D2C8D">
        <w:trPr>
          <w:cantSplit/>
          <w:trHeight w:val="144"/>
        </w:trPr>
        <w:tc>
          <w:tcPr>
            <w:tcW w:w="1077" w:type="pct"/>
            <w:gridSpan w:val="2"/>
            <w:tcBorders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VII nedjelja </w:t>
            </w:r>
          </w:p>
        </w:tc>
        <w:tc>
          <w:tcPr>
            <w:tcW w:w="3923" w:type="pct"/>
            <w:gridSpan w:val="2"/>
            <w:tcBorders>
              <w:left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Politika identiteta</w:t>
            </w:r>
          </w:p>
        </w:tc>
      </w:tr>
      <w:tr w:rsidR="00537DA3" w:rsidRPr="005374FE" w:rsidTr="008D2C8D">
        <w:trPr>
          <w:cantSplit/>
          <w:trHeight w:val="255"/>
        </w:trPr>
        <w:tc>
          <w:tcPr>
            <w:tcW w:w="1077" w:type="pct"/>
            <w:gridSpan w:val="2"/>
            <w:tcBorders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 nedjelja vježbe</w:t>
            </w:r>
          </w:p>
        </w:tc>
        <w:tc>
          <w:tcPr>
            <w:tcW w:w="3923" w:type="pct"/>
            <w:gridSpan w:val="2"/>
            <w:tcBorders>
              <w:left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Analiza djela Castells, M. „Moć identiteta II“ (9-73) i Kalanj, R. „Politika identiteta“</w:t>
            </w:r>
          </w:p>
        </w:tc>
      </w:tr>
      <w:tr w:rsidR="00537DA3" w:rsidRPr="005374FE" w:rsidTr="008D2C8D">
        <w:trPr>
          <w:cantSplit/>
          <w:trHeight w:val="165"/>
        </w:trPr>
        <w:tc>
          <w:tcPr>
            <w:tcW w:w="1077" w:type="pct"/>
            <w:gridSpan w:val="2"/>
            <w:tcBorders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VIII nedjelja </w:t>
            </w:r>
          </w:p>
        </w:tc>
        <w:tc>
          <w:tcPr>
            <w:tcW w:w="3923" w:type="pct"/>
            <w:gridSpan w:val="2"/>
            <w:tcBorders>
              <w:left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Nacionalni i drugi identiteti; Nacionalizam kao ideologija metaforičkog srodstva</w:t>
            </w:r>
          </w:p>
        </w:tc>
      </w:tr>
      <w:tr w:rsidR="00537DA3" w:rsidRPr="00CE20F3" w:rsidTr="008D2C8D">
        <w:trPr>
          <w:cantSplit/>
          <w:trHeight w:val="240"/>
        </w:trPr>
        <w:tc>
          <w:tcPr>
            <w:tcW w:w="1077" w:type="pct"/>
            <w:gridSpan w:val="2"/>
            <w:tcBorders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VIII nedjelja vježbe</w:t>
            </w:r>
          </w:p>
        </w:tc>
        <w:tc>
          <w:tcPr>
            <w:tcW w:w="3923" w:type="pct"/>
            <w:gridSpan w:val="2"/>
            <w:tcBorders>
              <w:left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Prezentacija seminarskih radova. Razgovor o djelu Antoni D. Smith „Nacionalni identitet“ (11-71)</w:t>
            </w:r>
          </w:p>
        </w:tc>
      </w:tr>
      <w:tr w:rsidR="00537DA3" w:rsidRPr="005374FE" w:rsidTr="008D2C8D">
        <w:trPr>
          <w:cantSplit/>
          <w:trHeight w:val="240"/>
        </w:trPr>
        <w:tc>
          <w:tcPr>
            <w:tcW w:w="1077" w:type="pct"/>
            <w:gridSpan w:val="2"/>
            <w:tcBorders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 nedjelja</w:t>
            </w:r>
          </w:p>
        </w:tc>
        <w:tc>
          <w:tcPr>
            <w:tcW w:w="3923" w:type="pct"/>
            <w:gridSpan w:val="2"/>
            <w:tcBorders>
              <w:left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Odnos principa građanstva i principa multikulturalnosti. </w:t>
            </w:r>
          </w:p>
        </w:tc>
      </w:tr>
      <w:tr w:rsidR="00537DA3" w:rsidRPr="005374FE" w:rsidTr="008D2C8D">
        <w:trPr>
          <w:cantSplit/>
          <w:trHeight w:val="144"/>
        </w:trPr>
        <w:tc>
          <w:tcPr>
            <w:tcW w:w="1077" w:type="pct"/>
            <w:gridSpan w:val="2"/>
            <w:tcBorders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 nedjelja vježbe</w:t>
            </w:r>
          </w:p>
        </w:tc>
        <w:tc>
          <w:tcPr>
            <w:tcW w:w="3923" w:type="pct"/>
            <w:gridSpan w:val="2"/>
            <w:tcBorders>
              <w:left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en-GB"/>
              </w:rPr>
              <w:t>Prezentacija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seminarskih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radova</w:t>
            </w:r>
            <w:r w:rsidRPr="00CE20F3">
              <w:rPr>
                <w:sz w:val="18"/>
                <w:szCs w:val="18"/>
                <w:lang w:val="sr-Latn-CS"/>
              </w:rPr>
              <w:t>.  Analiza djela: Divjak, S. (2006): Problem identiteta: kulturno, etničko, nacionalno i individualno</w:t>
            </w:r>
          </w:p>
        </w:tc>
      </w:tr>
      <w:tr w:rsidR="00537DA3" w:rsidRPr="00CE20F3" w:rsidTr="008D2C8D">
        <w:trPr>
          <w:cantSplit/>
          <w:trHeight w:val="255"/>
        </w:trPr>
        <w:tc>
          <w:tcPr>
            <w:tcW w:w="1077" w:type="pct"/>
            <w:gridSpan w:val="2"/>
            <w:tcBorders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 nedjelja</w:t>
            </w:r>
          </w:p>
        </w:tc>
        <w:tc>
          <w:tcPr>
            <w:tcW w:w="3923" w:type="pct"/>
            <w:gridSpan w:val="2"/>
            <w:tcBorders>
              <w:left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Evropske rasprave o multikulturalizmu</w:t>
            </w:r>
          </w:p>
        </w:tc>
      </w:tr>
      <w:tr w:rsidR="00537DA3" w:rsidRPr="00CE20F3" w:rsidTr="008D2C8D">
        <w:trPr>
          <w:cantSplit/>
          <w:trHeight w:val="195"/>
        </w:trPr>
        <w:tc>
          <w:tcPr>
            <w:tcW w:w="1077" w:type="pct"/>
            <w:gridSpan w:val="2"/>
            <w:tcBorders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 nedjelja vježbe</w:t>
            </w:r>
          </w:p>
        </w:tc>
        <w:tc>
          <w:tcPr>
            <w:tcW w:w="3923" w:type="pct"/>
            <w:gridSpan w:val="2"/>
            <w:tcBorders>
              <w:left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Prezentacija seminarskih radova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Beljinac, N. (2011): Multikulturalizam i (dez)integracija: osvrt na evropske rasprave multikulturnog građanstva</w:t>
            </w:r>
          </w:p>
          <w:p w:rsidR="00537DA3" w:rsidRPr="00CE20F3" w:rsidRDefault="00537DA3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Horton, J. (2003): Liberalism and multiculturalism: once more unto the breach</w:t>
            </w:r>
          </w:p>
        </w:tc>
      </w:tr>
      <w:tr w:rsidR="00537DA3" w:rsidRPr="00CE20F3" w:rsidTr="008D2C8D">
        <w:trPr>
          <w:cantSplit/>
          <w:trHeight w:val="120"/>
        </w:trPr>
        <w:tc>
          <w:tcPr>
            <w:tcW w:w="1077" w:type="pct"/>
            <w:gridSpan w:val="2"/>
            <w:tcBorders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 nedjelja</w:t>
            </w:r>
          </w:p>
        </w:tc>
        <w:tc>
          <w:tcPr>
            <w:tcW w:w="3923" w:type="pct"/>
            <w:gridSpan w:val="2"/>
            <w:tcBorders>
              <w:left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Multikulturalno društvo i religija</w:t>
            </w:r>
          </w:p>
        </w:tc>
      </w:tr>
      <w:tr w:rsidR="00537DA3" w:rsidRPr="00CE20F3" w:rsidTr="008D2C8D">
        <w:trPr>
          <w:cantSplit/>
          <w:trHeight w:val="210"/>
        </w:trPr>
        <w:tc>
          <w:tcPr>
            <w:tcW w:w="1077" w:type="pct"/>
            <w:gridSpan w:val="2"/>
            <w:tcBorders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 nedjelja vježbe</w:t>
            </w:r>
          </w:p>
        </w:tc>
        <w:tc>
          <w:tcPr>
            <w:tcW w:w="3923" w:type="pct"/>
            <w:gridSpan w:val="2"/>
            <w:tcBorders>
              <w:left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Prezentovanje seminarskih radova: Proizvodnja „fundamentalizama“</w:t>
            </w:r>
          </w:p>
        </w:tc>
      </w:tr>
      <w:tr w:rsidR="00537DA3" w:rsidRPr="00CE20F3" w:rsidTr="008D2C8D">
        <w:trPr>
          <w:cantSplit/>
          <w:trHeight w:val="169"/>
        </w:trPr>
        <w:tc>
          <w:tcPr>
            <w:tcW w:w="1077" w:type="pct"/>
            <w:gridSpan w:val="2"/>
            <w:tcBorders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nedjelja</w:t>
            </w:r>
          </w:p>
        </w:tc>
        <w:tc>
          <w:tcPr>
            <w:tcW w:w="3923" w:type="pct"/>
            <w:gridSpan w:val="2"/>
            <w:tcBorders>
              <w:left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Dijalog i tolerancija u multikulturalnim društvima</w:t>
            </w:r>
          </w:p>
        </w:tc>
      </w:tr>
      <w:tr w:rsidR="00537DA3" w:rsidRPr="005374FE" w:rsidTr="008D2C8D">
        <w:trPr>
          <w:cantSplit/>
          <w:trHeight w:val="213"/>
        </w:trPr>
        <w:tc>
          <w:tcPr>
            <w:tcW w:w="1077" w:type="pct"/>
            <w:gridSpan w:val="2"/>
            <w:tcBorders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 nedjelja vježbe</w:t>
            </w:r>
          </w:p>
        </w:tc>
        <w:tc>
          <w:tcPr>
            <w:tcW w:w="3923" w:type="pct"/>
            <w:gridSpan w:val="2"/>
            <w:tcBorders>
              <w:left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Diskusija: Prezentovanje seminarskih radova na temu: Multikulturalnost kao bogatstvo ili prepreka društvenom razvoju?</w:t>
            </w:r>
          </w:p>
        </w:tc>
      </w:tr>
      <w:tr w:rsidR="00537DA3" w:rsidRPr="005374FE" w:rsidTr="008D2C8D">
        <w:trPr>
          <w:cantSplit/>
          <w:trHeight w:val="235"/>
        </w:trPr>
        <w:tc>
          <w:tcPr>
            <w:tcW w:w="1077" w:type="pct"/>
            <w:gridSpan w:val="2"/>
            <w:tcBorders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XIII nedjelja</w:t>
            </w:r>
          </w:p>
        </w:tc>
        <w:tc>
          <w:tcPr>
            <w:tcW w:w="3923" w:type="pct"/>
            <w:gridSpan w:val="2"/>
            <w:tcBorders>
              <w:left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Globalizacija i multikulturalnost; Multikulturalizam i međukulturna komunikacija </w:t>
            </w:r>
          </w:p>
        </w:tc>
      </w:tr>
      <w:tr w:rsidR="00537DA3" w:rsidRPr="005374FE" w:rsidTr="008D2C8D">
        <w:trPr>
          <w:cantSplit/>
          <w:trHeight w:val="135"/>
        </w:trPr>
        <w:tc>
          <w:tcPr>
            <w:tcW w:w="1077" w:type="pct"/>
            <w:gridSpan w:val="2"/>
            <w:tcBorders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XIII nedjelja vježbe</w:t>
            </w:r>
          </w:p>
        </w:tc>
        <w:tc>
          <w:tcPr>
            <w:tcW w:w="3923" w:type="pct"/>
            <w:gridSpan w:val="2"/>
            <w:tcBorders>
              <w:left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en-GB"/>
              </w:rPr>
              <w:t>Analiza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djela</w:t>
            </w:r>
            <w:r w:rsidRPr="00CE20F3">
              <w:rPr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  <w:lang w:val="en-GB"/>
              </w:rPr>
              <w:t>Amartya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Sen</w:t>
            </w:r>
            <w:r w:rsidRPr="00CE20F3">
              <w:rPr>
                <w:sz w:val="18"/>
                <w:szCs w:val="18"/>
                <w:lang w:val="sr-Latn-CS"/>
              </w:rPr>
              <w:t>,</w:t>
            </w:r>
            <w:r w:rsidRPr="00CE20F3">
              <w:rPr>
                <w:sz w:val="18"/>
                <w:szCs w:val="18"/>
                <w:lang w:val="en-GB"/>
              </w:rPr>
              <w:t> </w:t>
            </w:r>
            <w:r w:rsidRPr="00CE20F3">
              <w:rPr>
                <w:i/>
                <w:iCs/>
                <w:sz w:val="18"/>
                <w:szCs w:val="18"/>
                <w:lang w:val="en-GB"/>
              </w:rPr>
              <w:t>Identitet</w:t>
            </w:r>
            <w:r w:rsidRPr="00CE20F3">
              <w:rPr>
                <w:i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iCs/>
                <w:sz w:val="18"/>
                <w:szCs w:val="18"/>
                <w:lang w:val="en-GB"/>
              </w:rPr>
              <w:t>i</w:t>
            </w:r>
            <w:r w:rsidRPr="00CE20F3">
              <w:rPr>
                <w:i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iCs/>
                <w:sz w:val="18"/>
                <w:szCs w:val="18"/>
                <w:lang w:val="en-GB"/>
              </w:rPr>
              <w:t>nasilje </w:t>
            </w:r>
            <w:r w:rsidRPr="00CE20F3">
              <w:rPr>
                <w:sz w:val="18"/>
                <w:szCs w:val="18"/>
                <w:lang w:val="sr-Latn-CS"/>
              </w:rPr>
              <w:t>. 141-157;  Prezentacija seminarskih radova: Stojković, B. (2002) Identitet i komunikacija</w:t>
            </w:r>
          </w:p>
        </w:tc>
      </w:tr>
      <w:tr w:rsidR="00537DA3" w:rsidRPr="005374FE" w:rsidTr="008D2C8D">
        <w:trPr>
          <w:cantSplit/>
          <w:trHeight w:val="70"/>
        </w:trPr>
        <w:tc>
          <w:tcPr>
            <w:tcW w:w="1077" w:type="pct"/>
            <w:gridSpan w:val="2"/>
            <w:tcBorders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 nedjelja</w:t>
            </w:r>
          </w:p>
        </w:tc>
        <w:tc>
          <w:tcPr>
            <w:tcW w:w="3923" w:type="pct"/>
            <w:gridSpan w:val="2"/>
            <w:tcBorders>
              <w:left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Šta je demokratija? Demokratija iz različitih teorijskih perspektiva</w:t>
            </w:r>
          </w:p>
        </w:tc>
      </w:tr>
      <w:tr w:rsidR="00537DA3" w:rsidRPr="00CE20F3" w:rsidTr="008D2C8D">
        <w:trPr>
          <w:cantSplit/>
          <w:trHeight w:val="174"/>
        </w:trPr>
        <w:tc>
          <w:tcPr>
            <w:tcW w:w="1077" w:type="pct"/>
            <w:gridSpan w:val="2"/>
            <w:tcBorders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 nedjelja vježbe</w:t>
            </w:r>
          </w:p>
        </w:tc>
        <w:tc>
          <w:tcPr>
            <w:tcW w:w="3923" w:type="pct"/>
            <w:gridSpan w:val="2"/>
            <w:tcBorders>
              <w:left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Kolokvijum II </w:t>
            </w:r>
          </w:p>
        </w:tc>
      </w:tr>
      <w:tr w:rsidR="00537DA3" w:rsidRPr="00CE20F3" w:rsidTr="008D2C8D">
        <w:trPr>
          <w:cantSplit/>
          <w:trHeight w:val="225"/>
        </w:trPr>
        <w:tc>
          <w:tcPr>
            <w:tcW w:w="1077" w:type="pct"/>
            <w:gridSpan w:val="2"/>
            <w:tcBorders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923" w:type="pct"/>
            <w:gridSpan w:val="2"/>
            <w:tcBorders>
              <w:left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Priprema za ispit </w:t>
            </w:r>
          </w:p>
        </w:tc>
      </w:tr>
      <w:tr w:rsidR="00537DA3" w:rsidRPr="00CE20F3" w:rsidTr="008D2C8D">
        <w:trPr>
          <w:cantSplit/>
          <w:trHeight w:val="144"/>
        </w:trPr>
        <w:tc>
          <w:tcPr>
            <w:tcW w:w="1077" w:type="pct"/>
            <w:gridSpan w:val="2"/>
            <w:tcBorders>
              <w:right w:val="dotted" w:sz="4" w:space="0" w:color="auto"/>
            </w:tcBorders>
            <w:vAlign w:val="center"/>
          </w:tcPr>
          <w:p w:rsidR="00537DA3" w:rsidRPr="00CE20F3" w:rsidRDefault="00537DA3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 nedjelja vježbe</w:t>
            </w:r>
          </w:p>
        </w:tc>
        <w:tc>
          <w:tcPr>
            <w:tcW w:w="3923" w:type="pct"/>
            <w:gridSpan w:val="2"/>
            <w:tcBorders>
              <w:left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Prezentacija seminarskih radova „Demokratija na zalasku“</w:t>
            </w:r>
          </w:p>
        </w:tc>
      </w:tr>
      <w:tr w:rsidR="00537DA3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537DA3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right w:val="dotted" w:sz="4" w:space="0" w:color="auto"/>
            </w:tcBorders>
          </w:tcPr>
          <w:p w:rsidR="00537DA3" w:rsidRPr="00CE20F3" w:rsidRDefault="00537DA3" w:rsidP="008D2C8D">
            <w:pPr>
              <w:rPr>
                <w:sz w:val="18"/>
                <w:szCs w:val="18"/>
                <w:u w:val="single"/>
                <w:lang w:val="sr-Latn-CS"/>
              </w:rPr>
            </w:pPr>
          </w:p>
          <w:p w:rsidR="00537DA3" w:rsidRPr="00CE20F3" w:rsidRDefault="00537DA3" w:rsidP="008D2C8D">
            <w:pPr>
              <w:jc w:val="center"/>
              <w:rPr>
                <w:b/>
                <w:bCs/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u w:val="single"/>
                <w:lang w:val="sr-Latn-CS"/>
              </w:rPr>
              <w:t xml:space="preserve">Nedjeljno  </w:t>
            </w:r>
          </w:p>
          <w:p w:rsidR="00537DA3" w:rsidRPr="00CE20F3" w:rsidRDefault="00537DA3" w:rsidP="008D2C8D">
            <w:pPr>
              <w:jc w:val="center"/>
              <w:rPr>
                <w:b/>
                <w:bCs/>
                <w:sz w:val="18"/>
                <w:szCs w:val="18"/>
                <w:lang w:val="sr-Latn-CS"/>
              </w:rPr>
            </w:pPr>
          </w:p>
          <w:p w:rsidR="00537DA3" w:rsidRPr="00CE20F3" w:rsidRDefault="00537DA3" w:rsidP="008D2C8D">
            <w:pPr>
              <w:jc w:val="center"/>
              <w:rPr>
                <w:sz w:val="18"/>
                <w:szCs w:val="18"/>
                <w:lang w:val="sr-Latn-CS"/>
              </w:rPr>
            </w:pPr>
          </w:p>
          <w:p w:rsidR="00537DA3" w:rsidRPr="00CE20F3" w:rsidRDefault="00537DA3" w:rsidP="008D2C8D">
            <w:pPr>
              <w:jc w:val="center"/>
              <w:rPr>
                <w:b/>
                <w:bCs/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4 kredita x 40/30  =</w:t>
            </w:r>
            <w:r w:rsidRPr="00CE20F3">
              <w:rPr>
                <w:b/>
                <w:bCs/>
                <w:sz w:val="18"/>
                <w:szCs w:val="18"/>
                <w:u w:val="single"/>
                <w:lang w:val="sr-Latn-CS"/>
              </w:rPr>
              <w:t xml:space="preserve"> 5 sata i 20 minuta</w:t>
            </w:r>
          </w:p>
          <w:p w:rsidR="00537DA3" w:rsidRPr="00CE20F3" w:rsidRDefault="00537DA3" w:rsidP="008D2C8D">
            <w:pPr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      Struktura:</w:t>
            </w:r>
          </w:p>
          <w:p w:rsidR="00537DA3" w:rsidRPr="00CE20F3" w:rsidRDefault="00537DA3" w:rsidP="008D2C8D">
            <w:pPr>
              <w:ind w:left="720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2</w:t>
            </w:r>
            <w:r w:rsidRPr="00CE20F3">
              <w:rPr>
                <w:sz w:val="18"/>
                <w:szCs w:val="18"/>
                <w:lang w:val="sr-Latn-CS"/>
              </w:rPr>
              <w:t xml:space="preserve"> sata predavanja</w:t>
            </w:r>
          </w:p>
          <w:p w:rsidR="00537DA3" w:rsidRPr="00CE20F3" w:rsidRDefault="00537DA3" w:rsidP="008D2C8D">
            <w:pPr>
              <w:ind w:left="720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1</w:t>
            </w:r>
            <w:r w:rsidRPr="00CE20F3">
              <w:rPr>
                <w:sz w:val="18"/>
                <w:szCs w:val="18"/>
                <w:lang w:val="sr-Latn-CS"/>
              </w:rPr>
              <w:t xml:space="preserve"> sat vježbi</w:t>
            </w:r>
          </w:p>
          <w:p w:rsidR="00537DA3" w:rsidRPr="00CE20F3" w:rsidRDefault="00537DA3" w:rsidP="008D2C8D">
            <w:pPr>
              <w:ind w:left="234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2</w:t>
            </w:r>
            <w:r w:rsidRPr="00CE20F3">
              <w:rPr>
                <w:sz w:val="18"/>
                <w:szCs w:val="18"/>
                <w:lang w:val="sr-Latn-CS"/>
              </w:rPr>
              <w:t xml:space="preserve"> sata i 20 minuta samostalnog rada, uključujući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</w:tcBorders>
          </w:tcPr>
          <w:p w:rsidR="00537DA3" w:rsidRPr="00CE20F3" w:rsidRDefault="00537DA3" w:rsidP="008D2C8D">
            <w:pPr>
              <w:jc w:val="center"/>
              <w:rPr>
                <w:b/>
                <w:bCs/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u w:val="single"/>
                <w:lang w:val="sr-Latn-CS"/>
              </w:rPr>
              <w:t>U toku semestra</w:t>
            </w:r>
          </w:p>
          <w:p w:rsidR="00537DA3" w:rsidRPr="00CE20F3" w:rsidRDefault="00537DA3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Nastava i završni ispit</w:t>
            </w:r>
            <w:r w:rsidRPr="00CE20F3">
              <w:rPr>
                <w:sz w:val="18"/>
                <w:szCs w:val="18"/>
                <w:lang w:val="sr-Latn-CS"/>
              </w:rPr>
              <w:t xml:space="preserve">: (5 sati i 20minuta)  x 16 = </w:t>
            </w:r>
            <w:r w:rsidRPr="00CE20F3">
              <w:rPr>
                <w:b/>
                <w:bCs/>
                <w:sz w:val="18"/>
                <w:szCs w:val="18"/>
                <w:u w:val="single"/>
                <w:lang w:val="sr-Latn-CS"/>
              </w:rPr>
              <w:t>85 sata i 20 minuta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Neophodne pripreme</w:t>
            </w:r>
            <w:r w:rsidRPr="00CE20F3">
              <w:rPr>
                <w:sz w:val="18"/>
                <w:szCs w:val="18"/>
                <w:lang w:val="sr-Latn-CS"/>
              </w:rPr>
              <w:t xml:space="preserve"> prije početka semestra (administracija, upis, ovjera) 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2 x (5 sati i 20minuta)  = </w:t>
            </w:r>
            <w:r w:rsidRPr="00CE20F3">
              <w:rPr>
                <w:b/>
                <w:bCs/>
                <w:sz w:val="18"/>
                <w:szCs w:val="18"/>
                <w:u w:val="single"/>
                <w:lang w:val="sr-Latn-CS"/>
              </w:rPr>
              <w:t>10 sati</w:t>
            </w:r>
            <w:r w:rsidRPr="00CE20F3">
              <w:rPr>
                <w:sz w:val="18"/>
                <w:szCs w:val="18"/>
                <w:u w:val="single"/>
                <w:lang w:val="sr-Latn-CS"/>
              </w:rPr>
              <w:t xml:space="preserve"> i 40 minuta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Ukupno opterećenje za  predmet  </w:t>
            </w:r>
            <w:r w:rsidRPr="00CE20F3">
              <w:rPr>
                <w:b/>
                <w:bCs/>
                <w:sz w:val="18"/>
                <w:szCs w:val="18"/>
                <w:u w:val="single"/>
                <w:lang w:val="sr-Latn-CS"/>
              </w:rPr>
              <w:t>4 x30  = 120 sati</w:t>
            </w:r>
          </w:p>
          <w:p w:rsidR="00537DA3" w:rsidRPr="00CE20F3" w:rsidRDefault="00537DA3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Dopunski rad </w:t>
            </w:r>
            <w:r w:rsidRPr="00CE20F3">
              <w:rPr>
                <w:sz w:val="18"/>
                <w:szCs w:val="18"/>
                <w:lang w:val="sr-Latn-CS"/>
              </w:rPr>
              <w:t xml:space="preserve"> za pripremu ispita u popravnom ispitnom roku, uključujući i polaganje popravnog ispita </w:t>
            </w:r>
            <w:r w:rsidRPr="00CE20F3">
              <w:rPr>
                <w:sz w:val="18"/>
                <w:szCs w:val="18"/>
                <w:u w:val="single"/>
                <w:lang w:val="sr-Latn-CS"/>
              </w:rPr>
              <w:t xml:space="preserve">od 0 do 22 sati </w:t>
            </w:r>
            <w:r w:rsidRPr="00CE20F3">
              <w:rPr>
                <w:sz w:val="18"/>
                <w:szCs w:val="18"/>
                <w:lang w:val="sr-Latn-CS"/>
              </w:rPr>
              <w:t xml:space="preserve">  (preostalo vrijeme od prve dvije stavke do ukupnog opterećenja za predmeti)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Struktura opterećenja</w:t>
            </w:r>
            <w:r w:rsidRPr="00CE20F3">
              <w:rPr>
                <w:sz w:val="18"/>
                <w:szCs w:val="18"/>
                <w:lang w:val="sr-Latn-CS"/>
              </w:rPr>
              <w:t xml:space="preserve">: </w:t>
            </w:r>
          </w:p>
          <w:p w:rsidR="00537DA3" w:rsidRPr="00CE20F3" w:rsidRDefault="00537DA3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85 sati i 20 minuta (Nastava) + </w:t>
            </w:r>
            <w:r w:rsidRPr="00CE20F3">
              <w:rPr>
                <w:b/>
                <w:bCs/>
                <w:sz w:val="18"/>
                <w:szCs w:val="18"/>
                <w:lang w:val="sr-Latn-CS"/>
              </w:rPr>
              <w:t>10 sati</w:t>
            </w:r>
            <w:r w:rsidRPr="00CE20F3">
              <w:rPr>
                <w:sz w:val="18"/>
                <w:szCs w:val="18"/>
                <w:lang w:val="sr-Latn-CS"/>
              </w:rPr>
              <w:t xml:space="preserve"> i 40 minuta (Priprema) + 22 sati (Dopunski rad)</w:t>
            </w:r>
          </w:p>
        </w:tc>
      </w:tr>
      <w:tr w:rsidR="00537DA3" w:rsidRPr="005374FE" w:rsidTr="008D2C8D">
        <w:trPr>
          <w:cantSplit/>
          <w:trHeight w:val="349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Prisustvo nastavi, aktivna participacija u svim vidovima nastavnog procesa i razvijanje kritičke svijesti</w:t>
            </w:r>
          </w:p>
        </w:tc>
      </w:tr>
      <w:tr w:rsidR="00537DA3" w:rsidRPr="005374FE" w:rsidTr="008D2C8D">
        <w:trPr>
          <w:cantSplit/>
          <w:trHeight w:val="82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u dogovoru sa studentima</w:t>
            </w:r>
          </w:p>
        </w:tc>
      </w:tr>
      <w:tr w:rsidR="00537DA3" w:rsidRPr="00BD57C4" w:rsidTr="008D2C8D">
        <w:trPr>
          <w:cantSplit/>
          <w:trHeight w:val="758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537DA3" w:rsidRPr="00CE20F3" w:rsidRDefault="00537DA3" w:rsidP="008D2C8D">
            <w:pPr>
              <w:numPr>
                <w:ilvl w:val="0"/>
                <w:numId w:val="201"/>
              </w:num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Semprini, A. (2004), Multikulturalizam, Beograd: Clio</w:t>
            </w:r>
          </w:p>
          <w:p w:rsidR="00537DA3" w:rsidRPr="00CE20F3" w:rsidRDefault="00537DA3" w:rsidP="008D2C8D">
            <w:pPr>
              <w:numPr>
                <w:ilvl w:val="0"/>
                <w:numId w:val="201"/>
              </w:num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Turen, A. (2007), Kritika modernosti, Politička kultura: Zagreb</w:t>
            </w:r>
          </w:p>
          <w:p w:rsidR="00537DA3" w:rsidRPr="00CE20F3" w:rsidRDefault="00537DA3" w:rsidP="008D2C8D">
            <w:pPr>
              <w:numPr>
                <w:ilvl w:val="0"/>
                <w:numId w:val="201"/>
              </w:num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Barry, B. (2006), Kultura i jednakost. Egalitarna kritika multikulturalizma. Zagreb: Naklada Jesenski &amp; Turk</w:t>
            </w:r>
          </w:p>
          <w:p w:rsidR="00537DA3" w:rsidRPr="00CE20F3" w:rsidRDefault="00537DA3" w:rsidP="008D2C8D">
            <w:pPr>
              <w:numPr>
                <w:ilvl w:val="0"/>
                <w:numId w:val="201"/>
              </w:num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Belinjac, N. (2011), Multikulturalizam i (dez)integracija: osvrt na evropske rasprave multikulturnog građanstva, u Vidović Paska. Z. (ur), Politički život, Beograd: Fakultet političkih nauka, Centar za demokratiju, Službeni glasnik.</w:t>
            </w:r>
          </w:p>
          <w:p w:rsidR="00537DA3" w:rsidRPr="00CE20F3" w:rsidRDefault="00537DA3" w:rsidP="008D2C8D">
            <w:pPr>
              <w:numPr>
                <w:ilvl w:val="0"/>
                <w:numId w:val="201"/>
              </w:num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Vidojević, Z. (2010), Demokratija na zalasku, Beograd: Službeni Glasnik</w:t>
            </w:r>
          </w:p>
          <w:p w:rsidR="00537DA3" w:rsidRPr="00CE20F3" w:rsidRDefault="00537DA3" w:rsidP="008D2C8D">
            <w:pPr>
              <w:numPr>
                <w:ilvl w:val="0"/>
                <w:numId w:val="201"/>
              </w:num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Mesić, M. (2006). Multikulturalizam: društveni i teorijski izazovi. Zagreb: Školska knjiga</w:t>
            </w:r>
          </w:p>
          <w:p w:rsidR="00537DA3" w:rsidRPr="00CE20F3" w:rsidRDefault="00537DA3" w:rsidP="008D2C8D">
            <w:pPr>
              <w:numPr>
                <w:ilvl w:val="0"/>
                <w:numId w:val="201"/>
              </w:num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Tejlor, Č. (2003), „Politika priznanja“ u: Gatman, E. (ur.) Multikulturalizam: ispitivanje politike priznanja, Novi Sad: Centar za multikulturalnost, Novi Sad, str. 33-68</w:t>
            </w:r>
          </w:p>
          <w:p w:rsidR="00537DA3" w:rsidRPr="00CE20F3" w:rsidRDefault="00537DA3" w:rsidP="008D2C8D">
            <w:pPr>
              <w:numPr>
                <w:ilvl w:val="0"/>
                <w:numId w:val="201"/>
              </w:num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K</w:t>
            </w:r>
            <w:r w:rsidRPr="00CE20F3">
              <w:rPr>
                <w:sz w:val="20"/>
                <w:szCs w:val="20"/>
                <w:lang w:val="it-IT"/>
              </w:rPr>
              <w:t>imlika</w:t>
            </w:r>
            <w:r w:rsidRPr="00460EB8">
              <w:rPr>
                <w:sz w:val="20"/>
                <w:szCs w:val="20"/>
                <w:lang w:val="sr-Latn-CS"/>
              </w:rPr>
              <w:t xml:space="preserve">, </w:t>
            </w:r>
            <w:r w:rsidRPr="00CE20F3">
              <w:rPr>
                <w:sz w:val="20"/>
                <w:szCs w:val="20"/>
                <w:lang w:val="it-IT"/>
              </w:rPr>
              <w:t>V</w:t>
            </w:r>
            <w:r w:rsidRPr="00460EB8">
              <w:rPr>
                <w:sz w:val="20"/>
                <w:szCs w:val="20"/>
                <w:lang w:val="sr-Latn-CS"/>
              </w:rPr>
              <w:t xml:space="preserve">. (2004), </w:t>
            </w:r>
            <w:r w:rsidRPr="00CE20F3">
              <w:rPr>
                <w:sz w:val="20"/>
                <w:szCs w:val="20"/>
                <w:lang w:val="it-IT"/>
              </w:rPr>
              <w:t>Multikulturalizam</w:t>
            </w:r>
            <w:r w:rsidRPr="00460EB8">
              <w:rPr>
                <w:sz w:val="20"/>
                <w:szCs w:val="20"/>
                <w:lang w:val="sr-Latn-CS"/>
              </w:rPr>
              <w:t xml:space="preserve">, </w:t>
            </w:r>
            <w:r w:rsidRPr="00CE20F3">
              <w:rPr>
                <w:sz w:val="20"/>
                <w:szCs w:val="20"/>
                <w:lang w:val="it-IT"/>
              </w:rPr>
              <w:t>multikulturno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it-IT"/>
              </w:rPr>
              <w:t>gra</w:t>
            </w:r>
            <w:r w:rsidRPr="00460EB8">
              <w:rPr>
                <w:sz w:val="20"/>
                <w:szCs w:val="20"/>
                <w:lang w:val="sr-Latn-CS"/>
              </w:rPr>
              <w:t>đ</w:t>
            </w:r>
            <w:r w:rsidRPr="00CE20F3">
              <w:rPr>
                <w:sz w:val="20"/>
                <w:szCs w:val="20"/>
                <w:lang w:val="it-IT"/>
              </w:rPr>
              <w:t>anstvo</w:t>
            </w:r>
            <w:r w:rsidRPr="00460EB8">
              <w:rPr>
                <w:sz w:val="20"/>
                <w:szCs w:val="20"/>
                <w:lang w:val="sr-Latn-CS"/>
              </w:rPr>
              <w:t xml:space="preserve">, </w:t>
            </w:r>
            <w:r w:rsidRPr="00CE20F3">
              <w:rPr>
                <w:sz w:val="20"/>
                <w:szCs w:val="20"/>
                <w:lang w:val="it-IT"/>
              </w:rPr>
              <w:t>Cid</w:t>
            </w:r>
            <w:r w:rsidRPr="00460EB8">
              <w:rPr>
                <w:sz w:val="20"/>
                <w:szCs w:val="20"/>
                <w:lang w:val="sr-Latn-CS"/>
              </w:rPr>
              <w:t xml:space="preserve">, </w:t>
            </w:r>
            <w:r w:rsidRPr="00CE20F3">
              <w:rPr>
                <w:sz w:val="20"/>
                <w:szCs w:val="20"/>
                <w:lang w:val="it-IT"/>
              </w:rPr>
              <w:t>Podgorica</w:t>
            </w:r>
            <w:r w:rsidRPr="00460EB8">
              <w:rPr>
                <w:sz w:val="20"/>
                <w:szCs w:val="20"/>
                <w:lang w:val="sr-Latn-CS"/>
              </w:rPr>
              <w:t xml:space="preserve">, </w:t>
            </w:r>
          </w:p>
          <w:p w:rsidR="00537DA3" w:rsidRPr="00CE20F3" w:rsidRDefault="00537DA3" w:rsidP="008D2C8D">
            <w:pPr>
              <w:numPr>
                <w:ilvl w:val="0"/>
                <w:numId w:val="201"/>
              </w:num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Parekh, B. (2008): Nova politika identiteta. Zagreb: Politiĉka kultura.</w:t>
            </w:r>
          </w:p>
          <w:p w:rsidR="00537DA3" w:rsidRPr="00CE20F3" w:rsidRDefault="00537DA3" w:rsidP="008D2C8D">
            <w:pPr>
              <w:numPr>
                <w:ilvl w:val="0"/>
                <w:numId w:val="201"/>
              </w:num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en-GB"/>
              </w:rPr>
              <w:t>Amartya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en-GB"/>
              </w:rPr>
              <w:t>Sen</w:t>
            </w:r>
            <w:r w:rsidRPr="00460EB8">
              <w:rPr>
                <w:sz w:val="20"/>
                <w:szCs w:val="20"/>
                <w:lang w:val="sr-Latn-CS"/>
              </w:rPr>
              <w:t xml:space="preserve"> (2001):</w:t>
            </w:r>
            <w:r w:rsidRPr="00CE20F3">
              <w:rPr>
                <w:sz w:val="20"/>
                <w:szCs w:val="20"/>
                <w:lang w:val="en-GB"/>
              </w:rPr>
              <w:t> </w:t>
            </w:r>
            <w:r w:rsidRPr="00CE20F3">
              <w:rPr>
                <w:i/>
                <w:iCs/>
                <w:sz w:val="20"/>
                <w:szCs w:val="20"/>
                <w:lang w:val="en-GB"/>
              </w:rPr>
              <w:t>Identitet</w:t>
            </w:r>
            <w:r w:rsidRPr="00460EB8">
              <w:rPr>
                <w:i/>
                <w:iCs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i/>
                <w:iCs/>
                <w:sz w:val="20"/>
                <w:szCs w:val="20"/>
                <w:lang w:val="en-GB"/>
              </w:rPr>
              <w:t>i</w:t>
            </w:r>
            <w:r w:rsidRPr="00460EB8">
              <w:rPr>
                <w:i/>
                <w:iCs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i/>
                <w:iCs/>
                <w:sz w:val="20"/>
                <w:szCs w:val="20"/>
                <w:lang w:val="en-GB"/>
              </w:rPr>
              <w:t>nasilje</w:t>
            </w:r>
            <w:r w:rsidRPr="00460EB8">
              <w:rPr>
                <w:i/>
                <w:iCs/>
                <w:sz w:val="20"/>
                <w:szCs w:val="20"/>
                <w:lang w:val="sr-Latn-CS"/>
              </w:rPr>
              <w:t>,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en-GB"/>
              </w:rPr>
              <w:t>Masmedija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en-GB"/>
              </w:rPr>
              <w:t>Zagreb</w:t>
            </w:r>
            <w:r w:rsidRPr="00460EB8">
              <w:rPr>
                <w:sz w:val="20"/>
                <w:szCs w:val="20"/>
                <w:lang w:val="sr-Latn-CS"/>
              </w:rPr>
              <w:t xml:space="preserve"> 2007, </w:t>
            </w:r>
            <w:r w:rsidRPr="00CE20F3">
              <w:rPr>
                <w:sz w:val="20"/>
                <w:szCs w:val="20"/>
                <w:lang w:val="en-GB"/>
              </w:rPr>
              <w:t>str</w:t>
            </w:r>
            <w:r w:rsidRPr="00460EB8">
              <w:rPr>
                <w:sz w:val="20"/>
                <w:szCs w:val="20"/>
                <w:lang w:val="sr-Latn-CS"/>
              </w:rPr>
              <w:t>. 141-157</w:t>
            </w:r>
          </w:p>
          <w:p w:rsidR="00537DA3" w:rsidRPr="00CE20F3" w:rsidRDefault="00537DA3" w:rsidP="008D2C8D">
            <w:pPr>
              <w:numPr>
                <w:ilvl w:val="0"/>
                <w:numId w:val="201"/>
              </w:num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Divjak, S. (2006): Problem identiteta: kulturno, etniĉko, nacionalno i individualno, Beograd: Službeni glasnik</w:t>
            </w:r>
          </w:p>
          <w:p w:rsidR="00537DA3" w:rsidRPr="00CE20F3" w:rsidRDefault="00537DA3" w:rsidP="008D2C8D">
            <w:pPr>
              <w:numPr>
                <w:ilvl w:val="0"/>
                <w:numId w:val="201"/>
              </w:num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Stojković, B. (2002): Identitet i komunikacija, Beograd: Čigoja štampa.</w:t>
            </w:r>
          </w:p>
          <w:p w:rsidR="00537DA3" w:rsidRPr="00CE20F3" w:rsidRDefault="00537DA3" w:rsidP="008D2C8D">
            <w:pPr>
              <w:numPr>
                <w:ilvl w:val="0"/>
                <w:numId w:val="201"/>
              </w:num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Šokčević, Š. (2011): Identitet i »pluralni monokulturalizam«, FILOZOFSKA ISTRAŽIVANJA 124 God. 31, Sv. 4, str. 735–749.</w:t>
            </w:r>
          </w:p>
          <w:p w:rsidR="00537DA3" w:rsidRPr="00CE20F3" w:rsidRDefault="00537DA3" w:rsidP="008D2C8D">
            <w:pPr>
              <w:numPr>
                <w:ilvl w:val="0"/>
                <w:numId w:val="201"/>
              </w:num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Puzic, S. (2004): Multikulturalizam i izazovi posttradicionalne pluralizacije, Politička misao, Vol. XLI, br. 4, str. 59–71</w:t>
            </w:r>
          </w:p>
          <w:p w:rsidR="00537DA3" w:rsidRPr="00CE20F3" w:rsidRDefault="00537DA3" w:rsidP="008D2C8D">
            <w:pPr>
              <w:numPr>
                <w:ilvl w:val="0"/>
                <w:numId w:val="201"/>
              </w:num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Horton, J. (2003): Liberalism and multiculturalism: once more unto the breach, in B. Haddock, &amp; P. Sutch (eds),  Multiculturalism, Identity and rights, Routledge: London and New York, p. 25-42.</w:t>
            </w:r>
          </w:p>
          <w:p w:rsidR="00537DA3" w:rsidRPr="00CE20F3" w:rsidRDefault="00537DA3" w:rsidP="008D2C8D">
            <w:pPr>
              <w:numPr>
                <w:ilvl w:val="0"/>
                <w:numId w:val="201"/>
              </w:num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Jelić, I. (2013). Ljudska prava i multikulturalizam, Podgorica: Pravni fakultet</w:t>
            </w:r>
          </w:p>
          <w:p w:rsidR="00537DA3" w:rsidRPr="00CE20F3" w:rsidRDefault="00537DA3" w:rsidP="008D2C8D">
            <w:pPr>
              <w:numPr>
                <w:ilvl w:val="0"/>
                <w:numId w:val="201"/>
              </w:num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Eriksen, T. H. (2004). Etnicitet i nacionalizam, Čigoja štampa, Beograd, 2004.</w:t>
            </w:r>
          </w:p>
        </w:tc>
      </w:tr>
      <w:tr w:rsidR="00537DA3" w:rsidRPr="00CE20F3" w:rsidTr="008D2C8D">
        <w:trPr>
          <w:trHeight w:val="567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I kolokvijum -15 bodova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kolokvijum- 20 bodova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Pisanje i izlaganje seminarskog rada – 5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Prisistvo na predavanjima 5</w:t>
            </w:r>
          </w:p>
          <w:p w:rsidR="00537DA3" w:rsidRPr="00CE20F3" w:rsidRDefault="00537DA3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Prisustvo na vježbama 5</w:t>
            </w:r>
          </w:p>
        </w:tc>
      </w:tr>
      <w:tr w:rsidR="00537DA3" w:rsidRPr="005374FE" w:rsidTr="008D2C8D">
        <w:trPr>
          <w:trHeight w:val="350"/>
        </w:trPr>
        <w:tc>
          <w:tcPr>
            <w:tcW w:w="5000" w:type="pct"/>
            <w:gridSpan w:val="4"/>
            <w:vAlign w:val="center"/>
          </w:tcPr>
          <w:p w:rsidR="00537DA3" w:rsidRPr="00CE20F3" w:rsidRDefault="00537DA3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50-60 bodova- „E“ ; 61- 70 bodova- „D“, 71-80 bodova „C“, 81-90 bodova „B“, 91-100 bodova „A“.</w:t>
            </w:r>
          </w:p>
        </w:tc>
      </w:tr>
      <w:tr w:rsidR="00537DA3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</w:p>
        </w:tc>
      </w:tr>
      <w:tr w:rsidR="00537DA3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vAlign w:val="center"/>
          </w:tcPr>
          <w:p w:rsidR="00537DA3" w:rsidRPr="00CE20F3" w:rsidRDefault="00537DA3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537DA3" w:rsidRPr="00CE20F3" w:rsidRDefault="00537DA3" w:rsidP="00537DA3">
      <w:pPr>
        <w:jc w:val="both"/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jc w:val="both"/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jc w:val="both"/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jc w:val="both"/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jc w:val="both"/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jc w:val="both"/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jc w:val="both"/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jc w:val="both"/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jc w:val="both"/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jc w:val="both"/>
        <w:rPr>
          <w:sz w:val="18"/>
          <w:szCs w:val="18"/>
          <w:lang w:val="sr-Latn-CS"/>
        </w:rPr>
      </w:pPr>
    </w:p>
    <w:p w:rsidR="00537DA3" w:rsidRPr="00CE20F3" w:rsidRDefault="00537DA3" w:rsidP="00537DA3">
      <w:pPr>
        <w:jc w:val="both"/>
        <w:rPr>
          <w:sz w:val="18"/>
          <w:szCs w:val="18"/>
          <w:lang w:val="sr-Latn-CS"/>
        </w:rPr>
      </w:pPr>
    </w:p>
    <w:p w:rsidR="00EB68FB" w:rsidRPr="00EB68FB" w:rsidRDefault="00EB68FB" w:rsidP="00EB68FB">
      <w:bookmarkStart w:id="0" w:name="_GoBack"/>
      <w:bookmarkEnd w:id="0"/>
    </w:p>
    <w:sectPr w:rsidR="00EB68FB" w:rsidRPr="00EB68FB" w:rsidSect="00DB7C33">
      <w:footerReference w:type="default" r:id="rId11"/>
      <w:pgSz w:w="11907" w:h="16840" w:code="9"/>
      <w:pgMar w:top="851" w:right="1191" w:bottom="680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B3B" w:rsidRDefault="009E0B3B" w:rsidP="004B08DF">
      <w:r>
        <w:separator/>
      </w:r>
    </w:p>
  </w:endnote>
  <w:endnote w:type="continuationSeparator" w:id="0">
    <w:p w:rsidR="009E0B3B" w:rsidRDefault="009E0B3B" w:rsidP="004B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ce YU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552793"/>
      <w:docPartObj>
        <w:docPartGallery w:val="Page Numbers (Bottom of Page)"/>
        <w:docPartUnique/>
      </w:docPartObj>
    </w:sdtPr>
    <w:sdtEndPr/>
    <w:sdtContent>
      <w:p w:rsidR="0064042A" w:rsidRDefault="006404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7DA3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64042A" w:rsidRDefault="006404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B3B" w:rsidRDefault="009E0B3B" w:rsidP="004B08DF">
      <w:r>
        <w:separator/>
      </w:r>
    </w:p>
  </w:footnote>
  <w:footnote w:type="continuationSeparator" w:id="0">
    <w:p w:rsidR="009E0B3B" w:rsidRDefault="009E0B3B" w:rsidP="004B0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B9224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85581"/>
    <w:multiLevelType w:val="hybridMultilevel"/>
    <w:tmpl w:val="5F9C647E"/>
    <w:lvl w:ilvl="0" w:tplc="EB2A4CF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0992BAA"/>
    <w:multiLevelType w:val="hybridMultilevel"/>
    <w:tmpl w:val="BD2A7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B30DFB"/>
    <w:multiLevelType w:val="hybridMultilevel"/>
    <w:tmpl w:val="87C07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D22A6F"/>
    <w:multiLevelType w:val="hybridMultilevel"/>
    <w:tmpl w:val="1EDE9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456E69"/>
    <w:multiLevelType w:val="hybridMultilevel"/>
    <w:tmpl w:val="6B7629D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232111"/>
    <w:multiLevelType w:val="hybridMultilevel"/>
    <w:tmpl w:val="E612D4D6"/>
    <w:lvl w:ilvl="0" w:tplc="52F63C4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2CF7DE3"/>
    <w:multiLevelType w:val="hybridMultilevel"/>
    <w:tmpl w:val="90860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E95D9E"/>
    <w:multiLevelType w:val="hybridMultilevel"/>
    <w:tmpl w:val="DBE0B6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31E44EF"/>
    <w:multiLevelType w:val="hybridMultilevel"/>
    <w:tmpl w:val="89167DA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08444D"/>
    <w:multiLevelType w:val="hybridMultilevel"/>
    <w:tmpl w:val="13F4C19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6B3B67"/>
    <w:multiLevelType w:val="hybridMultilevel"/>
    <w:tmpl w:val="C674E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52454D"/>
    <w:multiLevelType w:val="hybridMultilevel"/>
    <w:tmpl w:val="DB084E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56804FB"/>
    <w:multiLevelType w:val="hybridMultilevel"/>
    <w:tmpl w:val="60120536"/>
    <w:lvl w:ilvl="0" w:tplc="2C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5CD3DAE"/>
    <w:multiLevelType w:val="hybridMultilevel"/>
    <w:tmpl w:val="27B006E0"/>
    <w:lvl w:ilvl="0" w:tplc="BDAE3BB0">
      <w:start w:val="1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5F83BA1"/>
    <w:multiLevelType w:val="hybridMultilevel"/>
    <w:tmpl w:val="119250E6"/>
    <w:lvl w:ilvl="0" w:tplc="E0FA7ED4">
      <w:start w:val="60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>
    <w:nsid w:val="06371557"/>
    <w:multiLevelType w:val="hybridMultilevel"/>
    <w:tmpl w:val="8B80127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6CC01CD"/>
    <w:multiLevelType w:val="hybridMultilevel"/>
    <w:tmpl w:val="E5FA3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71902E2"/>
    <w:multiLevelType w:val="hybridMultilevel"/>
    <w:tmpl w:val="E76EF1D6"/>
    <w:lvl w:ilvl="0" w:tplc="5238B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7DB08EE"/>
    <w:multiLevelType w:val="hybridMultilevel"/>
    <w:tmpl w:val="A22C174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8D0349F"/>
    <w:multiLevelType w:val="hybridMultilevel"/>
    <w:tmpl w:val="475607EE"/>
    <w:lvl w:ilvl="0" w:tplc="6C12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9BE5E03"/>
    <w:multiLevelType w:val="hybridMultilevel"/>
    <w:tmpl w:val="9B3A81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9FC3CE9"/>
    <w:multiLevelType w:val="hybridMultilevel"/>
    <w:tmpl w:val="FB8AA22C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C0253A9"/>
    <w:multiLevelType w:val="hybridMultilevel"/>
    <w:tmpl w:val="A22ABD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C222BB3"/>
    <w:multiLevelType w:val="hybridMultilevel"/>
    <w:tmpl w:val="65107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C4900CC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C98587B"/>
    <w:multiLevelType w:val="hybridMultilevel"/>
    <w:tmpl w:val="73C602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0C9F656C"/>
    <w:multiLevelType w:val="hybridMultilevel"/>
    <w:tmpl w:val="CF769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0CA2560E"/>
    <w:multiLevelType w:val="hybridMultilevel"/>
    <w:tmpl w:val="DAD26826"/>
    <w:lvl w:ilvl="0" w:tplc="FA1EE23C">
      <w:start w:val="128"/>
      <w:numFmt w:val="decimal"/>
      <w:lvlText w:val="%1"/>
      <w:lvlJc w:val="left"/>
      <w:pPr>
        <w:ind w:left="791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9">
    <w:nsid w:val="0CFA1660"/>
    <w:multiLevelType w:val="hybridMultilevel"/>
    <w:tmpl w:val="008C5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D7035DD"/>
    <w:multiLevelType w:val="hybridMultilevel"/>
    <w:tmpl w:val="57A48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D7F029B"/>
    <w:multiLevelType w:val="hybridMultilevel"/>
    <w:tmpl w:val="16D66FF2"/>
    <w:lvl w:ilvl="0" w:tplc="B3AEC292">
      <w:start w:val="51"/>
      <w:numFmt w:val="bullet"/>
      <w:lvlText w:val="-"/>
      <w:lvlJc w:val="left"/>
      <w:pPr>
        <w:tabs>
          <w:tab w:val="num" w:pos="1545"/>
        </w:tabs>
        <w:ind w:left="15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32">
    <w:nsid w:val="0D9D762A"/>
    <w:multiLevelType w:val="hybridMultilevel"/>
    <w:tmpl w:val="E61EB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FD754E1"/>
    <w:multiLevelType w:val="hybridMultilevel"/>
    <w:tmpl w:val="28BAC91A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FF26B2C"/>
    <w:multiLevelType w:val="hybridMultilevel"/>
    <w:tmpl w:val="4AFE6B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FFF497D"/>
    <w:multiLevelType w:val="hybridMultilevel"/>
    <w:tmpl w:val="87E6EE44"/>
    <w:lvl w:ilvl="0" w:tplc="ECC262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10677F66"/>
    <w:multiLevelType w:val="hybridMultilevel"/>
    <w:tmpl w:val="96E65C12"/>
    <w:lvl w:ilvl="0" w:tplc="03BED6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1132E20"/>
    <w:multiLevelType w:val="hybridMultilevel"/>
    <w:tmpl w:val="8CFE6C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12840B62"/>
    <w:multiLevelType w:val="hybridMultilevel"/>
    <w:tmpl w:val="3E5CD5FA"/>
    <w:lvl w:ilvl="0" w:tplc="50427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32F1C35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3317165"/>
    <w:multiLevelType w:val="hybridMultilevel"/>
    <w:tmpl w:val="E4262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13C75E18"/>
    <w:multiLevelType w:val="hybridMultilevel"/>
    <w:tmpl w:val="CF769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14094BAF"/>
    <w:multiLevelType w:val="hybridMultilevel"/>
    <w:tmpl w:val="70A60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4286A9E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473363C"/>
    <w:multiLevelType w:val="hybridMultilevel"/>
    <w:tmpl w:val="D84EAB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15BA38F4"/>
    <w:multiLevelType w:val="hybridMultilevel"/>
    <w:tmpl w:val="1F6A6880"/>
    <w:lvl w:ilvl="0" w:tplc="7F3ECC66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177A5542"/>
    <w:multiLevelType w:val="multilevel"/>
    <w:tmpl w:val="CE3EC8E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80"/>
        </w:tabs>
        <w:ind w:left="168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47">
    <w:nsid w:val="18A65197"/>
    <w:multiLevelType w:val="hybridMultilevel"/>
    <w:tmpl w:val="89B6AF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192546AE"/>
    <w:multiLevelType w:val="hybridMultilevel"/>
    <w:tmpl w:val="6E2C098A"/>
    <w:lvl w:ilvl="0" w:tplc="242C1498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19E63A7F"/>
    <w:multiLevelType w:val="hybridMultilevel"/>
    <w:tmpl w:val="A586AE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>
    <w:nsid w:val="1A5C7129"/>
    <w:multiLevelType w:val="multilevel"/>
    <w:tmpl w:val="EC401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A655665"/>
    <w:multiLevelType w:val="hybridMultilevel"/>
    <w:tmpl w:val="66C27B0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2">
    <w:nsid w:val="1AA606D5"/>
    <w:multiLevelType w:val="hybridMultilevel"/>
    <w:tmpl w:val="A080FB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>
    <w:nsid w:val="1AE4601A"/>
    <w:multiLevelType w:val="hybridMultilevel"/>
    <w:tmpl w:val="03AAC9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BB0784E"/>
    <w:multiLevelType w:val="hybridMultilevel"/>
    <w:tmpl w:val="C1241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1CA75CFE"/>
    <w:multiLevelType w:val="hybridMultilevel"/>
    <w:tmpl w:val="32CAD26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D446D98"/>
    <w:multiLevelType w:val="hybridMultilevel"/>
    <w:tmpl w:val="8500C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DFC087E"/>
    <w:multiLevelType w:val="hybridMultilevel"/>
    <w:tmpl w:val="27F40AC4"/>
    <w:lvl w:ilvl="0" w:tplc="0C94E34A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E490EBC"/>
    <w:multiLevelType w:val="hybridMultilevel"/>
    <w:tmpl w:val="023296A8"/>
    <w:lvl w:ilvl="0" w:tplc="463A80B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E560AEE"/>
    <w:multiLevelType w:val="hybridMultilevel"/>
    <w:tmpl w:val="87A4FD98"/>
    <w:lvl w:ilvl="0" w:tplc="EA00B2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E740839"/>
    <w:multiLevelType w:val="hybridMultilevel"/>
    <w:tmpl w:val="549682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1F500222"/>
    <w:multiLevelType w:val="hybridMultilevel"/>
    <w:tmpl w:val="D3A8679A"/>
    <w:lvl w:ilvl="0" w:tplc="0232735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1F536118"/>
    <w:multiLevelType w:val="hybridMultilevel"/>
    <w:tmpl w:val="F460C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F7B670E"/>
    <w:multiLevelType w:val="hybridMultilevel"/>
    <w:tmpl w:val="9B463D2A"/>
    <w:lvl w:ilvl="0" w:tplc="B3E85DC4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FAB1A22"/>
    <w:multiLevelType w:val="hybridMultilevel"/>
    <w:tmpl w:val="2D102808"/>
    <w:lvl w:ilvl="0" w:tplc="B05439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01334B5"/>
    <w:multiLevelType w:val="hybridMultilevel"/>
    <w:tmpl w:val="56A0D3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1253292"/>
    <w:multiLevelType w:val="hybridMultilevel"/>
    <w:tmpl w:val="678A7F1A"/>
    <w:lvl w:ilvl="0" w:tplc="BD8AC8FE">
      <w:start w:val="6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21DD5A2E"/>
    <w:multiLevelType w:val="hybridMultilevel"/>
    <w:tmpl w:val="15560B84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1FA2089"/>
    <w:multiLevelType w:val="hybridMultilevel"/>
    <w:tmpl w:val="9FE6E880"/>
    <w:lvl w:ilvl="0" w:tplc="0A0600E0">
      <w:start w:val="1"/>
      <w:numFmt w:val="decimal"/>
      <w:lvlText w:val="%1."/>
      <w:lvlJc w:val="left"/>
      <w:pPr>
        <w:ind w:left="1211" w:hanging="360"/>
      </w:pPr>
      <w:rPr>
        <w:rFonts w:ascii="Arial" w:eastAsia="Calibri" w:hAnsi="Arial" w:cs="Arial"/>
        <w:color w:val="00000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9">
    <w:nsid w:val="222F27AB"/>
    <w:multiLevelType w:val="hybridMultilevel"/>
    <w:tmpl w:val="05563794"/>
    <w:lvl w:ilvl="0" w:tplc="29BEE5B6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27C2723"/>
    <w:multiLevelType w:val="hybridMultilevel"/>
    <w:tmpl w:val="9766B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29A35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22C776AE"/>
    <w:multiLevelType w:val="hybridMultilevel"/>
    <w:tmpl w:val="6A245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4533270"/>
    <w:multiLevelType w:val="hybridMultilevel"/>
    <w:tmpl w:val="04520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500249B"/>
    <w:multiLevelType w:val="hybridMultilevel"/>
    <w:tmpl w:val="13A625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25486FFF"/>
    <w:multiLevelType w:val="hybridMultilevel"/>
    <w:tmpl w:val="5A0615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25625CF0"/>
    <w:multiLevelType w:val="hybridMultilevel"/>
    <w:tmpl w:val="FCC84368"/>
    <w:lvl w:ilvl="0" w:tplc="CF848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257E07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8">
    <w:nsid w:val="262D5365"/>
    <w:multiLevelType w:val="hybridMultilevel"/>
    <w:tmpl w:val="9C9C72B4"/>
    <w:lvl w:ilvl="0" w:tplc="E0DA9D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7DA2105"/>
    <w:multiLevelType w:val="hybridMultilevel"/>
    <w:tmpl w:val="9E14D0F0"/>
    <w:lvl w:ilvl="0" w:tplc="0FE28F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84C2275"/>
    <w:multiLevelType w:val="singleLevel"/>
    <w:tmpl w:val="1786EC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1">
    <w:nsid w:val="28504FA6"/>
    <w:multiLevelType w:val="hybridMultilevel"/>
    <w:tmpl w:val="1B52762C"/>
    <w:lvl w:ilvl="0" w:tplc="7F80DAB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28D95A55"/>
    <w:multiLevelType w:val="hybridMultilevel"/>
    <w:tmpl w:val="EFD08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A3C07C6"/>
    <w:multiLevelType w:val="hybridMultilevel"/>
    <w:tmpl w:val="2F72B460"/>
    <w:lvl w:ilvl="0" w:tplc="F012637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>
    <w:nsid w:val="2BBA3E79"/>
    <w:multiLevelType w:val="hybridMultilevel"/>
    <w:tmpl w:val="D7E29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>
    <w:nsid w:val="2BF630E2"/>
    <w:multiLevelType w:val="hybridMultilevel"/>
    <w:tmpl w:val="442C9A5A"/>
    <w:lvl w:ilvl="0" w:tplc="798A01B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2C8D6262"/>
    <w:multiLevelType w:val="hybridMultilevel"/>
    <w:tmpl w:val="36362892"/>
    <w:lvl w:ilvl="0" w:tplc="42344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2C920B3C"/>
    <w:multiLevelType w:val="hybridMultilevel"/>
    <w:tmpl w:val="C3DC4BD8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EC215A2"/>
    <w:multiLevelType w:val="hybridMultilevel"/>
    <w:tmpl w:val="43BCFCBA"/>
    <w:lvl w:ilvl="0" w:tplc="978A12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>
    <w:nsid w:val="31FE26F3"/>
    <w:multiLevelType w:val="hybridMultilevel"/>
    <w:tmpl w:val="D99A6A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323439F0"/>
    <w:multiLevelType w:val="hybridMultilevel"/>
    <w:tmpl w:val="76948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2D96F1A"/>
    <w:multiLevelType w:val="hybridMultilevel"/>
    <w:tmpl w:val="B606B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2F34B27"/>
    <w:multiLevelType w:val="hybridMultilevel"/>
    <w:tmpl w:val="C1241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337C6C9B"/>
    <w:multiLevelType w:val="hybridMultilevel"/>
    <w:tmpl w:val="996EA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33D95C8E"/>
    <w:multiLevelType w:val="multilevel"/>
    <w:tmpl w:val="BA0607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5">
    <w:nsid w:val="33F31C29"/>
    <w:multiLevelType w:val="hybridMultilevel"/>
    <w:tmpl w:val="F3327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33F8775D"/>
    <w:multiLevelType w:val="hybridMultilevel"/>
    <w:tmpl w:val="A5986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44E5C36"/>
    <w:multiLevelType w:val="hybridMultilevel"/>
    <w:tmpl w:val="9E14D0F0"/>
    <w:lvl w:ilvl="0" w:tplc="0FE28F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45F52EB"/>
    <w:multiLevelType w:val="hybridMultilevel"/>
    <w:tmpl w:val="E12AB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4794AED"/>
    <w:multiLevelType w:val="hybridMultilevel"/>
    <w:tmpl w:val="707E1C82"/>
    <w:lvl w:ilvl="0" w:tplc="2C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>
    <w:nsid w:val="349910A1"/>
    <w:multiLevelType w:val="hybridMultilevel"/>
    <w:tmpl w:val="4704D488"/>
    <w:lvl w:ilvl="0" w:tplc="AD922EC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1">
    <w:nsid w:val="35054A43"/>
    <w:multiLevelType w:val="hybridMultilevel"/>
    <w:tmpl w:val="42F4E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65760F1"/>
    <w:multiLevelType w:val="hybridMultilevel"/>
    <w:tmpl w:val="9E14D0F0"/>
    <w:lvl w:ilvl="0" w:tplc="0FE28F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6AC1BA1"/>
    <w:multiLevelType w:val="hybridMultilevel"/>
    <w:tmpl w:val="E5743580"/>
    <w:lvl w:ilvl="0" w:tplc="BB70314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80B4B96"/>
    <w:multiLevelType w:val="hybridMultilevel"/>
    <w:tmpl w:val="6A245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85A13B3"/>
    <w:multiLevelType w:val="hybridMultilevel"/>
    <w:tmpl w:val="6B0C2E62"/>
    <w:lvl w:ilvl="0" w:tplc="E530F36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388D3873"/>
    <w:multiLevelType w:val="hybridMultilevel"/>
    <w:tmpl w:val="A754B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38955B79"/>
    <w:multiLevelType w:val="hybridMultilevel"/>
    <w:tmpl w:val="34724DEE"/>
    <w:lvl w:ilvl="0" w:tplc="3064B4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A7F51F1"/>
    <w:multiLevelType w:val="hybridMultilevel"/>
    <w:tmpl w:val="0572281A"/>
    <w:lvl w:ilvl="0" w:tplc="096E02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3AD07BA3"/>
    <w:multiLevelType w:val="hybridMultilevel"/>
    <w:tmpl w:val="D068E30E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3AD114CC"/>
    <w:multiLevelType w:val="hybridMultilevel"/>
    <w:tmpl w:val="1E52B0EE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3CA0784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2">
    <w:nsid w:val="3D11777D"/>
    <w:multiLevelType w:val="hybridMultilevel"/>
    <w:tmpl w:val="3A1825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3">
    <w:nsid w:val="3DCE580D"/>
    <w:multiLevelType w:val="hybridMultilevel"/>
    <w:tmpl w:val="F22C0834"/>
    <w:lvl w:ilvl="0" w:tplc="0060B938">
      <w:start w:val="198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4">
    <w:nsid w:val="3DD558BD"/>
    <w:multiLevelType w:val="hybridMultilevel"/>
    <w:tmpl w:val="2840A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3E382D81"/>
    <w:multiLevelType w:val="hybridMultilevel"/>
    <w:tmpl w:val="E774E65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3E383844"/>
    <w:multiLevelType w:val="hybridMultilevel"/>
    <w:tmpl w:val="7F2E7EE6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17">
    <w:nsid w:val="3E4F2C39"/>
    <w:multiLevelType w:val="hybridMultilevel"/>
    <w:tmpl w:val="53101898"/>
    <w:lvl w:ilvl="0" w:tplc="68E20392">
      <w:start w:val="14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>
    <w:nsid w:val="3EBA2B9B"/>
    <w:multiLevelType w:val="hybridMultilevel"/>
    <w:tmpl w:val="CF769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>
    <w:nsid w:val="3EC4183D"/>
    <w:multiLevelType w:val="hybridMultilevel"/>
    <w:tmpl w:val="89B6AF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>
    <w:nsid w:val="3F4906D7"/>
    <w:multiLevelType w:val="hybridMultilevel"/>
    <w:tmpl w:val="52448C3E"/>
    <w:lvl w:ilvl="0" w:tplc="0A2C9C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3FC81C2F"/>
    <w:multiLevelType w:val="hybridMultilevel"/>
    <w:tmpl w:val="7196F324"/>
    <w:lvl w:ilvl="0" w:tplc="2C1A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2C1A000B">
      <w:start w:val="1"/>
      <w:numFmt w:val="bullet"/>
      <w:lvlText w:val=""/>
      <w:lvlJc w:val="left"/>
      <w:pPr>
        <w:ind w:left="1723" w:hanging="360"/>
      </w:pPr>
      <w:rPr>
        <w:rFonts w:ascii="Wingdings" w:hAnsi="Wingdings" w:hint="default"/>
      </w:rPr>
    </w:lvl>
    <w:lvl w:ilvl="2" w:tplc="2C1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2">
    <w:nsid w:val="403D22CD"/>
    <w:multiLevelType w:val="hybridMultilevel"/>
    <w:tmpl w:val="79923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1366A60"/>
    <w:multiLevelType w:val="hybridMultilevel"/>
    <w:tmpl w:val="72824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41A81B02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42230BC1"/>
    <w:multiLevelType w:val="hybridMultilevel"/>
    <w:tmpl w:val="F8403F84"/>
    <w:lvl w:ilvl="0" w:tplc="C89449CE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43320FDB"/>
    <w:multiLevelType w:val="hybridMultilevel"/>
    <w:tmpl w:val="10F4CD1E"/>
    <w:lvl w:ilvl="0" w:tplc="5896F4B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44D861A4"/>
    <w:multiLevelType w:val="hybridMultilevel"/>
    <w:tmpl w:val="20A00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44E84A0C"/>
    <w:multiLevelType w:val="hybridMultilevel"/>
    <w:tmpl w:val="0B8EC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44F107CD"/>
    <w:multiLevelType w:val="hybridMultilevel"/>
    <w:tmpl w:val="C2305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453009B2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5DC50DD"/>
    <w:multiLevelType w:val="hybridMultilevel"/>
    <w:tmpl w:val="DE4451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460A23C6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46991329"/>
    <w:multiLevelType w:val="hybridMultilevel"/>
    <w:tmpl w:val="73C602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46CA7A0B"/>
    <w:multiLevelType w:val="hybridMultilevel"/>
    <w:tmpl w:val="876CC972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5">
    <w:nsid w:val="46E2056A"/>
    <w:multiLevelType w:val="hybridMultilevel"/>
    <w:tmpl w:val="BC1294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471C32A5"/>
    <w:multiLevelType w:val="hybridMultilevel"/>
    <w:tmpl w:val="64A6B10E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7">
    <w:nsid w:val="47641D70"/>
    <w:multiLevelType w:val="hybridMultilevel"/>
    <w:tmpl w:val="D728B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478B5343"/>
    <w:multiLevelType w:val="hybridMultilevel"/>
    <w:tmpl w:val="5BA68BAA"/>
    <w:lvl w:ilvl="0" w:tplc="BD4C8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48C74ED8"/>
    <w:multiLevelType w:val="hybridMultilevel"/>
    <w:tmpl w:val="01907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49662022"/>
    <w:multiLevelType w:val="hybridMultilevel"/>
    <w:tmpl w:val="9F68D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49691851"/>
    <w:multiLevelType w:val="hybridMultilevel"/>
    <w:tmpl w:val="1EDE9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49FC196F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4A130BAB"/>
    <w:multiLevelType w:val="hybridMultilevel"/>
    <w:tmpl w:val="418CE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4A22508D"/>
    <w:multiLevelType w:val="hybridMultilevel"/>
    <w:tmpl w:val="2D1AB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4AA619C8"/>
    <w:multiLevelType w:val="hybridMultilevel"/>
    <w:tmpl w:val="28C2E39A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4B321299"/>
    <w:multiLevelType w:val="hybridMultilevel"/>
    <w:tmpl w:val="BC1294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4B732FF4"/>
    <w:multiLevelType w:val="hybridMultilevel"/>
    <w:tmpl w:val="1E3A10B2"/>
    <w:lvl w:ilvl="0" w:tplc="068EDEFC">
      <w:start w:val="5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4BCD3B3C"/>
    <w:multiLevelType w:val="hybridMultilevel"/>
    <w:tmpl w:val="1B52762C"/>
    <w:lvl w:ilvl="0" w:tplc="7F80D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>
    <w:nsid w:val="4D075862"/>
    <w:multiLevelType w:val="singleLevel"/>
    <w:tmpl w:val="DF6238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0">
    <w:nsid w:val="4DA20242"/>
    <w:multiLevelType w:val="hybridMultilevel"/>
    <w:tmpl w:val="7BCCB4F2"/>
    <w:lvl w:ilvl="0" w:tplc="38D8134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4DF32BBE"/>
    <w:multiLevelType w:val="hybridMultilevel"/>
    <w:tmpl w:val="7F2E7EE6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2">
    <w:nsid w:val="4E1535E7"/>
    <w:multiLevelType w:val="hybridMultilevel"/>
    <w:tmpl w:val="DF844BCA"/>
    <w:lvl w:ilvl="0" w:tplc="5D3C2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3">
    <w:nsid w:val="4EED2DD6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4F303577"/>
    <w:multiLevelType w:val="hybridMultilevel"/>
    <w:tmpl w:val="955A36EA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50050D5F"/>
    <w:multiLevelType w:val="hybridMultilevel"/>
    <w:tmpl w:val="89B6AF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>
    <w:nsid w:val="51656800"/>
    <w:multiLevelType w:val="hybridMultilevel"/>
    <w:tmpl w:val="D0F04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51A202ED"/>
    <w:multiLevelType w:val="hybridMultilevel"/>
    <w:tmpl w:val="DBE0B6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>
    <w:nsid w:val="52CB6CCB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52F70BF9"/>
    <w:multiLevelType w:val="hybridMultilevel"/>
    <w:tmpl w:val="1E8411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0">
    <w:nsid w:val="53301714"/>
    <w:multiLevelType w:val="hybridMultilevel"/>
    <w:tmpl w:val="88103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53495485"/>
    <w:multiLevelType w:val="hybridMultilevel"/>
    <w:tmpl w:val="5476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54F17761"/>
    <w:multiLevelType w:val="hybridMultilevel"/>
    <w:tmpl w:val="8E8AAF40"/>
    <w:lvl w:ilvl="0" w:tplc="23805B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55834418"/>
    <w:multiLevelType w:val="hybridMultilevel"/>
    <w:tmpl w:val="14541C22"/>
    <w:lvl w:ilvl="0" w:tplc="2F62312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4">
    <w:nsid w:val="55A27A85"/>
    <w:multiLevelType w:val="hybridMultilevel"/>
    <w:tmpl w:val="175C9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56041907"/>
    <w:multiLevelType w:val="hybridMultilevel"/>
    <w:tmpl w:val="FD741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56FE21B9"/>
    <w:multiLevelType w:val="hybridMultilevel"/>
    <w:tmpl w:val="76948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57593A86"/>
    <w:multiLevelType w:val="hybridMultilevel"/>
    <w:tmpl w:val="A700304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577A3277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5AA23A00"/>
    <w:multiLevelType w:val="hybridMultilevel"/>
    <w:tmpl w:val="8CFE6C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0">
    <w:nsid w:val="5AFB08B1"/>
    <w:multiLevelType w:val="hybridMultilevel"/>
    <w:tmpl w:val="58A40DB2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C7EF7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5B482B06"/>
    <w:multiLevelType w:val="hybridMultilevel"/>
    <w:tmpl w:val="EFD08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5C23641B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5C7C4870"/>
    <w:multiLevelType w:val="hybridMultilevel"/>
    <w:tmpl w:val="8B085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5D194655"/>
    <w:multiLevelType w:val="hybridMultilevel"/>
    <w:tmpl w:val="224662CE"/>
    <w:lvl w:ilvl="0" w:tplc="26444B2A">
      <w:start w:val="10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70"/>
        </w:tabs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90"/>
        </w:tabs>
        <w:ind w:left="75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10"/>
        </w:tabs>
        <w:ind w:left="8310" w:hanging="360"/>
      </w:pPr>
      <w:rPr>
        <w:rFonts w:ascii="Wingdings" w:hAnsi="Wingdings" w:hint="default"/>
      </w:rPr>
    </w:lvl>
  </w:abstractNum>
  <w:abstractNum w:abstractNumId="175">
    <w:nsid w:val="5D420264"/>
    <w:multiLevelType w:val="hybridMultilevel"/>
    <w:tmpl w:val="02EC71C4"/>
    <w:lvl w:ilvl="0" w:tplc="F7029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5E5367F5"/>
    <w:multiLevelType w:val="hybridMultilevel"/>
    <w:tmpl w:val="FA46F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7">
    <w:nsid w:val="5E7B69D0"/>
    <w:multiLevelType w:val="hybridMultilevel"/>
    <w:tmpl w:val="FE9EA1F6"/>
    <w:lvl w:ilvl="0" w:tplc="041A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>
    <w:nsid w:val="5ED02E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9">
    <w:nsid w:val="5EEE2BE6"/>
    <w:multiLevelType w:val="hybridMultilevel"/>
    <w:tmpl w:val="EC40EB32"/>
    <w:lvl w:ilvl="0" w:tplc="29BEE5B6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>
    <w:nsid w:val="5FD1310E"/>
    <w:multiLevelType w:val="hybridMultilevel"/>
    <w:tmpl w:val="1E82E48E"/>
    <w:lvl w:ilvl="0" w:tplc="C51C378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1">
    <w:nsid w:val="60212538"/>
    <w:multiLevelType w:val="hybridMultilevel"/>
    <w:tmpl w:val="27B6F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609035D2"/>
    <w:multiLevelType w:val="hybridMultilevel"/>
    <w:tmpl w:val="F048A77A"/>
    <w:lvl w:ilvl="0" w:tplc="C6D8E284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61583BEA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>
    <w:nsid w:val="61A369C9"/>
    <w:multiLevelType w:val="hybridMultilevel"/>
    <w:tmpl w:val="CBDAE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620E01A6"/>
    <w:multiLevelType w:val="hybridMultilevel"/>
    <w:tmpl w:val="C2C8FCA6"/>
    <w:lvl w:ilvl="0" w:tplc="59D6FE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624A0FB3"/>
    <w:multiLevelType w:val="hybridMultilevel"/>
    <w:tmpl w:val="FB020EA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>
    <w:nsid w:val="639E7D7F"/>
    <w:multiLevelType w:val="hybridMultilevel"/>
    <w:tmpl w:val="02F8622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64BA7425"/>
    <w:multiLevelType w:val="hybridMultilevel"/>
    <w:tmpl w:val="803CFD72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6522240F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65F40027"/>
    <w:multiLevelType w:val="hybridMultilevel"/>
    <w:tmpl w:val="25DE19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1">
    <w:nsid w:val="65F47BE9"/>
    <w:multiLevelType w:val="hybridMultilevel"/>
    <w:tmpl w:val="D2C432C0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66116435"/>
    <w:multiLevelType w:val="hybridMultilevel"/>
    <w:tmpl w:val="254ACB96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3">
    <w:nsid w:val="663267F1"/>
    <w:multiLevelType w:val="hybridMultilevel"/>
    <w:tmpl w:val="B1A6B140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671155FB"/>
    <w:multiLevelType w:val="hybridMultilevel"/>
    <w:tmpl w:val="E20EF7D8"/>
    <w:lvl w:ilvl="0" w:tplc="F8429CFC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67211E7B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672C3E2C"/>
    <w:multiLevelType w:val="hybridMultilevel"/>
    <w:tmpl w:val="3EA48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68B815EC"/>
    <w:multiLevelType w:val="hybridMultilevel"/>
    <w:tmpl w:val="7A440C30"/>
    <w:lvl w:ilvl="0" w:tplc="9E56E42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>
    <w:nsid w:val="6A631E1F"/>
    <w:multiLevelType w:val="hybridMultilevel"/>
    <w:tmpl w:val="C674E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6AD95F18"/>
    <w:multiLevelType w:val="hybridMultilevel"/>
    <w:tmpl w:val="D728B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6B5445C5"/>
    <w:multiLevelType w:val="hybridMultilevel"/>
    <w:tmpl w:val="A700304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>
    <w:nsid w:val="6B64319E"/>
    <w:multiLevelType w:val="hybridMultilevel"/>
    <w:tmpl w:val="5AB09A0E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6C86304A"/>
    <w:multiLevelType w:val="hybridMultilevel"/>
    <w:tmpl w:val="38C40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6D581617"/>
    <w:multiLevelType w:val="hybridMultilevel"/>
    <w:tmpl w:val="78FE38F0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4">
    <w:nsid w:val="6DF93126"/>
    <w:multiLevelType w:val="hybridMultilevel"/>
    <w:tmpl w:val="B73603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6E527D20"/>
    <w:multiLevelType w:val="hybridMultilevel"/>
    <w:tmpl w:val="56A0D3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6FB94A51"/>
    <w:multiLevelType w:val="hybridMultilevel"/>
    <w:tmpl w:val="E7CC002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711B692E"/>
    <w:multiLevelType w:val="hybridMultilevel"/>
    <w:tmpl w:val="C1241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>
    <w:nsid w:val="71727157"/>
    <w:multiLevelType w:val="hybridMultilevel"/>
    <w:tmpl w:val="3F2CE606"/>
    <w:lvl w:ilvl="0" w:tplc="24320C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>
    <w:nsid w:val="720E5733"/>
    <w:multiLevelType w:val="hybridMultilevel"/>
    <w:tmpl w:val="549682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>
    <w:nsid w:val="734B4CF9"/>
    <w:multiLevelType w:val="hybridMultilevel"/>
    <w:tmpl w:val="558069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73595C1A"/>
    <w:multiLevelType w:val="hybridMultilevel"/>
    <w:tmpl w:val="E4262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>
    <w:nsid w:val="74676F92"/>
    <w:multiLevelType w:val="hybridMultilevel"/>
    <w:tmpl w:val="072C5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763176BE"/>
    <w:multiLevelType w:val="hybridMultilevel"/>
    <w:tmpl w:val="1E922C2A"/>
    <w:lvl w:ilvl="0" w:tplc="8974C9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765D0CA5"/>
    <w:multiLevelType w:val="hybridMultilevel"/>
    <w:tmpl w:val="31EC7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76A13E82"/>
    <w:multiLevelType w:val="hybridMultilevel"/>
    <w:tmpl w:val="86668364"/>
    <w:lvl w:ilvl="0" w:tplc="242C1498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76FD2BCF"/>
    <w:multiLevelType w:val="hybridMultilevel"/>
    <w:tmpl w:val="A210AEB2"/>
    <w:lvl w:ilvl="0" w:tplc="6570D4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 w:tplc="2C1A0019" w:tentative="1">
      <w:start w:val="1"/>
      <w:numFmt w:val="lowerLetter"/>
      <w:lvlText w:val="%2."/>
      <w:lvlJc w:val="left"/>
      <w:pPr>
        <w:ind w:left="1647" w:hanging="360"/>
      </w:pPr>
    </w:lvl>
    <w:lvl w:ilvl="2" w:tplc="2C1A001B" w:tentative="1">
      <w:start w:val="1"/>
      <w:numFmt w:val="lowerRoman"/>
      <w:lvlText w:val="%3."/>
      <w:lvlJc w:val="right"/>
      <w:pPr>
        <w:ind w:left="2367" w:hanging="180"/>
      </w:pPr>
    </w:lvl>
    <w:lvl w:ilvl="3" w:tplc="2C1A000F" w:tentative="1">
      <w:start w:val="1"/>
      <w:numFmt w:val="decimal"/>
      <w:lvlText w:val="%4."/>
      <w:lvlJc w:val="left"/>
      <w:pPr>
        <w:ind w:left="3087" w:hanging="360"/>
      </w:pPr>
    </w:lvl>
    <w:lvl w:ilvl="4" w:tplc="2C1A0019" w:tentative="1">
      <w:start w:val="1"/>
      <w:numFmt w:val="lowerLetter"/>
      <w:lvlText w:val="%5."/>
      <w:lvlJc w:val="left"/>
      <w:pPr>
        <w:ind w:left="3807" w:hanging="360"/>
      </w:pPr>
    </w:lvl>
    <w:lvl w:ilvl="5" w:tplc="2C1A001B" w:tentative="1">
      <w:start w:val="1"/>
      <w:numFmt w:val="lowerRoman"/>
      <w:lvlText w:val="%6."/>
      <w:lvlJc w:val="right"/>
      <w:pPr>
        <w:ind w:left="4527" w:hanging="180"/>
      </w:pPr>
    </w:lvl>
    <w:lvl w:ilvl="6" w:tplc="2C1A000F" w:tentative="1">
      <w:start w:val="1"/>
      <w:numFmt w:val="decimal"/>
      <w:lvlText w:val="%7."/>
      <w:lvlJc w:val="left"/>
      <w:pPr>
        <w:ind w:left="5247" w:hanging="360"/>
      </w:pPr>
    </w:lvl>
    <w:lvl w:ilvl="7" w:tplc="2C1A0019" w:tentative="1">
      <w:start w:val="1"/>
      <w:numFmt w:val="lowerLetter"/>
      <w:lvlText w:val="%8."/>
      <w:lvlJc w:val="left"/>
      <w:pPr>
        <w:ind w:left="5967" w:hanging="360"/>
      </w:pPr>
    </w:lvl>
    <w:lvl w:ilvl="8" w:tplc="2C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7">
    <w:nsid w:val="773033F1"/>
    <w:multiLevelType w:val="hybridMultilevel"/>
    <w:tmpl w:val="B8A887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7747219D"/>
    <w:multiLevelType w:val="hybridMultilevel"/>
    <w:tmpl w:val="92FAE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778444E0"/>
    <w:multiLevelType w:val="hybridMultilevel"/>
    <w:tmpl w:val="269EF8EE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>
    <w:nsid w:val="79504710"/>
    <w:multiLevelType w:val="hybridMultilevel"/>
    <w:tmpl w:val="D7265324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>
    <w:nsid w:val="7A823159"/>
    <w:multiLevelType w:val="hybridMultilevel"/>
    <w:tmpl w:val="28349F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>
    <w:nsid w:val="7BD141E2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3">
    <w:nsid w:val="7C4542E2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7C4A6965"/>
    <w:multiLevelType w:val="hybridMultilevel"/>
    <w:tmpl w:val="4B8EDAC2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>
    <w:nsid w:val="7CC2635E"/>
    <w:multiLevelType w:val="hybridMultilevel"/>
    <w:tmpl w:val="C674E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7D38182A"/>
    <w:multiLevelType w:val="hybridMultilevel"/>
    <w:tmpl w:val="6DE8BE28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2"/>
  </w:num>
  <w:num w:numId="7">
    <w:abstractNumId w:val="25"/>
  </w:num>
  <w:num w:numId="8">
    <w:abstractNumId w:val="122"/>
  </w:num>
  <w:num w:numId="9">
    <w:abstractNumId w:val="196"/>
  </w:num>
  <w:num w:numId="10">
    <w:abstractNumId w:val="98"/>
  </w:num>
  <w:num w:numId="11">
    <w:abstractNumId w:val="140"/>
  </w:num>
  <w:num w:numId="12">
    <w:abstractNumId w:val="165"/>
  </w:num>
  <w:num w:numId="13">
    <w:abstractNumId w:val="3"/>
  </w:num>
  <w:num w:numId="14">
    <w:abstractNumId w:val="62"/>
  </w:num>
  <w:num w:numId="15">
    <w:abstractNumId w:val="91"/>
  </w:num>
  <w:num w:numId="16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6"/>
  </w:num>
  <w:num w:numId="25">
    <w:abstractNumId w:val="73"/>
  </w:num>
  <w:num w:numId="26">
    <w:abstractNumId w:val="147"/>
  </w:num>
  <w:num w:numId="27">
    <w:abstractNumId w:val="100"/>
  </w:num>
  <w:num w:numId="28">
    <w:abstractNumId w:val="174"/>
  </w:num>
  <w:num w:numId="29">
    <w:abstractNumId w:val="59"/>
  </w:num>
  <w:num w:numId="30">
    <w:abstractNumId w:val="152"/>
  </w:num>
  <w:num w:numId="31">
    <w:abstractNumId w:val="215"/>
  </w:num>
  <w:num w:numId="32">
    <w:abstractNumId w:val="220"/>
  </w:num>
  <w:num w:numId="33">
    <w:abstractNumId w:val="120"/>
  </w:num>
  <w:num w:numId="34">
    <w:abstractNumId w:val="126"/>
  </w:num>
  <w:num w:numId="35">
    <w:abstractNumId w:val="159"/>
  </w:num>
  <w:num w:numId="36">
    <w:abstractNumId w:val="112"/>
  </w:num>
  <w:num w:numId="37">
    <w:abstractNumId w:val="156"/>
  </w:num>
  <w:num w:numId="38">
    <w:abstractNumId w:val="114"/>
  </w:num>
  <w:num w:numId="39">
    <w:abstractNumId w:val="127"/>
  </w:num>
  <w:num w:numId="40">
    <w:abstractNumId w:val="190"/>
  </w:num>
  <w:num w:numId="41">
    <w:abstractNumId w:val="129"/>
  </w:num>
  <w:num w:numId="42">
    <w:abstractNumId w:val="94"/>
  </w:num>
  <w:num w:numId="43">
    <w:abstractNumId w:val="1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7"/>
  </w:num>
  <w:num w:numId="47">
    <w:abstractNumId w:val="2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4"/>
  </w:num>
  <w:num w:numId="49">
    <w:abstractNumId w:val="170"/>
  </w:num>
  <w:num w:numId="50">
    <w:abstractNumId w:val="21"/>
  </w:num>
  <w:num w:numId="51">
    <w:abstractNumId w:val="38"/>
  </w:num>
  <w:num w:numId="52">
    <w:abstractNumId w:val="116"/>
  </w:num>
  <w:num w:numId="53">
    <w:abstractNumId w:val="217"/>
  </w:num>
  <w:num w:numId="54">
    <w:abstractNumId w:val="136"/>
  </w:num>
  <w:num w:numId="55">
    <w:abstractNumId w:val="23"/>
  </w:num>
  <w:num w:numId="56">
    <w:abstractNumId w:val="5"/>
  </w:num>
  <w:num w:numId="57">
    <w:abstractNumId w:val="216"/>
  </w:num>
  <w:num w:numId="58">
    <w:abstractNumId w:val="96"/>
  </w:num>
  <w:num w:numId="59">
    <w:abstractNumId w:val="106"/>
  </w:num>
  <w:num w:numId="60">
    <w:abstractNumId w:val="89"/>
  </w:num>
  <w:num w:numId="61">
    <w:abstractNumId w:val="161"/>
  </w:num>
  <w:num w:numId="62">
    <w:abstractNumId w:val="139"/>
  </w:num>
  <w:num w:numId="63">
    <w:abstractNumId w:val="123"/>
  </w:num>
  <w:num w:numId="64">
    <w:abstractNumId w:val="138"/>
  </w:num>
  <w:num w:numId="65">
    <w:abstractNumId w:val="16"/>
  </w:num>
  <w:num w:numId="66">
    <w:abstractNumId w:val="194"/>
  </w:num>
  <w:num w:numId="67">
    <w:abstractNumId w:val="204"/>
  </w:num>
  <w:num w:numId="68">
    <w:abstractNumId w:val="107"/>
  </w:num>
  <w:num w:numId="69">
    <w:abstractNumId w:val="197"/>
  </w:num>
  <w:num w:numId="70">
    <w:abstractNumId w:val="48"/>
  </w:num>
  <w:num w:numId="71">
    <w:abstractNumId w:val="57"/>
  </w:num>
  <w:num w:numId="72">
    <w:abstractNumId w:val="125"/>
  </w:num>
  <w:num w:numId="73">
    <w:abstractNumId w:val="53"/>
  </w:num>
  <w:num w:numId="74">
    <w:abstractNumId w:val="86"/>
  </w:num>
  <w:num w:numId="75">
    <w:abstractNumId w:val="76"/>
  </w:num>
  <w:num w:numId="76">
    <w:abstractNumId w:val="178"/>
  </w:num>
  <w:num w:numId="77">
    <w:abstractNumId w:val="113"/>
  </w:num>
  <w:num w:numId="78">
    <w:abstractNumId w:val="49"/>
  </w:num>
  <w:num w:numId="79">
    <w:abstractNumId w:val="182"/>
  </w:num>
  <w:num w:numId="80">
    <w:abstractNumId w:val="44"/>
  </w:num>
  <w:num w:numId="81">
    <w:abstractNumId w:val="151"/>
  </w:num>
  <w:num w:numId="82">
    <w:abstractNumId w:val="210"/>
  </w:num>
  <w:num w:numId="83">
    <w:abstractNumId w:val="131"/>
  </w:num>
  <w:num w:numId="84">
    <w:abstractNumId w:val="36"/>
  </w:num>
  <w:num w:numId="85">
    <w:abstractNumId w:val="143"/>
  </w:num>
  <w:num w:numId="86">
    <w:abstractNumId w:val="29"/>
  </w:num>
  <w:num w:numId="87">
    <w:abstractNumId w:val="179"/>
  </w:num>
  <w:num w:numId="88">
    <w:abstractNumId w:val="69"/>
  </w:num>
  <w:num w:numId="89">
    <w:abstractNumId w:val="102"/>
  </w:num>
  <w:num w:numId="90">
    <w:abstractNumId w:val="128"/>
  </w:num>
  <w:num w:numId="91">
    <w:abstractNumId w:val="202"/>
  </w:num>
  <w:num w:numId="92">
    <w:abstractNumId w:val="47"/>
  </w:num>
  <w:num w:numId="93">
    <w:abstractNumId w:val="154"/>
  </w:num>
  <w:num w:numId="94">
    <w:abstractNumId w:val="109"/>
  </w:num>
  <w:num w:numId="95">
    <w:abstractNumId w:val="117"/>
  </w:num>
  <w:num w:numId="96">
    <w:abstractNumId w:val="14"/>
  </w:num>
  <w:num w:numId="97">
    <w:abstractNumId w:val="150"/>
  </w:num>
  <w:num w:numId="98">
    <w:abstractNumId w:val="201"/>
  </w:num>
  <w:num w:numId="99">
    <w:abstractNumId w:val="226"/>
  </w:num>
  <w:num w:numId="100">
    <w:abstractNumId w:val="115"/>
  </w:num>
  <w:num w:numId="101">
    <w:abstractNumId w:val="58"/>
  </w:num>
  <w:num w:numId="102">
    <w:abstractNumId w:val="0"/>
  </w:num>
  <w:num w:numId="103">
    <w:abstractNumId w:val="199"/>
  </w:num>
  <w:num w:numId="104">
    <w:abstractNumId w:val="60"/>
  </w:num>
  <w:num w:numId="105">
    <w:abstractNumId w:val="157"/>
  </w:num>
  <w:num w:numId="106">
    <w:abstractNumId w:val="137"/>
  </w:num>
  <w:num w:numId="107">
    <w:abstractNumId w:val="9"/>
  </w:num>
  <w:num w:numId="108">
    <w:abstractNumId w:val="10"/>
  </w:num>
  <w:num w:numId="109">
    <w:abstractNumId w:val="186"/>
  </w:num>
  <w:num w:numId="110">
    <w:abstractNumId w:val="221"/>
  </w:num>
  <w:num w:numId="111">
    <w:abstractNumId w:val="32"/>
  </w:num>
  <w:num w:numId="112">
    <w:abstractNumId w:val="75"/>
  </w:num>
  <w:num w:numId="113">
    <w:abstractNumId w:val="149"/>
  </w:num>
  <w:num w:numId="114">
    <w:abstractNumId w:val="72"/>
  </w:num>
  <w:num w:numId="115">
    <w:abstractNumId w:val="80"/>
  </w:num>
  <w:num w:numId="116">
    <w:abstractNumId w:val="66"/>
  </w:num>
  <w:num w:numId="117">
    <w:abstractNumId w:val="15"/>
  </w:num>
  <w:num w:numId="118">
    <w:abstractNumId w:val="145"/>
  </w:num>
  <w:num w:numId="119">
    <w:abstractNumId w:val="67"/>
  </w:num>
  <w:num w:numId="120">
    <w:abstractNumId w:val="22"/>
  </w:num>
  <w:num w:numId="121">
    <w:abstractNumId w:val="188"/>
  </w:num>
  <w:num w:numId="122">
    <w:abstractNumId w:val="219"/>
  </w:num>
  <w:num w:numId="123">
    <w:abstractNumId w:val="87"/>
  </w:num>
  <w:num w:numId="124">
    <w:abstractNumId w:val="97"/>
  </w:num>
  <w:num w:numId="125">
    <w:abstractNumId w:val="35"/>
  </w:num>
  <w:num w:numId="126">
    <w:abstractNumId w:val="31"/>
  </w:num>
  <w:num w:numId="127">
    <w:abstractNumId w:val="19"/>
  </w:num>
  <w:num w:numId="128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20"/>
  </w:num>
  <w:num w:numId="130">
    <w:abstractNumId w:val="213"/>
  </w:num>
  <w:num w:numId="131">
    <w:abstractNumId w:val="64"/>
  </w:num>
  <w:num w:numId="132">
    <w:abstractNumId w:val="83"/>
  </w:num>
  <w:num w:numId="133">
    <w:abstractNumId w:val="108"/>
  </w:num>
  <w:num w:numId="134">
    <w:abstractNumId w:val="111"/>
  </w:num>
  <w:num w:numId="135">
    <w:abstractNumId w:val="177"/>
  </w:num>
  <w:num w:numId="136">
    <w:abstractNumId w:val="162"/>
  </w:num>
  <w:num w:numId="137">
    <w:abstractNumId w:val="153"/>
  </w:num>
  <w:num w:numId="138">
    <w:abstractNumId w:val="225"/>
  </w:num>
  <w:num w:numId="139">
    <w:abstractNumId w:val="158"/>
  </w:num>
  <w:num w:numId="140">
    <w:abstractNumId w:val="11"/>
  </w:num>
  <w:num w:numId="141">
    <w:abstractNumId w:val="130"/>
  </w:num>
  <w:num w:numId="142">
    <w:abstractNumId w:val="39"/>
  </w:num>
  <w:num w:numId="143">
    <w:abstractNumId w:val="160"/>
  </w:num>
  <w:num w:numId="144">
    <w:abstractNumId w:val="101"/>
  </w:num>
  <w:num w:numId="145">
    <w:abstractNumId w:val="198"/>
  </w:num>
  <w:num w:numId="146">
    <w:abstractNumId w:val="212"/>
  </w:num>
  <w:num w:numId="147">
    <w:abstractNumId w:val="180"/>
  </w:num>
  <w:num w:numId="148">
    <w:abstractNumId w:val="144"/>
  </w:num>
  <w:num w:numId="149">
    <w:abstractNumId w:val="185"/>
  </w:num>
  <w:num w:numId="150">
    <w:abstractNumId w:val="208"/>
  </w:num>
  <w:num w:numId="15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205"/>
  </w:num>
  <w:num w:numId="15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146"/>
  </w:num>
  <w:num w:numId="158">
    <w:abstractNumId w:val="218"/>
  </w:num>
  <w:num w:numId="159">
    <w:abstractNumId w:val="20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0">
    <w:abstractNumId w:val="167"/>
  </w:num>
  <w:num w:numId="161">
    <w:abstractNumId w:val="184"/>
  </w:num>
  <w:num w:numId="162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2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189"/>
  </w:num>
  <w:num w:numId="167">
    <w:abstractNumId w:val="171"/>
  </w:num>
  <w:num w:numId="168">
    <w:abstractNumId w:val="203"/>
  </w:num>
  <w:num w:numId="169">
    <w:abstractNumId w:val="220"/>
  </w:num>
  <w:num w:numId="170">
    <w:abstractNumId w:val="90"/>
  </w:num>
  <w:num w:numId="171">
    <w:abstractNumId w:val="166"/>
  </w:num>
  <w:num w:numId="172">
    <w:abstractNumId w:val="214"/>
  </w:num>
  <w:num w:numId="173">
    <w:abstractNumId w:val="12"/>
  </w:num>
  <w:num w:numId="174">
    <w:abstractNumId w:val="18"/>
  </w:num>
  <w:num w:numId="175">
    <w:abstractNumId w:val="45"/>
  </w:num>
  <w:num w:numId="176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133"/>
  </w:num>
  <w:num w:numId="178">
    <w:abstractNumId w:val="51"/>
  </w:num>
  <w:num w:numId="179">
    <w:abstractNumId w:val="46"/>
  </w:num>
  <w:num w:numId="18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1"/>
  </w:num>
  <w:num w:numId="182">
    <w:abstractNumId w:val="33"/>
  </w:num>
  <w:num w:numId="183">
    <w:abstractNumId w:val="61"/>
  </w:num>
  <w:num w:numId="184">
    <w:abstractNumId w:val="68"/>
  </w:num>
  <w:num w:numId="185">
    <w:abstractNumId w:val="6"/>
  </w:num>
  <w:num w:numId="186">
    <w:abstractNumId w:val="163"/>
  </w:num>
  <w:num w:numId="18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84"/>
  </w:num>
  <w:num w:numId="189">
    <w:abstractNumId w:val="7"/>
  </w:num>
  <w:num w:numId="190">
    <w:abstractNumId w:val="30"/>
  </w:num>
  <w:num w:numId="191">
    <w:abstractNumId w:val="55"/>
  </w:num>
  <w:num w:numId="192">
    <w:abstractNumId w:val="13"/>
  </w:num>
  <w:num w:numId="193">
    <w:abstractNumId w:val="191"/>
  </w:num>
  <w:num w:numId="194">
    <w:abstractNumId w:val="121"/>
  </w:num>
  <w:num w:numId="195">
    <w:abstractNumId w:val="193"/>
  </w:num>
  <w:num w:numId="196">
    <w:abstractNumId w:val="134"/>
  </w:num>
  <w:num w:numId="197">
    <w:abstractNumId w:val="63"/>
  </w:num>
  <w:num w:numId="198">
    <w:abstractNumId w:val="99"/>
  </w:num>
  <w:num w:numId="199">
    <w:abstractNumId w:val="110"/>
  </w:num>
  <w:num w:numId="200">
    <w:abstractNumId w:val="173"/>
  </w:num>
  <w:num w:numId="201">
    <w:abstractNumId w:val="34"/>
  </w:num>
  <w:num w:numId="202">
    <w:abstractNumId w:val="192"/>
  </w:num>
  <w:num w:numId="203">
    <w:abstractNumId w:val="78"/>
  </w:num>
  <w:num w:numId="204">
    <w:abstractNumId w:val="103"/>
  </w:num>
  <w:num w:numId="205">
    <w:abstractNumId w:val="2"/>
  </w:num>
  <w:num w:numId="206">
    <w:abstractNumId w:val="95"/>
  </w:num>
  <w:num w:numId="207">
    <w:abstractNumId w:val="93"/>
  </w:num>
  <w:num w:numId="208">
    <w:abstractNumId w:val="42"/>
  </w:num>
  <w:num w:numId="209">
    <w:abstractNumId w:val="176"/>
  </w:num>
  <w:num w:numId="210">
    <w:abstractNumId w:val="124"/>
  </w:num>
  <w:num w:numId="211">
    <w:abstractNumId w:val="52"/>
  </w:num>
  <w:num w:numId="212">
    <w:abstractNumId w:val="74"/>
  </w:num>
  <w:num w:numId="213">
    <w:abstractNumId w:val="88"/>
  </w:num>
  <w:num w:numId="214">
    <w:abstractNumId w:val="56"/>
  </w:num>
  <w:num w:numId="215">
    <w:abstractNumId w:val="17"/>
  </w:num>
  <w:num w:numId="216">
    <w:abstractNumId w:val="175"/>
  </w:num>
  <w:num w:numId="217">
    <w:abstractNumId w:val="28"/>
  </w:num>
  <w:num w:numId="218">
    <w:abstractNumId w:val="79"/>
  </w:num>
  <w:num w:numId="219">
    <w:abstractNumId w:val="155"/>
  </w:num>
  <w:num w:numId="220">
    <w:abstractNumId w:val="8"/>
  </w:num>
  <w:num w:numId="221">
    <w:abstractNumId w:val="209"/>
  </w:num>
  <w:num w:numId="222">
    <w:abstractNumId w:val="27"/>
  </w:num>
  <w:num w:numId="223">
    <w:abstractNumId w:val="82"/>
  </w:num>
  <w:num w:numId="224">
    <w:abstractNumId w:val="119"/>
  </w:num>
  <w:num w:numId="225">
    <w:abstractNumId w:val="195"/>
  </w:num>
  <w:num w:numId="226">
    <w:abstractNumId w:val="104"/>
  </w:num>
  <w:num w:numId="227">
    <w:abstractNumId w:val="71"/>
  </w:num>
  <w:num w:numId="228">
    <w:abstractNumId w:val="77"/>
  </w:num>
  <w:num w:numId="229">
    <w:abstractNumId w:val="223"/>
  </w:num>
  <w:num w:numId="230">
    <w:abstractNumId w:val="26"/>
  </w:num>
  <w:num w:numId="231">
    <w:abstractNumId w:val="168"/>
  </w:num>
  <w:num w:numId="232">
    <w:abstractNumId w:val="24"/>
  </w:num>
  <w:num w:numId="233">
    <w:abstractNumId w:val="181"/>
  </w:num>
  <w:num w:numId="234">
    <w:abstractNumId w:val="211"/>
  </w:num>
  <w:num w:numId="235">
    <w:abstractNumId w:val="141"/>
  </w:num>
  <w:num w:numId="236">
    <w:abstractNumId w:val="54"/>
  </w:num>
  <w:num w:numId="237">
    <w:abstractNumId w:val="43"/>
  </w:num>
  <w:num w:numId="238">
    <w:abstractNumId w:val="172"/>
  </w:num>
  <w:numIdMacAtCleanup w:val="2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F3"/>
    <w:rsid w:val="0001255A"/>
    <w:rsid w:val="0001379E"/>
    <w:rsid w:val="000154E0"/>
    <w:rsid w:val="0001729B"/>
    <w:rsid w:val="00017BE9"/>
    <w:rsid w:val="000256FA"/>
    <w:rsid w:val="00066080"/>
    <w:rsid w:val="00067063"/>
    <w:rsid w:val="00092D8E"/>
    <w:rsid w:val="000935B2"/>
    <w:rsid w:val="00097C51"/>
    <w:rsid w:val="000A1DBF"/>
    <w:rsid w:val="000B13F1"/>
    <w:rsid w:val="000B2030"/>
    <w:rsid w:val="000C24AB"/>
    <w:rsid w:val="000E367C"/>
    <w:rsid w:val="0010620B"/>
    <w:rsid w:val="00135504"/>
    <w:rsid w:val="00173BF9"/>
    <w:rsid w:val="001834A8"/>
    <w:rsid w:val="00194F2F"/>
    <w:rsid w:val="00197792"/>
    <w:rsid w:val="001A5113"/>
    <w:rsid w:val="001B33D4"/>
    <w:rsid w:val="001B6011"/>
    <w:rsid w:val="001C3DDF"/>
    <w:rsid w:val="001C3EF7"/>
    <w:rsid w:val="001C44FC"/>
    <w:rsid w:val="001C7AFB"/>
    <w:rsid w:val="001E3D35"/>
    <w:rsid w:val="001E4EC7"/>
    <w:rsid w:val="001E6C77"/>
    <w:rsid w:val="00207FC1"/>
    <w:rsid w:val="00217FE7"/>
    <w:rsid w:val="0022266B"/>
    <w:rsid w:val="00224B6C"/>
    <w:rsid w:val="00240CB1"/>
    <w:rsid w:val="002434A4"/>
    <w:rsid w:val="00243B64"/>
    <w:rsid w:val="002650E7"/>
    <w:rsid w:val="002718AC"/>
    <w:rsid w:val="00276608"/>
    <w:rsid w:val="00287D32"/>
    <w:rsid w:val="00295E38"/>
    <w:rsid w:val="002D02FE"/>
    <w:rsid w:val="002D6351"/>
    <w:rsid w:val="002F4064"/>
    <w:rsid w:val="003128EF"/>
    <w:rsid w:val="003157EB"/>
    <w:rsid w:val="00317906"/>
    <w:rsid w:val="003346B0"/>
    <w:rsid w:val="00363145"/>
    <w:rsid w:val="00367817"/>
    <w:rsid w:val="00371AB4"/>
    <w:rsid w:val="0039169C"/>
    <w:rsid w:val="00396C75"/>
    <w:rsid w:val="003A35F5"/>
    <w:rsid w:val="003A7089"/>
    <w:rsid w:val="003B5723"/>
    <w:rsid w:val="003C03F5"/>
    <w:rsid w:val="003E2041"/>
    <w:rsid w:val="003E38F9"/>
    <w:rsid w:val="003F02AF"/>
    <w:rsid w:val="003F2E59"/>
    <w:rsid w:val="00402820"/>
    <w:rsid w:val="00421E6E"/>
    <w:rsid w:val="004267D2"/>
    <w:rsid w:val="00432D4E"/>
    <w:rsid w:val="004358DA"/>
    <w:rsid w:val="00436099"/>
    <w:rsid w:val="00437DA6"/>
    <w:rsid w:val="00442472"/>
    <w:rsid w:val="004437D9"/>
    <w:rsid w:val="00445DC3"/>
    <w:rsid w:val="0045328A"/>
    <w:rsid w:val="00454D5D"/>
    <w:rsid w:val="0045655D"/>
    <w:rsid w:val="00460EB8"/>
    <w:rsid w:val="0046179A"/>
    <w:rsid w:val="004649B5"/>
    <w:rsid w:val="00465DC0"/>
    <w:rsid w:val="004770CB"/>
    <w:rsid w:val="00481E8C"/>
    <w:rsid w:val="004A061C"/>
    <w:rsid w:val="004A3A32"/>
    <w:rsid w:val="004B08DF"/>
    <w:rsid w:val="004B6FCB"/>
    <w:rsid w:val="004C1478"/>
    <w:rsid w:val="004D2AE0"/>
    <w:rsid w:val="004E2E69"/>
    <w:rsid w:val="004E5652"/>
    <w:rsid w:val="004E6123"/>
    <w:rsid w:val="004F0B33"/>
    <w:rsid w:val="0052252B"/>
    <w:rsid w:val="00532831"/>
    <w:rsid w:val="00532CF3"/>
    <w:rsid w:val="005333B3"/>
    <w:rsid w:val="00535436"/>
    <w:rsid w:val="00537DA3"/>
    <w:rsid w:val="00540426"/>
    <w:rsid w:val="005406E8"/>
    <w:rsid w:val="00542896"/>
    <w:rsid w:val="00542DCC"/>
    <w:rsid w:val="0055534E"/>
    <w:rsid w:val="00555C08"/>
    <w:rsid w:val="00555DC7"/>
    <w:rsid w:val="00574FD1"/>
    <w:rsid w:val="00585D5E"/>
    <w:rsid w:val="00587A53"/>
    <w:rsid w:val="00587E62"/>
    <w:rsid w:val="00592ADD"/>
    <w:rsid w:val="00595DDE"/>
    <w:rsid w:val="005C301C"/>
    <w:rsid w:val="005C621D"/>
    <w:rsid w:val="005C758B"/>
    <w:rsid w:val="005C7A57"/>
    <w:rsid w:val="005E1F46"/>
    <w:rsid w:val="005E253B"/>
    <w:rsid w:val="005E55B7"/>
    <w:rsid w:val="005F1792"/>
    <w:rsid w:val="00602369"/>
    <w:rsid w:val="0061031D"/>
    <w:rsid w:val="00612DB6"/>
    <w:rsid w:val="006157C2"/>
    <w:rsid w:val="006211BE"/>
    <w:rsid w:val="0062750C"/>
    <w:rsid w:val="00631584"/>
    <w:rsid w:val="00637372"/>
    <w:rsid w:val="0064042A"/>
    <w:rsid w:val="00644089"/>
    <w:rsid w:val="006452B8"/>
    <w:rsid w:val="00652FC7"/>
    <w:rsid w:val="0065753F"/>
    <w:rsid w:val="00666927"/>
    <w:rsid w:val="0066695D"/>
    <w:rsid w:val="00685D79"/>
    <w:rsid w:val="00686AF3"/>
    <w:rsid w:val="00686B00"/>
    <w:rsid w:val="00692551"/>
    <w:rsid w:val="006A4A61"/>
    <w:rsid w:val="006B1FF7"/>
    <w:rsid w:val="006B3DE9"/>
    <w:rsid w:val="006C1B96"/>
    <w:rsid w:val="006D16E8"/>
    <w:rsid w:val="006D1B3B"/>
    <w:rsid w:val="006D603E"/>
    <w:rsid w:val="006E5E32"/>
    <w:rsid w:val="006E6C1B"/>
    <w:rsid w:val="006F1B4E"/>
    <w:rsid w:val="006F3EFA"/>
    <w:rsid w:val="0073460F"/>
    <w:rsid w:val="00757AE7"/>
    <w:rsid w:val="007617AE"/>
    <w:rsid w:val="00774BA9"/>
    <w:rsid w:val="00780509"/>
    <w:rsid w:val="0078242A"/>
    <w:rsid w:val="007923D5"/>
    <w:rsid w:val="00796CDB"/>
    <w:rsid w:val="007A09B3"/>
    <w:rsid w:val="007A2767"/>
    <w:rsid w:val="007A7625"/>
    <w:rsid w:val="007B12A0"/>
    <w:rsid w:val="007C36DE"/>
    <w:rsid w:val="007C71A9"/>
    <w:rsid w:val="007D0A9B"/>
    <w:rsid w:val="007D303B"/>
    <w:rsid w:val="007D33BD"/>
    <w:rsid w:val="007E0014"/>
    <w:rsid w:val="007E0060"/>
    <w:rsid w:val="007E0CC7"/>
    <w:rsid w:val="007E264C"/>
    <w:rsid w:val="007E3D38"/>
    <w:rsid w:val="007E6A56"/>
    <w:rsid w:val="00801E08"/>
    <w:rsid w:val="008023A5"/>
    <w:rsid w:val="008029A3"/>
    <w:rsid w:val="00803576"/>
    <w:rsid w:val="00813FA1"/>
    <w:rsid w:val="00830C74"/>
    <w:rsid w:val="008313A6"/>
    <w:rsid w:val="00832BAF"/>
    <w:rsid w:val="00837432"/>
    <w:rsid w:val="008452E0"/>
    <w:rsid w:val="00851739"/>
    <w:rsid w:val="008641BD"/>
    <w:rsid w:val="00871C4A"/>
    <w:rsid w:val="00871EB5"/>
    <w:rsid w:val="008806B5"/>
    <w:rsid w:val="00894897"/>
    <w:rsid w:val="00894C91"/>
    <w:rsid w:val="008A5AAD"/>
    <w:rsid w:val="008C36DE"/>
    <w:rsid w:val="008D56F0"/>
    <w:rsid w:val="008E0343"/>
    <w:rsid w:val="008E1598"/>
    <w:rsid w:val="008E3CA4"/>
    <w:rsid w:val="008E579D"/>
    <w:rsid w:val="008E694C"/>
    <w:rsid w:val="00921EDD"/>
    <w:rsid w:val="00926B84"/>
    <w:rsid w:val="00931947"/>
    <w:rsid w:val="009341A9"/>
    <w:rsid w:val="0096155A"/>
    <w:rsid w:val="00962B5D"/>
    <w:rsid w:val="009659D1"/>
    <w:rsid w:val="00987E9E"/>
    <w:rsid w:val="00995A71"/>
    <w:rsid w:val="009D1704"/>
    <w:rsid w:val="009D2B3B"/>
    <w:rsid w:val="009E0B3B"/>
    <w:rsid w:val="009F2A41"/>
    <w:rsid w:val="009F75EF"/>
    <w:rsid w:val="00A10D46"/>
    <w:rsid w:val="00A121D7"/>
    <w:rsid w:val="00A129DE"/>
    <w:rsid w:val="00A17C65"/>
    <w:rsid w:val="00A31A55"/>
    <w:rsid w:val="00A32023"/>
    <w:rsid w:val="00A32FEF"/>
    <w:rsid w:val="00A50213"/>
    <w:rsid w:val="00A542DC"/>
    <w:rsid w:val="00A61119"/>
    <w:rsid w:val="00A62465"/>
    <w:rsid w:val="00A67E8C"/>
    <w:rsid w:val="00A749A4"/>
    <w:rsid w:val="00A83B06"/>
    <w:rsid w:val="00AB5D7A"/>
    <w:rsid w:val="00AD2A24"/>
    <w:rsid w:val="00AD7625"/>
    <w:rsid w:val="00AF0069"/>
    <w:rsid w:val="00AF0E78"/>
    <w:rsid w:val="00B00077"/>
    <w:rsid w:val="00B0065B"/>
    <w:rsid w:val="00B10511"/>
    <w:rsid w:val="00B369AB"/>
    <w:rsid w:val="00B46914"/>
    <w:rsid w:val="00B56206"/>
    <w:rsid w:val="00B71011"/>
    <w:rsid w:val="00B87238"/>
    <w:rsid w:val="00B91CF5"/>
    <w:rsid w:val="00B969FC"/>
    <w:rsid w:val="00BA0A14"/>
    <w:rsid w:val="00BB4BA3"/>
    <w:rsid w:val="00BB6B53"/>
    <w:rsid w:val="00BC09ED"/>
    <w:rsid w:val="00BD0777"/>
    <w:rsid w:val="00BD4C01"/>
    <w:rsid w:val="00BD57C4"/>
    <w:rsid w:val="00C4436C"/>
    <w:rsid w:val="00C453DC"/>
    <w:rsid w:val="00C52749"/>
    <w:rsid w:val="00C754AB"/>
    <w:rsid w:val="00C81443"/>
    <w:rsid w:val="00C9187D"/>
    <w:rsid w:val="00C92B04"/>
    <w:rsid w:val="00CA2D04"/>
    <w:rsid w:val="00CA4C28"/>
    <w:rsid w:val="00CA520E"/>
    <w:rsid w:val="00CB57DA"/>
    <w:rsid w:val="00CB7938"/>
    <w:rsid w:val="00CC3AF7"/>
    <w:rsid w:val="00CD167E"/>
    <w:rsid w:val="00CD658B"/>
    <w:rsid w:val="00CD764D"/>
    <w:rsid w:val="00CE20F3"/>
    <w:rsid w:val="00CF3719"/>
    <w:rsid w:val="00D02B35"/>
    <w:rsid w:val="00D03B6F"/>
    <w:rsid w:val="00D11BF4"/>
    <w:rsid w:val="00D26EAC"/>
    <w:rsid w:val="00D60300"/>
    <w:rsid w:val="00D638C5"/>
    <w:rsid w:val="00D63E28"/>
    <w:rsid w:val="00D6697E"/>
    <w:rsid w:val="00D70DC9"/>
    <w:rsid w:val="00D734E6"/>
    <w:rsid w:val="00D77466"/>
    <w:rsid w:val="00D85B51"/>
    <w:rsid w:val="00DB34F1"/>
    <w:rsid w:val="00DB54BB"/>
    <w:rsid w:val="00DB7C33"/>
    <w:rsid w:val="00DC2C07"/>
    <w:rsid w:val="00DC2D9C"/>
    <w:rsid w:val="00DC33FB"/>
    <w:rsid w:val="00DD17E0"/>
    <w:rsid w:val="00E01AB6"/>
    <w:rsid w:val="00E049E6"/>
    <w:rsid w:val="00E056B5"/>
    <w:rsid w:val="00E07CDB"/>
    <w:rsid w:val="00E12046"/>
    <w:rsid w:val="00E3180B"/>
    <w:rsid w:val="00E37CE2"/>
    <w:rsid w:val="00E46FAC"/>
    <w:rsid w:val="00E74BD2"/>
    <w:rsid w:val="00EA635E"/>
    <w:rsid w:val="00EB68FB"/>
    <w:rsid w:val="00EC5B7B"/>
    <w:rsid w:val="00ED610A"/>
    <w:rsid w:val="00EF46D8"/>
    <w:rsid w:val="00EF5DD2"/>
    <w:rsid w:val="00F0635F"/>
    <w:rsid w:val="00F133C3"/>
    <w:rsid w:val="00F165C6"/>
    <w:rsid w:val="00F23E79"/>
    <w:rsid w:val="00F267B4"/>
    <w:rsid w:val="00F44EEC"/>
    <w:rsid w:val="00F46BC1"/>
    <w:rsid w:val="00F62859"/>
    <w:rsid w:val="00F75F45"/>
    <w:rsid w:val="00F916CE"/>
    <w:rsid w:val="00F9442B"/>
    <w:rsid w:val="00F96EDD"/>
    <w:rsid w:val="00FA031C"/>
    <w:rsid w:val="00FB4294"/>
    <w:rsid w:val="00FC1DF1"/>
    <w:rsid w:val="00FC2E8F"/>
    <w:rsid w:val="00FE5582"/>
    <w:rsid w:val="00FE55F1"/>
    <w:rsid w:val="00FF2D91"/>
    <w:rsid w:val="00FF3204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Char, Char"/>
    <w:basedOn w:val="Normal"/>
    <w:next w:val="Normal"/>
    <w:link w:val="Heading1Char"/>
    <w:uiPriority w:val="99"/>
    <w:qFormat/>
    <w:rsid w:val="006F3EFA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40"/>
      <w:szCs w:val="32"/>
    </w:rPr>
  </w:style>
  <w:style w:type="paragraph" w:styleId="Heading2">
    <w:name w:val="heading 2"/>
    <w:aliases w:val="2"/>
    <w:basedOn w:val="Normal"/>
    <w:next w:val="Normal"/>
    <w:link w:val="Heading2Char"/>
    <w:unhideWhenUsed/>
    <w:qFormat/>
    <w:rsid w:val="004B08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4B08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B08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B08D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08D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B08D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8D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B08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, Char Char"/>
    <w:basedOn w:val="DefaultParagraphFont"/>
    <w:link w:val="Heading1"/>
    <w:uiPriority w:val="99"/>
    <w:rsid w:val="006F3EFA"/>
    <w:rPr>
      <w:rFonts w:ascii="Times New Roman" w:eastAsiaTheme="majorEastAsia" w:hAnsi="Times New Roman" w:cstheme="majorBidi"/>
      <w:b/>
      <w:bCs/>
      <w:kern w:val="32"/>
      <w:sz w:val="40"/>
      <w:szCs w:val="32"/>
    </w:rPr>
  </w:style>
  <w:style w:type="paragraph" w:styleId="ListParagraph">
    <w:name w:val="List Paragraph"/>
    <w:basedOn w:val="Normal"/>
    <w:uiPriority w:val="34"/>
    <w:qFormat/>
    <w:rsid w:val="00532CF3"/>
    <w:pPr>
      <w:ind w:left="720"/>
    </w:pPr>
  </w:style>
  <w:style w:type="table" w:styleId="TableGrid">
    <w:name w:val="Table Grid"/>
    <w:basedOn w:val="TableNormal"/>
    <w:uiPriority w:val="59"/>
    <w:rsid w:val="00532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aliases w:val="2 Char"/>
    <w:basedOn w:val="DefaultParagraphFont"/>
    <w:link w:val="Heading2"/>
    <w:rsid w:val="004B08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B08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B08DF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B08DF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4B08DF"/>
    <w:rPr>
      <w:rFonts w:eastAsiaTheme="minorEastAsia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4B08DF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8DF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B08DF"/>
    <w:rPr>
      <w:rFonts w:asciiTheme="majorHAnsi" w:eastAsiaTheme="majorEastAsia" w:hAnsiTheme="majorHAnsi" w:cstheme="majorBidi"/>
    </w:rPr>
  </w:style>
  <w:style w:type="character" w:styleId="SubtleEmphasis">
    <w:name w:val="Subtle Emphasis"/>
    <w:uiPriority w:val="19"/>
    <w:qFormat/>
    <w:rsid w:val="004B08DF"/>
    <w:rPr>
      <w:i/>
      <w:iCs/>
      <w:color w:val="808080" w:themeColor="text1" w:themeTint="7F"/>
    </w:rPr>
  </w:style>
  <w:style w:type="paragraph" w:customStyle="1" w:styleId="BodyContent">
    <w:name w:val="Body Content"/>
    <w:basedOn w:val="Normal"/>
    <w:rsid w:val="004B08DF"/>
    <w:pPr>
      <w:spacing w:after="160"/>
    </w:pPr>
    <w:rPr>
      <w:rFonts w:ascii="Perpetua" w:eastAsia="Perpetua" w:hAnsi="Perpetua"/>
      <w:color w:val="000000"/>
    </w:rPr>
  </w:style>
  <w:style w:type="paragraph" w:styleId="Title">
    <w:name w:val="Title"/>
    <w:basedOn w:val="Normal"/>
    <w:next w:val="Normal"/>
    <w:link w:val="TitleChar"/>
    <w:qFormat/>
    <w:rsid w:val="004B08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08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08D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4B08D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08DF"/>
    <w:rPr>
      <w:b/>
      <w:bCs/>
    </w:rPr>
  </w:style>
  <w:style w:type="character" w:styleId="Emphasis">
    <w:name w:val="Emphasis"/>
    <w:uiPriority w:val="20"/>
    <w:qFormat/>
    <w:rsid w:val="004B08DF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4B08DF"/>
  </w:style>
  <w:style w:type="paragraph" w:styleId="Quote">
    <w:name w:val="Quote"/>
    <w:basedOn w:val="Normal"/>
    <w:next w:val="Normal"/>
    <w:link w:val="QuoteChar"/>
    <w:uiPriority w:val="29"/>
    <w:qFormat/>
    <w:rsid w:val="004B08D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B08DF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8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8DF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styleId="IntenseEmphasis">
    <w:name w:val="Intense Emphasis"/>
    <w:uiPriority w:val="21"/>
    <w:qFormat/>
    <w:rsid w:val="004B08D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4B08D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4B08D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4B08D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B08DF"/>
    <w:pPr>
      <w:outlineLvl w:val="9"/>
    </w:pPr>
  </w:style>
  <w:style w:type="table" w:customStyle="1" w:styleId="TableGrid3">
    <w:name w:val="Table Grid3"/>
    <w:basedOn w:val="TableNormal"/>
    <w:uiPriority w:val="59"/>
    <w:rsid w:val="004B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B08DF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rsid w:val="004B08DF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4B08D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4B08D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B08DF"/>
    <w:rPr>
      <w:color w:val="0000FF" w:themeColor="hyperlink"/>
      <w:u w:val="single"/>
    </w:rPr>
  </w:style>
  <w:style w:type="paragraph" w:styleId="NormalWeb">
    <w:name w:val="Normal (Web)"/>
    <w:aliases w:val=" webb"/>
    <w:basedOn w:val="Normal"/>
    <w:unhideWhenUsed/>
    <w:qFormat/>
    <w:rsid w:val="004B08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B08DF"/>
  </w:style>
  <w:style w:type="character" w:customStyle="1" w:styleId="HeaderChar">
    <w:name w:val="Header Char"/>
    <w:basedOn w:val="DefaultParagraphFont"/>
    <w:link w:val="Header"/>
    <w:uiPriority w:val="99"/>
    <w:rsid w:val="004B08D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08DF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4B08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8DF"/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8DF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8D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8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8DF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rsid w:val="004B08DF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nhideWhenUsed/>
    <w:rsid w:val="004B08DF"/>
    <w:rPr>
      <w:rFonts w:ascii="Tahoma" w:hAnsi="Tahoma" w:cs="Tahoma"/>
      <w:sz w:val="16"/>
      <w:szCs w:val="16"/>
    </w:rPr>
  </w:style>
  <w:style w:type="table" w:styleId="TableElegant">
    <w:name w:val="Table Elegant"/>
    <w:basedOn w:val="TableNormal"/>
    <w:rsid w:val="004B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unhideWhenUsed/>
    <w:rsid w:val="007C36DE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6211BE"/>
  </w:style>
  <w:style w:type="table" w:customStyle="1" w:styleId="TableGrid4">
    <w:name w:val="Table Grid4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62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07FC1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207FC1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757A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57AE7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rsid w:val="00757AE7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AB5D7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B5D7A"/>
    <w:pPr>
      <w:spacing w:after="100"/>
      <w:ind w:left="240"/>
    </w:pPr>
  </w:style>
  <w:style w:type="character" w:customStyle="1" w:styleId="HeaderChar1">
    <w:name w:val="Header Char1"/>
    <w:basedOn w:val="DefaultParagraphFont"/>
    <w:uiPriority w:val="99"/>
    <w:semiHidden/>
    <w:rsid w:val="00DC33F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aliases w:val=" Char1,Char1"/>
    <w:basedOn w:val="Normal"/>
    <w:link w:val="BodyText3Char"/>
    <w:rsid w:val="00FA031C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aliases w:val=" Char1 Char,Char1 Char"/>
    <w:basedOn w:val="DefaultParagraphFont"/>
    <w:link w:val="BodyText3"/>
    <w:rsid w:val="00FA031C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BodyTextIndent2">
    <w:name w:val="Body Text Indent 2"/>
    <w:aliases w:val="uvlaka 2,Car,  uvlaka 2, Car"/>
    <w:basedOn w:val="Normal"/>
    <w:link w:val="BodyTextIndent2Char"/>
    <w:rsid w:val="00FA031C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aliases w:val="uvlaka 2 Char,Car Char,  uvlaka 2 Char, Car Char"/>
    <w:basedOn w:val="DefaultParagraphFont"/>
    <w:link w:val="BodyTextIndent2"/>
    <w:rsid w:val="00FA031C"/>
    <w:rPr>
      <w:rFonts w:ascii="Arial" w:eastAsia="Times New Roman" w:hAnsi="Arial" w:cs="Arial"/>
      <w:color w:val="000000"/>
      <w:sz w:val="16"/>
      <w:szCs w:val="24"/>
      <w:lang w:val="sl-SI"/>
    </w:rPr>
  </w:style>
  <w:style w:type="character" w:customStyle="1" w:styleId="apple-style-span">
    <w:name w:val="apple-style-span"/>
    <w:basedOn w:val="DefaultParagraphFont"/>
    <w:rsid w:val="00FA031C"/>
  </w:style>
  <w:style w:type="paragraph" w:styleId="HTMLPreformatted">
    <w:name w:val="HTML Preformatted"/>
    <w:basedOn w:val="Normal"/>
    <w:link w:val="HTMLPreformattedChar"/>
    <w:uiPriority w:val="99"/>
    <w:unhideWhenUsed/>
    <w:rsid w:val="00FA03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r-Latn-ME" w:eastAsia="sr-Latn-M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031C"/>
    <w:rPr>
      <w:rFonts w:ascii="Courier New" w:eastAsia="Times New Roman" w:hAnsi="Courier New" w:cs="Courier New"/>
      <w:sz w:val="20"/>
      <w:szCs w:val="20"/>
      <w:lang w:val="sr-Latn-ME" w:eastAsia="sr-Latn-ME"/>
    </w:rPr>
  </w:style>
  <w:style w:type="character" w:customStyle="1" w:styleId="NormalWebChar1">
    <w:name w:val="Normal (Web) Char1"/>
    <w:aliases w:val=" Char Char1,Char Char2, webb Char"/>
    <w:rsid w:val="00017BE9"/>
    <w:rPr>
      <w:rFonts w:ascii="Arial Unicode MS" w:eastAsia="Arial Unicode MS" w:hAnsi="Arial Unicode MS" w:cs="Arial Unicode MS"/>
      <w:color w:val="CCCCCC"/>
      <w:sz w:val="24"/>
      <w:szCs w:val="24"/>
      <w:lang w:val="en-GB" w:eastAsia="en-US" w:bidi="ar-SA"/>
    </w:rPr>
  </w:style>
  <w:style w:type="paragraph" w:styleId="ListBullet">
    <w:name w:val="List Bullet"/>
    <w:basedOn w:val="Normal"/>
    <w:autoRedefine/>
    <w:rsid w:val="00017BE9"/>
    <w:pPr>
      <w:numPr>
        <w:numId w:val="102"/>
      </w:numPr>
      <w:spacing w:before="120"/>
      <w:jc w:val="both"/>
    </w:pPr>
    <w:rPr>
      <w:rFonts w:ascii="France YU" w:eastAsia="SimSun" w:hAnsi="France YU"/>
      <w:noProof/>
      <w:szCs w:val="22"/>
      <w:lang w:val="en-GB" w:eastAsia="zh-CN"/>
    </w:rPr>
  </w:style>
  <w:style w:type="character" w:customStyle="1" w:styleId="fn">
    <w:name w:val="fn"/>
    <w:rsid w:val="00017BE9"/>
  </w:style>
  <w:style w:type="character" w:customStyle="1" w:styleId="Subtitle1">
    <w:name w:val="Subtitle1"/>
    <w:rsid w:val="00017BE9"/>
  </w:style>
  <w:style w:type="character" w:customStyle="1" w:styleId="Heading1Char1">
    <w:name w:val="Heading 1 Char1"/>
    <w:aliases w:val="Char Char1,Normal (Web) Char"/>
    <w:basedOn w:val="DefaultParagraphFont"/>
    <w:uiPriority w:val="99"/>
    <w:rsid w:val="00017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aliases w:val="2 Char1"/>
    <w:basedOn w:val="DefaultParagraphFont"/>
    <w:semiHidden/>
    <w:rsid w:val="00017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ageNumber">
    <w:name w:val="page number"/>
    <w:basedOn w:val="DefaultParagraphFont"/>
    <w:rsid w:val="00017BE9"/>
  </w:style>
  <w:style w:type="paragraph" w:styleId="BodyText2">
    <w:name w:val="Body Text 2"/>
    <w:basedOn w:val="Normal"/>
    <w:link w:val="BodyText2Char"/>
    <w:rsid w:val="00017B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17BE9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017BE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1">
    <w:name w:val="Body Text 3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2Char1">
    <w:name w:val="Body Text Indent 2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A1"/>
    <w:uiPriority w:val="99"/>
    <w:rsid w:val="009F2A41"/>
    <w:rPr>
      <w:i/>
      <w:iCs/>
      <w:color w:val="000000"/>
      <w:sz w:val="18"/>
      <w:szCs w:val="18"/>
    </w:rPr>
  </w:style>
  <w:style w:type="character" w:customStyle="1" w:styleId="tekstChar">
    <w:name w:val="tekst Char"/>
    <w:rsid w:val="009F2A41"/>
    <w:rPr>
      <w:rFonts w:ascii="Arial" w:hAnsi="Arial"/>
      <w:noProof w:val="0"/>
      <w:sz w:val="16"/>
      <w:szCs w:val="16"/>
      <w:lang w:val="sr-Latn-CS" w:eastAsia="en-US" w:bidi="ar-SA"/>
    </w:rPr>
  </w:style>
  <w:style w:type="paragraph" w:customStyle="1" w:styleId="tekst">
    <w:name w:val="tekst"/>
    <w:basedOn w:val="Normal"/>
    <w:rsid w:val="009F2A41"/>
    <w:rPr>
      <w:rFonts w:ascii="Arial" w:hAnsi="Arial"/>
      <w:sz w:val="16"/>
      <w:szCs w:val="16"/>
      <w:lang w:val="sr-Latn-CS"/>
    </w:rPr>
  </w:style>
  <w:style w:type="paragraph" w:styleId="EndnoteText">
    <w:name w:val="endnote text"/>
    <w:basedOn w:val="Normal"/>
    <w:link w:val="EndnoteTextChar"/>
    <w:rsid w:val="009F2A41"/>
    <w:rPr>
      <w:sz w:val="20"/>
      <w:szCs w:val="20"/>
      <w:lang w:val="sr-Cyrl-CS" w:eastAsia="sr-Cyrl-CS"/>
    </w:rPr>
  </w:style>
  <w:style w:type="character" w:customStyle="1" w:styleId="EndnoteTextChar">
    <w:name w:val="Endnote Text Char"/>
    <w:basedOn w:val="DefaultParagraphFont"/>
    <w:link w:val="EndnoteText"/>
    <w:rsid w:val="009F2A41"/>
    <w:rPr>
      <w:rFonts w:ascii="Times New Roman" w:eastAsia="Times New Roman" w:hAnsi="Times New Roman" w:cs="Times New Roman"/>
      <w:sz w:val="20"/>
      <w:szCs w:val="20"/>
      <w:lang w:val="sr-Cyrl-CS" w:eastAsia="sr-Cyrl-CS"/>
    </w:rPr>
  </w:style>
  <w:style w:type="character" w:customStyle="1" w:styleId="st1">
    <w:name w:val="st1"/>
    <w:basedOn w:val="DefaultParagraphFont"/>
    <w:rsid w:val="009F2A41"/>
  </w:style>
  <w:style w:type="character" w:customStyle="1" w:styleId="st">
    <w:name w:val="st"/>
    <w:rsid w:val="009F2A4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2B3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2B35"/>
    <w:rPr>
      <w:rFonts w:ascii="Times New Roman" w:eastAsia="Times New Roman" w:hAnsi="Times New Roman" w:cs="Times New Roman"/>
      <w:sz w:val="24"/>
      <w:szCs w:val="24"/>
    </w:rPr>
  </w:style>
  <w:style w:type="paragraph" w:customStyle="1" w:styleId="naslov">
    <w:name w:val="naslov"/>
    <w:basedOn w:val="Heading1"/>
    <w:qFormat/>
    <w:rsid w:val="00460EB8"/>
    <w:pPr>
      <w:spacing w:before="0" w:after="0"/>
    </w:pPr>
    <w:rPr>
      <w:rFonts w:eastAsia="Times New Roman" w:cs="Times New Roman"/>
      <w:szCs w:val="24"/>
      <w:lang w:val="sr-Latn-CS"/>
    </w:rPr>
  </w:style>
  <w:style w:type="paragraph" w:customStyle="1" w:styleId="naslov1">
    <w:name w:val="naslov1"/>
    <w:basedOn w:val="Heading1"/>
    <w:qFormat/>
    <w:rsid w:val="00460EB8"/>
    <w:pPr>
      <w:spacing w:before="0" w:after="0"/>
    </w:pPr>
    <w:rPr>
      <w:rFonts w:eastAsia="Times New Roman" w:cs="Times New Roman"/>
      <w:i/>
      <w:sz w:val="28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Char, Char"/>
    <w:basedOn w:val="Normal"/>
    <w:next w:val="Normal"/>
    <w:link w:val="Heading1Char"/>
    <w:uiPriority w:val="99"/>
    <w:qFormat/>
    <w:rsid w:val="006F3EFA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40"/>
      <w:szCs w:val="32"/>
    </w:rPr>
  </w:style>
  <w:style w:type="paragraph" w:styleId="Heading2">
    <w:name w:val="heading 2"/>
    <w:aliases w:val="2"/>
    <w:basedOn w:val="Normal"/>
    <w:next w:val="Normal"/>
    <w:link w:val="Heading2Char"/>
    <w:unhideWhenUsed/>
    <w:qFormat/>
    <w:rsid w:val="004B08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4B08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B08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B08D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08D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B08D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8D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B08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, Char Char"/>
    <w:basedOn w:val="DefaultParagraphFont"/>
    <w:link w:val="Heading1"/>
    <w:uiPriority w:val="99"/>
    <w:rsid w:val="006F3EFA"/>
    <w:rPr>
      <w:rFonts w:ascii="Times New Roman" w:eastAsiaTheme="majorEastAsia" w:hAnsi="Times New Roman" w:cstheme="majorBidi"/>
      <w:b/>
      <w:bCs/>
      <w:kern w:val="32"/>
      <w:sz w:val="40"/>
      <w:szCs w:val="32"/>
    </w:rPr>
  </w:style>
  <w:style w:type="paragraph" w:styleId="ListParagraph">
    <w:name w:val="List Paragraph"/>
    <w:basedOn w:val="Normal"/>
    <w:uiPriority w:val="34"/>
    <w:qFormat/>
    <w:rsid w:val="00532CF3"/>
    <w:pPr>
      <w:ind w:left="720"/>
    </w:pPr>
  </w:style>
  <w:style w:type="table" w:styleId="TableGrid">
    <w:name w:val="Table Grid"/>
    <w:basedOn w:val="TableNormal"/>
    <w:uiPriority w:val="59"/>
    <w:rsid w:val="00532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aliases w:val="2 Char"/>
    <w:basedOn w:val="DefaultParagraphFont"/>
    <w:link w:val="Heading2"/>
    <w:rsid w:val="004B08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B08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B08DF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B08DF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4B08DF"/>
    <w:rPr>
      <w:rFonts w:eastAsiaTheme="minorEastAsia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4B08DF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8DF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B08DF"/>
    <w:rPr>
      <w:rFonts w:asciiTheme="majorHAnsi" w:eastAsiaTheme="majorEastAsia" w:hAnsiTheme="majorHAnsi" w:cstheme="majorBidi"/>
    </w:rPr>
  </w:style>
  <w:style w:type="character" w:styleId="SubtleEmphasis">
    <w:name w:val="Subtle Emphasis"/>
    <w:uiPriority w:val="19"/>
    <w:qFormat/>
    <w:rsid w:val="004B08DF"/>
    <w:rPr>
      <w:i/>
      <w:iCs/>
      <w:color w:val="808080" w:themeColor="text1" w:themeTint="7F"/>
    </w:rPr>
  </w:style>
  <w:style w:type="paragraph" w:customStyle="1" w:styleId="BodyContent">
    <w:name w:val="Body Content"/>
    <w:basedOn w:val="Normal"/>
    <w:rsid w:val="004B08DF"/>
    <w:pPr>
      <w:spacing w:after="160"/>
    </w:pPr>
    <w:rPr>
      <w:rFonts w:ascii="Perpetua" w:eastAsia="Perpetua" w:hAnsi="Perpetua"/>
      <w:color w:val="000000"/>
    </w:rPr>
  </w:style>
  <w:style w:type="paragraph" w:styleId="Title">
    <w:name w:val="Title"/>
    <w:basedOn w:val="Normal"/>
    <w:next w:val="Normal"/>
    <w:link w:val="TitleChar"/>
    <w:qFormat/>
    <w:rsid w:val="004B08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08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08D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4B08D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08DF"/>
    <w:rPr>
      <w:b/>
      <w:bCs/>
    </w:rPr>
  </w:style>
  <w:style w:type="character" w:styleId="Emphasis">
    <w:name w:val="Emphasis"/>
    <w:uiPriority w:val="20"/>
    <w:qFormat/>
    <w:rsid w:val="004B08DF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4B08DF"/>
  </w:style>
  <w:style w:type="paragraph" w:styleId="Quote">
    <w:name w:val="Quote"/>
    <w:basedOn w:val="Normal"/>
    <w:next w:val="Normal"/>
    <w:link w:val="QuoteChar"/>
    <w:uiPriority w:val="29"/>
    <w:qFormat/>
    <w:rsid w:val="004B08D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B08DF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8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8DF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styleId="IntenseEmphasis">
    <w:name w:val="Intense Emphasis"/>
    <w:uiPriority w:val="21"/>
    <w:qFormat/>
    <w:rsid w:val="004B08D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4B08D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4B08D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4B08D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B08DF"/>
    <w:pPr>
      <w:outlineLvl w:val="9"/>
    </w:pPr>
  </w:style>
  <w:style w:type="table" w:customStyle="1" w:styleId="TableGrid3">
    <w:name w:val="Table Grid3"/>
    <w:basedOn w:val="TableNormal"/>
    <w:uiPriority w:val="59"/>
    <w:rsid w:val="004B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B08DF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rsid w:val="004B08DF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4B08D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4B08D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B08DF"/>
    <w:rPr>
      <w:color w:val="0000FF" w:themeColor="hyperlink"/>
      <w:u w:val="single"/>
    </w:rPr>
  </w:style>
  <w:style w:type="paragraph" w:styleId="NormalWeb">
    <w:name w:val="Normal (Web)"/>
    <w:aliases w:val=" webb"/>
    <w:basedOn w:val="Normal"/>
    <w:unhideWhenUsed/>
    <w:qFormat/>
    <w:rsid w:val="004B08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B08DF"/>
  </w:style>
  <w:style w:type="character" w:customStyle="1" w:styleId="HeaderChar">
    <w:name w:val="Header Char"/>
    <w:basedOn w:val="DefaultParagraphFont"/>
    <w:link w:val="Header"/>
    <w:uiPriority w:val="99"/>
    <w:rsid w:val="004B08D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08DF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4B08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8DF"/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8DF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8D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8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8DF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rsid w:val="004B08DF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nhideWhenUsed/>
    <w:rsid w:val="004B08DF"/>
    <w:rPr>
      <w:rFonts w:ascii="Tahoma" w:hAnsi="Tahoma" w:cs="Tahoma"/>
      <w:sz w:val="16"/>
      <w:szCs w:val="16"/>
    </w:rPr>
  </w:style>
  <w:style w:type="table" w:styleId="TableElegant">
    <w:name w:val="Table Elegant"/>
    <w:basedOn w:val="TableNormal"/>
    <w:rsid w:val="004B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unhideWhenUsed/>
    <w:rsid w:val="007C36DE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6211BE"/>
  </w:style>
  <w:style w:type="table" w:customStyle="1" w:styleId="TableGrid4">
    <w:name w:val="Table Grid4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62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07FC1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207FC1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757A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57AE7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rsid w:val="00757AE7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AB5D7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B5D7A"/>
    <w:pPr>
      <w:spacing w:after="100"/>
      <w:ind w:left="240"/>
    </w:pPr>
  </w:style>
  <w:style w:type="character" w:customStyle="1" w:styleId="HeaderChar1">
    <w:name w:val="Header Char1"/>
    <w:basedOn w:val="DefaultParagraphFont"/>
    <w:uiPriority w:val="99"/>
    <w:semiHidden/>
    <w:rsid w:val="00DC33F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aliases w:val=" Char1,Char1"/>
    <w:basedOn w:val="Normal"/>
    <w:link w:val="BodyText3Char"/>
    <w:rsid w:val="00FA031C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aliases w:val=" Char1 Char,Char1 Char"/>
    <w:basedOn w:val="DefaultParagraphFont"/>
    <w:link w:val="BodyText3"/>
    <w:rsid w:val="00FA031C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BodyTextIndent2">
    <w:name w:val="Body Text Indent 2"/>
    <w:aliases w:val="uvlaka 2,Car,  uvlaka 2, Car"/>
    <w:basedOn w:val="Normal"/>
    <w:link w:val="BodyTextIndent2Char"/>
    <w:rsid w:val="00FA031C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aliases w:val="uvlaka 2 Char,Car Char,  uvlaka 2 Char, Car Char"/>
    <w:basedOn w:val="DefaultParagraphFont"/>
    <w:link w:val="BodyTextIndent2"/>
    <w:rsid w:val="00FA031C"/>
    <w:rPr>
      <w:rFonts w:ascii="Arial" w:eastAsia="Times New Roman" w:hAnsi="Arial" w:cs="Arial"/>
      <w:color w:val="000000"/>
      <w:sz w:val="16"/>
      <w:szCs w:val="24"/>
      <w:lang w:val="sl-SI"/>
    </w:rPr>
  </w:style>
  <w:style w:type="character" w:customStyle="1" w:styleId="apple-style-span">
    <w:name w:val="apple-style-span"/>
    <w:basedOn w:val="DefaultParagraphFont"/>
    <w:rsid w:val="00FA031C"/>
  </w:style>
  <w:style w:type="paragraph" w:styleId="HTMLPreformatted">
    <w:name w:val="HTML Preformatted"/>
    <w:basedOn w:val="Normal"/>
    <w:link w:val="HTMLPreformattedChar"/>
    <w:uiPriority w:val="99"/>
    <w:unhideWhenUsed/>
    <w:rsid w:val="00FA03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r-Latn-ME" w:eastAsia="sr-Latn-M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031C"/>
    <w:rPr>
      <w:rFonts w:ascii="Courier New" w:eastAsia="Times New Roman" w:hAnsi="Courier New" w:cs="Courier New"/>
      <w:sz w:val="20"/>
      <w:szCs w:val="20"/>
      <w:lang w:val="sr-Latn-ME" w:eastAsia="sr-Latn-ME"/>
    </w:rPr>
  </w:style>
  <w:style w:type="character" w:customStyle="1" w:styleId="NormalWebChar1">
    <w:name w:val="Normal (Web) Char1"/>
    <w:aliases w:val=" Char Char1,Char Char2, webb Char"/>
    <w:rsid w:val="00017BE9"/>
    <w:rPr>
      <w:rFonts w:ascii="Arial Unicode MS" w:eastAsia="Arial Unicode MS" w:hAnsi="Arial Unicode MS" w:cs="Arial Unicode MS"/>
      <w:color w:val="CCCCCC"/>
      <w:sz w:val="24"/>
      <w:szCs w:val="24"/>
      <w:lang w:val="en-GB" w:eastAsia="en-US" w:bidi="ar-SA"/>
    </w:rPr>
  </w:style>
  <w:style w:type="paragraph" w:styleId="ListBullet">
    <w:name w:val="List Bullet"/>
    <w:basedOn w:val="Normal"/>
    <w:autoRedefine/>
    <w:rsid w:val="00017BE9"/>
    <w:pPr>
      <w:numPr>
        <w:numId w:val="102"/>
      </w:numPr>
      <w:spacing w:before="120"/>
      <w:jc w:val="both"/>
    </w:pPr>
    <w:rPr>
      <w:rFonts w:ascii="France YU" w:eastAsia="SimSun" w:hAnsi="France YU"/>
      <w:noProof/>
      <w:szCs w:val="22"/>
      <w:lang w:val="en-GB" w:eastAsia="zh-CN"/>
    </w:rPr>
  </w:style>
  <w:style w:type="character" w:customStyle="1" w:styleId="fn">
    <w:name w:val="fn"/>
    <w:rsid w:val="00017BE9"/>
  </w:style>
  <w:style w:type="character" w:customStyle="1" w:styleId="Subtitle1">
    <w:name w:val="Subtitle1"/>
    <w:rsid w:val="00017BE9"/>
  </w:style>
  <w:style w:type="character" w:customStyle="1" w:styleId="Heading1Char1">
    <w:name w:val="Heading 1 Char1"/>
    <w:aliases w:val="Char Char1,Normal (Web) Char"/>
    <w:basedOn w:val="DefaultParagraphFont"/>
    <w:uiPriority w:val="99"/>
    <w:rsid w:val="00017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aliases w:val="2 Char1"/>
    <w:basedOn w:val="DefaultParagraphFont"/>
    <w:semiHidden/>
    <w:rsid w:val="00017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ageNumber">
    <w:name w:val="page number"/>
    <w:basedOn w:val="DefaultParagraphFont"/>
    <w:rsid w:val="00017BE9"/>
  </w:style>
  <w:style w:type="paragraph" w:styleId="BodyText2">
    <w:name w:val="Body Text 2"/>
    <w:basedOn w:val="Normal"/>
    <w:link w:val="BodyText2Char"/>
    <w:rsid w:val="00017B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17BE9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017BE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1">
    <w:name w:val="Body Text 3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2Char1">
    <w:name w:val="Body Text Indent 2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A1"/>
    <w:uiPriority w:val="99"/>
    <w:rsid w:val="009F2A41"/>
    <w:rPr>
      <w:i/>
      <w:iCs/>
      <w:color w:val="000000"/>
      <w:sz w:val="18"/>
      <w:szCs w:val="18"/>
    </w:rPr>
  </w:style>
  <w:style w:type="character" w:customStyle="1" w:styleId="tekstChar">
    <w:name w:val="tekst Char"/>
    <w:rsid w:val="009F2A41"/>
    <w:rPr>
      <w:rFonts w:ascii="Arial" w:hAnsi="Arial"/>
      <w:noProof w:val="0"/>
      <w:sz w:val="16"/>
      <w:szCs w:val="16"/>
      <w:lang w:val="sr-Latn-CS" w:eastAsia="en-US" w:bidi="ar-SA"/>
    </w:rPr>
  </w:style>
  <w:style w:type="paragraph" w:customStyle="1" w:styleId="tekst">
    <w:name w:val="tekst"/>
    <w:basedOn w:val="Normal"/>
    <w:rsid w:val="009F2A41"/>
    <w:rPr>
      <w:rFonts w:ascii="Arial" w:hAnsi="Arial"/>
      <w:sz w:val="16"/>
      <w:szCs w:val="16"/>
      <w:lang w:val="sr-Latn-CS"/>
    </w:rPr>
  </w:style>
  <w:style w:type="paragraph" w:styleId="EndnoteText">
    <w:name w:val="endnote text"/>
    <w:basedOn w:val="Normal"/>
    <w:link w:val="EndnoteTextChar"/>
    <w:rsid w:val="009F2A41"/>
    <w:rPr>
      <w:sz w:val="20"/>
      <w:szCs w:val="20"/>
      <w:lang w:val="sr-Cyrl-CS" w:eastAsia="sr-Cyrl-CS"/>
    </w:rPr>
  </w:style>
  <w:style w:type="character" w:customStyle="1" w:styleId="EndnoteTextChar">
    <w:name w:val="Endnote Text Char"/>
    <w:basedOn w:val="DefaultParagraphFont"/>
    <w:link w:val="EndnoteText"/>
    <w:rsid w:val="009F2A41"/>
    <w:rPr>
      <w:rFonts w:ascii="Times New Roman" w:eastAsia="Times New Roman" w:hAnsi="Times New Roman" w:cs="Times New Roman"/>
      <w:sz w:val="20"/>
      <w:szCs w:val="20"/>
      <w:lang w:val="sr-Cyrl-CS" w:eastAsia="sr-Cyrl-CS"/>
    </w:rPr>
  </w:style>
  <w:style w:type="character" w:customStyle="1" w:styleId="st1">
    <w:name w:val="st1"/>
    <w:basedOn w:val="DefaultParagraphFont"/>
    <w:rsid w:val="009F2A41"/>
  </w:style>
  <w:style w:type="character" w:customStyle="1" w:styleId="st">
    <w:name w:val="st"/>
    <w:rsid w:val="009F2A4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2B3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2B35"/>
    <w:rPr>
      <w:rFonts w:ascii="Times New Roman" w:eastAsia="Times New Roman" w:hAnsi="Times New Roman" w:cs="Times New Roman"/>
      <w:sz w:val="24"/>
      <w:szCs w:val="24"/>
    </w:rPr>
  </w:style>
  <w:style w:type="paragraph" w:customStyle="1" w:styleId="naslov">
    <w:name w:val="naslov"/>
    <w:basedOn w:val="Heading1"/>
    <w:qFormat/>
    <w:rsid w:val="00460EB8"/>
    <w:pPr>
      <w:spacing w:before="0" w:after="0"/>
    </w:pPr>
    <w:rPr>
      <w:rFonts w:eastAsia="Times New Roman" w:cs="Times New Roman"/>
      <w:szCs w:val="24"/>
      <w:lang w:val="sr-Latn-CS"/>
    </w:rPr>
  </w:style>
  <w:style w:type="paragraph" w:customStyle="1" w:styleId="naslov1">
    <w:name w:val="naslov1"/>
    <w:basedOn w:val="Heading1"/>
    <w:qFormat/>
    <w:rsid w:val="00460EB8"/>
    <w:pPr>
      <w:spacing w:before="0" w:after="0"/>
    </w:pPr>
    <w:rPr>
      <w:rFonts w:eastAsia="Times New Roman" w:cs="Times New Roman"/>
      <w:i/>
      <w:sz w:val="28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file:///C:\Documents%20and%20Settings\ISIP1\My%20Documents\Downloads\akreditacija\potro&#353;a&#269;ka%20kultura%20i%20urbani%20stilovi%20&#382;ivora\Disertacija%20(1)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okbo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1F466-D317-4B04-AC44-2765F0A5C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12864</Words>
  <Characters>73329</Characters>
  <Application>Microsoft Office Word</Application>
  <DocSecurity>0</DocSecurity>
  <Lines>611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86021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.</cp:lastModifiedBy>
  <cp:revision>2</cp:revision>
  <cp:lastPrinted>2016-07-15T11:26:00Z</cp:lastPrinted>
  <dcterms:created xsi:type="dcterms:W3CDTF">2017-11-30T16:53:00Z</dcterms:created>
  <dcterms:modified xsi:type="dcterms:W3CDTF">2017-11-30T16:53:00Z</dcterms:modified>
</cp:coreProperties>
</file>