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46" w:rsidRDefault="006E1146" w:rsidP="006E1146">
      <w:pPr>
        <w:jc w:val="center"/>
        <w:rPr>
          <w:b/>
          <w:sz w:val="24"/>
          <w:szCs w:val="24"/>
          <w:lang w:val="sr-Latn-ME"/>
        </w:rPr>
      </w:pPr>
      <w:r w:rsidRPr="001B4FA9">
        <w:rPr>
          <w:b/>
          <w:sz w:val="24"/>
          <w:szCs w:val="24"/>
          <w:lang w:val="sr-Latn-ME"/>
        </w:rPr>
        <w:t>Postdiplomske magistarske studije FTH –s</w:t>
      </w:r>
      <w:r>
        <w:rPr>
          <w:b/>
          <w:sz w:val="24"/>
          <w:szCs w:val="24"/>
          <w:lang w:val="sr-Latn-ME"/>
        </w:rPr>
        <w:t xml:space="preserve"> </w:t>
      </w:r>
      <w:r w:rsidRPr="001B4FA9">
        <w:rPr>
          <w:b/>
          <w:sz w:val="24"/>
          <w:szCs w:val="24"/>
          <w:lang w:val="sr-Latn-ME"/>
        </w:rPr>
        <w:t xml:space="preserve">tudijski program </w:t>
      </w:r>
      <w:r>
        <w:rPr>
          <w:b/>
          <w:sz w:val="24"/>
          <w:szCs w:val="24"/>
          <w:lang w:val="sr-Latn-ME"/>
        </w:rPr>
        <w:t>Hotelijerstvo</w:t>
      </w:r>
    </w:p>
    <w:p w:rsidR="006E1146" w:rsidRDefault="006E1146" w:rsidP="006E1146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Termini konsultacija</w:t>
      </w:r>
      <w:bookmarkStart w:id="0" w:name="_GoBack"/>
      <w:bookmarkEnd w:id="0"/>
    </w:p>
    <w:p w:rsidR="006E1146" w:rsidRPr="001B4FA9" w:rsidRDefault="006E1146" w:rsidP="006E1146">
      <w:pPr>
        <w:jc w:val="center"/>
        <w:rPr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538"/>
        <w:gridCol w:w="3117"/>
      </w:tblGrid>
      <w:tr w:rsidR="006E1146" w:rsidTr="003179A7">
        <w:tc>
          <w:tcPr>
            <w:tcW w:w="2695" w:type="dxa"/>
          </w:tcPr>
          <w:p w:rsidR="006E1146" w:rsidRDefault="006E1146" w:rsidP="003179A7">
            <w:pPr>
              <w:tabs>
                <w:tab w:val="left" w:pos="840"/>
              </w:tabs>
              <w:jc w:val="center"/>
              <w:rPr>
                <w:b/>
                <w:lang w:val="sr-Latn-ME"/>
              </w:rPr>
            </w:pPr>
            <w:r w:rsidRPr="001B4FA9">
              <w:rPr>
                <w:b/>
                <w:sz w:val="24"/>
                <w:szCs w:val="24"/>
                <w:lang w:val="sr-Latn-ME"/>
              </w:rPr>
              <w:t>Naziv predmeta</w:t>
            </w:r>
          </w:p>
        </w:tc>
        <w:tc>
          <w:tcPr>
            <w:tcW w:w="3538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1B4FA9">
              <w:rPr>
                <w:b/>
                <w:sz w:val="24"/>
                <w:szCs w:val="24"/>
                <w:lang w:val="sr-Latn-ME"/>
              </w:rPr>
              <w:t>Nastavnik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Termin konsultacija</w:t>
            </w:r>
          </w:p>
        </w:tc>
      </w:tr>
      <w:tr w:rsidR="006E1146" w:rsidTr="003179A7">
        <w:tc>
          <w:tcPr>
            <w:tcW w:w="2695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S</w:t>
            </w:r>
            <w:r>
              <w:rPr>
                <w:sz w:val="24"/>
                <w:szCs w:val="24"/>
                <w:lang w:val="sr-Latn-ME"/>
              </w:rPr>
              <w:t>trategijski menadžment u hotelijerstvu</w:t>
            </w:r>
          </w:p>
        </w:tc>
        <w:tc>
          <w:tcPr>
            <w:tcW w:w="3538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Aleksa Vučetić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 xml:space="preserve"> (utorak 10-11h i srijeda 8-9h</w:t>
            </w:r>
            <w:r>
              <w:rPr>
                <w:sz w:val="24"/>
                <w:szCs w:val="24"/>
                <w:lang w:val="sr-Latn-ME"/>
              </w:rPr>
              <w:t>)</w:t>
            </w:r>
          </w:p>
        </w:tc>
      </w:tr>
      <w:tr w:rsidR="006E1146" w:rsidTr="003179A7">
        <w:tc>
          <w:tcPr>
            <w:tcW w:w="2695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Turizam, zdravlje i hrana</w:t>
            </w:r>
          </w:p>
        </w:tc>
        <w:tc>
          <w:tcPr>
            <w:tcW w:w="3538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Prof. dr Vesna Vujačić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 </w:t>
            </w:r>
            <w:r w:rsidRPr="001B4FA9">
              <w:rPr>
                <w:sz w:val="24"/>
                <w:szCs w:val="24"/>
                <w:lang w:val="sr-Latn-ME"/>
              </w:rPr>
              <w:t>(četvrtak 14.00h)</w:t>
            </w:r>
          </w:p>
        </w:tc>
      </w:tr>
      <w:tr w:rsidR="006E1146" w:rsidTr="003179A7">
        <w:tc>
          <w:tcPr>
            <w:tcW w:w="2695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Međunarodna hotelska industrija</w:t>
            </w:r>
          </w:p>
        </w:tc>
        <w:tc>
          <w:tcPr>
            <w:tcW w:w="3538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Aleksa Vučetić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7B6A55"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1B4FA9">
              <w:rPr>
                <w:sz w:val="24"/>
                <w:szCs w:val="24"/>
                <w:lang w:val="sr-Latn-ME"/>
              </w:rPr>
              <w:t>(utorak 10-11h i srijeda 8-9h)</w:t>
            </w:r>
          </w:p>
        </w:tc>
      </w:tr>
      <w:tr w:rsidR="006E1146" w:rsidTr="003179A7">
        <w:tc>
          <w:tcPr>
            <w:tcW w:w="2695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Brend menadžment u hotelijerstvu</w:t>
            </w:r>
          </w:p>
        </w:tc>
        <w:tc>
          <w:tcPr>
            <w:tcW w:w="3538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7B6A55">
              <w:rPr>
                <w:lang w:val="sr-Latn-ME"/>
              </w:rPr>
              <w:t>Prof. dr Andriela Vitić-Ćetković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 </w:t>
            </w:r>
            <w:r w:rsidRPr="007B6A55">
              <w:rPr>
                <w:lang w:val="sr-Latn-ME"/>
              </w:rPr>
              <w:t>(petak 14h)</w:t>
            </w:r>
          </w:p>
        </w:tc>
      </w:tr>
      <w:tr w:rsidR="006E1146" w:rsidTr="003179A7">
        <w:tc>
          <w:tcPr>
            <w:tcW w:w="2695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Savremeni informacioni sistemi u hotelijerstvu</w:t>
            </w:r>
          </w:p>
        </w:tc>
        <w:tc>
          <w:tcPr>
            <w:tcW w:w="3538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Prof.dr Irena Orović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Elektrotehnički fakultet Podgorica</w:t>
            </w:r>
          </w:p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CA1350">
              <w:rPr>
                <w:lang w:val="sr-Latn-ME"/>
              </w:rPr>
              <w:t xml:space="preserve"> (irenao</w:t>
            </w:r>
            <w:r w:rsidRPr="007B6A55">
              <w:rPr>
                <w:lang w:val="sr-Latn-ME"/>
              </w:rPr>
              <w:t>@ucg.ac.me)</w:t>
            </w:r>
          </w:p>
        </w:tc>
      </w:tr>
      <w:tr w:rsidR="006E1146" w:rsidTr="003179A7">
        <w:tc>
          <w:tcPr>
            <w:tcW w:w="2695" w:type="dxa"/>
          </w:tcPr>
          <w:p w:rsidR="006E1146" w:rsidRPr="007B6A55" w:rsidRDefault="006E1146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Metode naučnog istraživanja u turizmu</w:t>
            </w:r>
          </w:p>
        </w:tc>
        <w:tc>
          <w:tcPr>
            <w:tcW w:w="3538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Vesna Vujačić</w:t>
            </w:r>
          </w:p>
        </w:tc>
        <w:tc>
          <w:tcPr>
            <w:tcW w:w="3117" w:type="dxa"/>
          </w:tcPr>
          <w:p w:rsidR="006E1146" w:rsidRDefault="006E1146" w:rsidP="003179A7">
            <w:pPr>
              <w:jc w:val="center"/>
              <w:rPr>
                <w:b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 </w:t>
            </w:r>
            <w:r w:rsidRPr="001B4FA9">
              <w:rPr>
                <w:sz w:val="24"/>
                <w:szCs w:val="24"/>
                <w:lang w:val="sr-Latn-ME"/>
              </w:rPr>
              <w:t>(četvrtak 14.00h)</w:t>
            </w:r>
          </w:p>
        </w:tc>
      </w:tr>
    </w:tbl>
    <w:p w:rsidR="006E1146" w:rsidRPr="001B4FA9" w:rsidRDefault="006E1146" w:rsidP="006E1146">
      <w:pPr>
        <w:jc w:val="center"/>
        <w:rPr>
          <w:b/>
          <w:lang w:val="sr-Latn-ME"/>
        </w:rPr>
      </w:pPr>
    </w:p>
    <w:p w:rsidR="00693BB5" w:rsidRDefault="00693BB5"/>
    <w:sectPr w:rsidR="0069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46"/>
    <w:rsid w:val="00693BB5"/>
    <w:rsid w:val="006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3003-E02D-4EAC-912A-5BD4D841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2019-10-21T10:31:00Z</dcterms:created>
  <dcterms:modified xsi:type="dcterms:W3CDTF">2019-10-21T10:32:00Z</dcterms:modified>
</cp:coreProperties>
</file>