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065F3" w14:textId="3EDD4D90" w:rsidR="001D3FD4" w:rsidRDefault="00336773" w:rsidP="00336773">
      <w:pPr>
        <w:pStyle w:val="ListParagraph"/>
        <w:numPr>
          <w:ilvl w:val="0"/>
          <w:numId w:val="1"/>
        </w:numPr>
      </w:pPr>
      <w:r>
        <w:t xml:space="preserve">Agents de surface &amp; emulsions, </w:t>
      </w:r>
      <w:proofErr w:type="spellStart"/>
      <w:r>
        <w:t>Galenika</w:t>
      </w:r>
      <w:proofErr w:type="spellEnd"/>
      <w:r>
        <w:t xml:space="preserve"> 5 F. </w:t>
      </w:r>
      <w:proofErr w:type="spellStart"/>
      <w:r>
        <w:t>Puisieux</w:t>
      </w:r>
      <w:proofErr w:type="spellEnd"/>
      <w:r>
        <w:t xml:space="preserve">, M. </w:t>
      </w:r>
      <w:proofErr w:type="spellStart"/>
      <w:r>
        <w:t>Seiller</w:t>
      </w:r>
      <w:proofErr w:type="spellEnd"/>
      <w:r>
        <w:t xml:space="preserve"> Lavoisier 1983</w:t>
      </w:r>
    </w:p>
    <w:p w14:paraId="6FEAEE46" w14:textId="160D1116" w:rsidR="00336773" w:rsidRPr="00336773" w:rsidRDefault="00336773" w:rsidP="00336773">
      <w:pPr>
        <w:pStyle w:val="ListParagraph"/>
        <w:numPr>
          <w:ilvl w:val="0"/>
          <w:numId w:val="1"/>
        </w:numPr>
        <w:rPr>
          <w:lang w:val="de-CH"/>
        </w:rPr>
      </w:pPr>
      <w:r w:rsidRPr="00336773">
        <w:rPr>
          <w:lang w:val="de-CH"/>
        </w:rPr>
        <w:t xml:space="preserve">Pharmakognosie / Phytopharmazie 8 </w:t>
      </w:r>
      <w:proofErr w:type="spellStart"/>
      <w:r w:rsidRPr="00336773">
        <w:rPr>
          <w:lang w:val="de-CH"/>
        </w:rPr>
        <w:t>Izdanje</w:t>
      </w:r>
      <w:proofErr w:type="spellEnd"/>
      <w:r w:rsidRPr="00336773">
        <w:rPr>
          <w:lang w:val="de-CH"/>
        </w:rPr>
        <w:t xml:space="preserve">, Hansel, </w:t>
      </w:r>
      <w:proofErr w:type="spellStart"/>
      <w:proofErr w:type="gramStart"/>
      <w:r w:rsidRPr="00336773">
        <w:rPr>
          <w:lang w:val="de-CH"/>
        </w:rPr>
        <w:t>Sticher</w:t>
      </w:r>
      <w:proofErr w:type="spellEnd"/>
      <w:r>
        <w:rPr>
          <w:lang w:val="sr-Latn-RS"/>
        </w:rPr>
        <w:t xml:space="preserve"> .</w:t>
      </w:r>
      <w:proofErr w:type="gramEnd"/>
      <w:r>
        <w:rPr>
          <w:lang w:val="sr-Latn-RS"/>
        </w:rPr>
        <w:t xml:space="preserve"> Springer 2007</w:t>
      </w:r>
    </w:p>
    <w:p w14:paraId="777C5041" w14:textId="460E373A" w:rsidR="00336773" w:rsidRDefault="00336773" w:rsidP="00336773">
      <w:pPr>
        <w:pStyle w:val="ListParagraph"/>
        <w:numPr>
          <w:ilvl w:val="0"/>
          <w:numId w:val="1"/>
        </w:numPr>
        <w:rPr>
          <w:lang w:val="de-CH"/>
        </w:rPr>
      </w:pPr>
      <w:proofErr w:type="spellStart"/>
      <w:r>
        <w:rPr>
          <w:lang w:val="de-CH"/>
        </w:rPr>
        <w:t>Phzsikalische</w:t>
      </w:r>
      <w:proofErr w:type="spellEnd"/>
      <w:r>
        <w:rPr>
          <w:lang w:val="de-CH"/>
        </w:rPr>
        <w:t xml:space="preserve"> Pharmazie, Herbert Stricker, 1987, VWG 1987 </w:t>
      </w:r>
      <w:proofErr w:type="spellStart"/>
      <w:r>
        <w:rPr>
          <w:lang w:val="de-CH"/>
        </w:rPr>
        <w:t>Stutgart</w:t>
      </w:r>
      <w:proofErr w:type="spellEnd"/>
    </w:p>
    <w:p w14:paraId="2A699605" w14:textId="05235C4B" w:rsidR="00336773" w:rsidRDefault="00336773" w:rsidP="00336773">
      <w:pPr>
        <w:pStyle w:val="ListParagraph"/>
        <w:numPr>
          <w:ilvl w:val="0"/>
          <w:numId w:val="1"/>
        </w:numPr>
      </w:pPr>
      <w:r w:rsidRPr="00336773">
        <w:t>Advances in freeze drying, L.</w:t>
      </w:r>
      <w:r>
        <w:t xml:space="preserve"> Ray, Hermann, 1966</w:t>
      </w:r>
    </w:p>
    <w:p w14:paraId="389862B8" w14:textId="2D4249AB" w:rsidR="00336773" w:rsidRDefault="00336773" w:rsidP="00336773">
      <w:pPr>
        <w:pStyle w:val="ListParagraph"/>
        <w:numPr>
          <w:ilvl w:val="0"/>
          <w:numId w:val="1"/>
        </w:numPr>
      </w:pPr>
      <w:r>
        <w:t>The dictionary of gene technology, Volume I and II, 3</w:t>
      </w:r>
      <w:r w:rsidRPr="00336773">
        <w:rPr>
          <w:vertAlign w:val="superscript"/>
        </w:rPr>
        <w:t>rd</w:t>
      </w:r>
      <w:r>
        <w:t xml:space="preserve"> edition, G</w:t>
      </w:r>
      <w:r w:rsidR="00957C5D">
        <w:t>. Kahl, Wiley VCH, 2004</w:t>
      </w:r>
    </w:p>
    <w:p w14:paraId="6310F6A4" w14:textId="15E36B3C" w:rsidR="00957C5D" w:rsidRDefault="00957C5D" w:rsidP="00336773">
      <w:pPr>
        <w:pStyle w:val="ListParagraph"/>
        <w:numPr>
          <w:ilvl w:val="0"/>
          <w:numId w:val="1"/>
        </w:numPr>
      </w:pPr>
      <w:r>
        <w:t xml:space="preserve">Laboratory safety for chemistry students, R. H. Hill DC </w:t>
      </w:r>
      <w:proofErr w:type="spellStart"/>
      <w:r>
        <w:t>Finster</w:t>
      </w:r>
      <w:proofErr w:type="spellEnd"/>
      <w:r>
        <w:t>, Wiley VCH 2010</w:t>
      </w:r>
    </w:p>
    <w:p w14:paraId="50959CB6" w14:textId="514C33BC" w:rsidR="00957C5D" w:rsidRDefault="00957C5D" w:rsidP="00336773">
      <w:pPr>
        <w:pStyle w:val="ListParagraph"/>
        <w:numPr>
          <w:ilvl w:val="0"/>
          <w:numId w:val="1"/>
        </w:numPr>
      </w:pPr>
      <w:r>
        <w:t xml:space="preserve">Practical </w:t>
      </w:r>
      <w:proofErr w:type="spellStart"/>
      <w:r>
        <w:t>eximology</w:t>
      </w:r>
      <w:proofErr w:type="spellEnd"/>
      <w:r>
        <w:t xml:space="preserve">, H. </w:t>
      </w:r>
      <w:proofErr w:type="spellStart"/>
      <w:r>
        <w:t>Bisswanger</w:t>
      </w:r>
      <w:proofErr w:type="spellEnd"/>
      <w:r>
        <w:t>, Wiley VCH 2004</w:t>
      </w:r>
    </w:p>
    <w:p w14:paraId="7369833E" w14:textId="1099779E" w:rsidR="00957C5D" w:rsidRDefault="00957C5D" w:rsidP="00336773">
      <w:pPr>
        <w:pStyle w:val="ListParagraph"/>
        <w:numPr>
          <w:ilvl w:val="0"/>
          <w:numId w:val="1"/>
        </w:numPr>
      </w:pPr>
      <w:r>
        <w:t>Cell Signaling Experimental strategies, R. Raid, Volume 21, 1991</w:t>
      </w:r>
    </w:p>
    <w:p w14:paraId="6A8EAD7B" w14:textId="6892C00C" w:rsidR="00957C5D" w:rsidRDefault="00957C5D" w:rsidP="00336773">
      <w:pPr>
        <w:pStyle w:val="ListParagraph"/>
        <w:numPr>
          <w:ilvl w:val="0"/>
          <w:numId w:val="1"/>
        </w:numPr>
      </w:pPr>
      <w:r>
        <w:t xml:space="preserve">Immunoassays for trace chemical analysis, M </w:t>
      </w:r>
      <w:proofErr w:type="spellStart"/>
      <w:r>
        <w:t>Vanderland</w:t>
      </w:r>
      <w:proofErr w:type="spellEnd"/>
      <w:r>
        <w:t>, 1991, Series 451</w:t>
      </w:r>
    </w:p>
    <w:p w14:paraId="60DE83A5" w14:textId="77B9DCD4" w:rsidR="00957C5D" w:rsidRDefault="00957C5D" w:rsidP="00336773">
      <w:pPr>
        <w:pStyle w:val="ListParagraph"/>
        <w:numPr>
          <w:ilvl w:val="0"/>
          <w:numId w:val="1"/>
        </w:numPr>
      </w:pPr>
      <w:r>
        <w:t>Medical microbiology, M. Ford, Oxford, 2010</w:t>
      </w:r>
    </w:p>
    <w:p w14:paraId="3059A47B" w14:textId="0CB5E1DB" w:rsidR="00957C5D" w:rsidRDefault="00957C5D" w:rsidP="00336773">
      <w:pPr>
        <w:pStyle w:val="ListParagraph"/>
        <w:numPr>
          <w:ilvl w:val="0"/>
          <w:numId w:val="1"/>
        </w:numPr>
      </w:pPr>
      <w:r>
        <w:t xml:space="preserve">Chemistry of nucleosides and nucleotides, L.B. Townsend, Volume 3, </w:t>
      </w:r>
      <w:proofErr w:type="spellStart"/>
      <w:r>
        <w:t>Planumpres</w:t>
      </w:r>
      <w:proofErr w:type="spellEnd"/>
      <w:r>
        <w:t xml:space="preserve"> 1994</w:t>
      </w:r>
    </w:p>
    <w:p w14:paraId="38A65571" w14:textId="0D7284AE" w:rsidR="00957C5D" w:rsidRDefault="00957C5D" w:rsidP="00336773">
      <w:pPr>
        <w:pStyle w:val="ListParagraph"/>
        <w:numPr>
          <w:ilvl w:val="0"/>
          <w:numId w:val="1"/>
        </w:numPr>
      </w:pPr>
      <w:proofErr w:type="spellStart"/>
      <w:r>
        <w:t>Automatisation</w:t>
      </w:r>
      <w:proofErr w:type="spellEnd"/>
      <w:r>
        <w:t xml:space="preserve"> and Sprays, A. H. Lefebvre, Tailor and Francis 1989</w:t>
      </w:r>
    </w:p>
    <w:p w14:paraId="7D58CB3E" w14:textId="18544034" w:rsidR="00957C5D" w:rsidRDefault="00957C5D" w:rsidP="00336773">
      <w:pPr>
        <w:pStyle w:val="ListParagraph"/>
        <w:numPr>
          <w:ilvl w:val="0"/>
          <w:numId w:val="1"/>
        </w:numPr>
      </w:pPr>
      <w:r>
        <w:t xml:space="preserve">Basic Gas </w:t>
      </w:r>
      <w:proofErr w:type="spellStart"/>
      <w:r>
        <w:t>Chomatography</w:t>
      </w:r>
      <w:proofErr w:type="spellEnd"/>
      <w:r>
        <w:t>, 2</w:t>
      </w:r>
      <w:r w:rsidRPr="00957C5D">
        <w:rPr>
          <w:vertAlign w:val="superscript"/>
        </w:rPr>
        <w:t>nd</w:t>
      </w:r>
      <w:r>
        <w:t xml:space="preserve"> Edition, H. M. McNair, J-Miller, 2009, Wiley VCH</w:t>
      </w:r>
    </w:p>
    <w:p w14:paraId="732FD478" w14:textId="38EA75C5" w:rsidR="00957C5D" w:rsidRDefault="00957C5D" w:rsidP="00336773">
      <w:pPr>
        <w:pStyle w:val="ListParagraph"/>
        <w:numPr>
          <w:ilvl w:val="0"/>
          <w:numId w:val="1"/>
        </w:numPr>
      </w:pPr>
      <w:proofErr w:type="spellStart"/>
      <w:r>
        <w:t>Prinicples</w:t>
      </w:r>
      <w:proofErr w:type="spellEnd"/>
      <w:r>
        <w:t xml:space="preserve"> of Molecular Biology, 5</w:t>
      </w:r>
      <w:r w:rsidRPr="00957C5D">
        <w:rPr>
          <w:vertAlign w:val="superscript"/>
        </w:rPr>
        <w:t>th</w:t>
      </w:r>
      <w:r>
        <w:t xml:space="preserve"> Edition A. J. </w:t>
      </w:r>
      <w:proofErr w:type="spellStart"/>
      <w:r>
        <w:t>Kann</w:t>
      </w:r>
      <w:proofErr w:type="spellEnd"/>
      <w:r>
        <w:t>, Academic press, 2012</w:t>
      </w:r>
    </w:p>
    <w:p w14:paraId="04E11663" w14:textId="7706825F" w:rsidR="008258FE" w:rsidRDefault="008258FE" w:rsidP="00336773">
      <w:pPr>
        <w:pStyle w:val="ListParagraph"/>
        <w:numPr>
          <w:ilvl w:val="0"/>
          <w:numId w:val="1"/>
        </w:numPr>
      </w:pPr>
      <w:r>
        <w:t>Nucleic Acids Structures, Properties and Functions, V.A. Bloomfield, Uni. Science Books 2000</w:t>
      </w:r>
    </w:p>
    <w:p w14:paraId="7A2B4C22" w14:textId="739CBBCC" w:rsidR="008258FE" w:rsidRDefault="008258FE" w:rsidP="008258FE">
      <w:pPr>
        <w:pStyle w:val="ListParagraph"/>
        <w:numPr>
          <w:ilvl w:val="0"/>
          <w:numId w:val="1"/>
        </w:numPr>
      </w:pPr>
      <w:r w:rsidRPr="008258FE">
        <w:t xml:space="preserve">Schneider </w:t>
      </w:r>
      <w:proofErr w:type="spellStart"/>
      <w:r w:rsidRPr="008258FE">
        <w:t>Arzneidrogen</w:t>
      </w:r>
      <w:proofErr w:type="spellEnd"/>
      <w:r w:rsidRPr="008258FE">
        <w:t xml:space="preserve"> T. </w:t>
      </w:r>
      <w:proofErr w:type="spellStart"/>
      <w:r w:rsidRPr="008258FE">
        <w:t>Dingermann</w:t>
      </w:r>
      <w:proofErr w:type="spellEnd"/>
      <w:r w:rsidRPr="008258FE">
        <w:t xml:space="preserve">, Academic Press, 5th </w:t>
      </w:r>
      <w:proofErr w:type="spellStart"/>
      <w:r w:rsidRPr="008258FE">
        <w:t>I</w:t>
      </w:r>
      <w:r>
        <w:t>zdanje</w:t>
      </w:r>
      <w:proofErr w:type="spellEnd"/>
      <w:r>
        <w:t xml:space="preserve"> 2004</w:t>
      </w:r>
    </w:p>
    <w:p w14:paraId="721EB269" w14:textId="19040781" w:rsidR="008258FE" w:rsidRDefault="008258FE" w:rsidP="008258FE">
      <w:pPr>
        <w:pStyle w:val="ListParagraph"/>
        <w:numPr>
          <w:ilvl w:val="0"/>
          <w:numId w:val="1"/>
        </w:numPr>
      </w:pPr>
      <w:r>
        <w:t xml:space="preserve">J. Fleury Introduction </w:t>
      </w:r>
      <w:proofErr w:type="gramStart"/>
      <w:r>
        <w:t>A</w:t>
      </w:r>
      <w:proofErr w:type="gramEnd"/>
      <w:r>
        <w:t xml:space="preserve"> </w:t>
      </w:r>
      <w:proofErr w:type="spellStart"/>
      <w:r>
        <w:t>Lˇausage</w:t>
      </w:r>
      <w:proofErr w:type="spellEnd"/>
      <w:r>
        <w:t xml:space="preserve"> </w:t>
      </w:r>
      <w:proofErr w:type="spellStart"/>
      <w:r>
        <w:t>desMethodes</w:t>
      </w:r>
      <w:proofErr w:type="spellEnd"/>
      <w:r>
        <w:t xml:space="preserve"> </w:t>
      </w:r>
      <w:proofErr w:type="spellStart"/>
      <w:r>
        <w:t>Statitiques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Pharmacie</w:t>
      </w:r>
      <w:proofErr w:type="spellEnd"/>
      <w:r>
        <w:t xml:space="preserve">, Edition of medicine and </w:t>
      </w:r>
      <w:proofErr w:type="spellStart"/>
      <w:r>
        <w:t>hygene</w:t>
      </w:r>
      <w:proofErr w:type="spellEnd"/>
      <w:r>
        <w:t>, Geneva 1987</w:t>
      </w:r>
    </w:p>
    <w:p w14:paraId="4AA09151" w14:textId="0AB85D3C" w:rsidR="008258FE" w:rsidRDefault="008258FE" w:rsidP="008258FE">
      <w:pPr>
        <w:pStyle w:val="ListParagraph"/>
        <w:numPr>
          <w:ilvl w:val="0"/>
          <w:numId w:val="1"/>
        </w:numPr>
      </w:pPr>
      <w:proofErr w:type="spellStart"/>
      <w:r>
        <w:t>Formes</w:t>
      </w:r>
      <w:proofErr w:type="spellEnd"/>
      <w:r>
        <w:t xml:space="preserve"> </w:t>
      </w:r>
      <w:proofErr w:type="spellStart"/>
      <w:r>
        <w:t>pharmaceutiques</w:t>
      </w:r>
      <w:proofErr w:type="spellEnd"/>
      <w:r>
        <w:t xml:space="preserve"> Nouvelles, P. Buri, F. </w:t>
      </w:r>
      <w:proofErr w:type="spellStart"/>
      <w:r>
        <w:t>Puisieux</w:t>
      </w:r>
      <w:proofErr w:type="spellEnd"/>
      <w:r>
        <w:t>, 1985, Lavoisier</w:t>
      </w:r>
    </w:p>
    <w:p w14:paraId="5DDD6E82" w14:textId="4E2A9CE5" w:rsidR="008258FE" w:rsidRDefault="008258FE" w:rsidP="008258FE">
      <w:pPr>
        <w:pStyle w:val="ListParagraph"/>
        <w:numPr>
          <w:ilvl w:val="0"/>
          <w:numId w:val="1"/>
        </w:numPr>
        <w:rPr>
          <w:lang w:val="de-CH"/>
        </w:rPr>
      </w:pPr>
      <w:r w:rsidRPr="008258FE">
        <w:rPr>
          <w:lang w:val="de-CH"/>
        </w:rPr>
        <w:t xml:space="preserve">Therapy </w:t>
      </w:r>
      <w:proofErr w:type="spellStart"/>
      <w:r w:rsidRPr="008258FE">
        <w:rPr>
          <w:lang w:val="de-CH"/>
        </w:rPr>
        <w:t>profile</w:t>
      </w:r>
      <w:proofErr w:type="spellEnd"/>
      <w:r w:rsidRPr="008258FE">
        <w:rPr>
          <w:lang w:val="de-CH"/>
        </w:rPr>
        <w:t>, 2</w:t>
      </w:r>
      <w:r w:rsidRPr="008258FE">
        <w:rPr>
          <w:vertAlign w:val="superscript"/>
          <w:lang w:val="de-CH"/>
        </w:rPr>
        <w:t>nd</w:t>
      </w:r>
      <w:r w:rsidRPr="008258FE">
        <w:rPr>
          <w:lang w:val="de-CH"/>
        </w:rPr>
        <w:t xml:space="preserve"> </w:t>
      </w:r>
      <w:proofErr w:type="spellStart"/>
      <w:r w:rsidRPr="008258FE">
        <w:rPr>
          <w:lang w:val="de-CH"/>
        </w:rPr>
        <w:t>edition</w:t>
      </w:r>
      <w:proofErr w:type="spellEnd"/>
      <w:r w:rsidRPr="008258FE">
        <w:rPr>
          <w:lang w:val="de-CH"/>
        </w:rPr>
        <w:t>, WVG Stuttgart 2009, K</w:t>
      </w:r>
      <w:r>
        <w:rPr>
          <w:lang w:val="de-CH"/>
        </w:rPr>
        <w:t xml:space="preserve">. </w:t>
      </w:r>
      <w:proofErr w:type="spellStart"/>
      <w:r>
        <w:rPr>
          <w:lang w:val="de-CH"/>
        </w:rPr>
        <w:t>Lennecke</w:t>
      </w:r>
      <w:proofErr w:type="spellEnd"/>
    </w:p>
    <w:p w14:paraId="33FF61E8" w14:textId="77777777" w:rsidR="00B05D30" w:rsidRPr="00D317E7" w:rsidRDefault="00B05D30" w:rsidP="00B05D30">
      <w:pPr>
        <w:pStyle w:val="ListParagraph"/>
        <w:numPr>
          <w:ilvl w:val="0"/>
          <w:numId w:val="1"/>
        </w:numPr>
      </w:pPr>
      <w:r>
        <w:rPr>
          <w:lang w:val="sr-Latn-RS"/>
        </w:rPr>
        <w:t>Craeme Schirmer Modern Crop Protection Compounds Volume 1-3, Wiley</w:t>
      </w:r>
    </w:p>
    <w:p w14:paraId="675BD81F" w14:textId="77777777" w:rsidR="00B05D30" w:rsidRPr="00D317E7" w:rsidRDefault="00B05D30" w:rsidP="00B05D30">
      <w:pPr>
        <w:pStyle w:val="ListParagraph"/>
        <w:numPr>
          <w:ilvl w:val="0"/>
          <w:numId w:val="1"/>
        </w:numPr>
      </w:pPr>
      <w:r>
        <w:rPr>
          <w:lang w:val="sr-Latn-RS"/>
        </w:rPr>
        <w:t>Enviromental Assesments of products, M. Hauschild, H. Wenzel, Chapman &amp; Hall 1997</w:t>
      </w:r>
    </w:p>
    <w:p w14:paraId="497F0B1B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Illustrated handbook of physical chemical properties and environmental fate for organic chemicals, Volume 3-5, D. </w:t>
      </w:r>
      <w:proofErr w:type="spellStart"/>
      <w:r>
        <w:t>Mckay</w:t>
      </w:r>
      <w:proofErr w:type="spellEnd"/>
      <w:r>
        <w:t>, Lewis Publishers, 1993</w:t>
      </w:r>
    </w:p>
    <w:p w14:paraId="29D9EF97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>Aquatic Chemistry, V. Stumm, Wiley 1981</w:t>
      </w:r>
    </w:p>
    <w:p w14:paraId="28C93319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>Synthesis of inorganic materials, U. Schubert, Wiley 2005</w:t>
      </w:r>
    </w:p>
    <w:p w14:paraId="49BA053F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Two-Dimensional NMR Spectroscopy, V.R. </w:t>
      </w:r>
      <w:proofErr w:type="spellStart"/>
      <w:r>
        <w:t>Crossmund</w:t>
      </w:r>
      <w:proofErr w:type="spellEnd"/>
      <w:r>
        <w:t>, VCH, 1987</w:t>
      </w:r>
    </w:p>
    <w:p w14:paraId="00682073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>Mass transfer in heterogeneous catalysis, Satterfield, MIT Press, 1970</w:t>
      </w:r>
    </w:p>
    <w:p w14:paraId="35B19818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Anaerobic Biological Treatment process, ACS 1971, FG </w:t>
      </w:r>
      <w:proofErr w:type="spellStart"/>
      <w:r>
        <w:t>Pohland</w:t>
      </w:r>
      <w:proofErr w:type="spellEnd"/>
    </w:p>
    <w:p w14:paraId="7924B306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>Fuels from waste, LL Anderson, Academic Press 1977</w:t>
      </w:r>
    </w:p>
    <w:p w14:paraId="0FF4E166" w14:textId="77777777" w:rsidR="00B05D30" w:rsidRDefault="00B05D30" w:rsidP="00B05D30">
      <w:pPr>
        <w:pStyle w:val="ListParagraph"/>
        <w:numPr>
          <w:ilvl w:val="0"/>
          <w:numId w:val="1"/>
        </w:numPr>
      </w:pPr>
      <w:proofErr w:type="spellStart"/>
      <w:r>
        <w:t>Introdcution</w:t>
      </w:r>
      <w:proofErr w:type="spellEnd"/>
      <w:r>
        <w:t xml:space="preserve"> to </w:t>
      </w:r>
      <w:proofErr w:type="spellStart"/>
      <w:r>
        <w:t>Soild</w:t>
      </w:r>
      <w:proofErr w:type="spellEnd"/>
      <w:r>
        <w:t xml:space="preserve"> Chemistry, Con </w:t>
      </w:r>
      <w:proofErr w:type="spellStart"/>
      <w:r>
        <w:t>Klin</w:t>
      </w:r>
      <w:proofErr w:type="spellEnd"/>
      <w:r>
        <w:t>, Wiley 2005</w:t>
      </w:r>
    </w:p>
    <w:p w14:paraId="4077AF0A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Biotechnology of waste treatment and exploitation, JM </w:t>
      </w:r>
      <w:proofErr w:type="spellStart"/>
      <w:r>
        <w:t>Sidwick</w:t>
      </w:r>
      <w:proofErr w:type="spellEnd"/>
      <w:r>
        <w:t>, Ellis Horwood Limited 1987</w:t>
      </w:r>
    </w:p>
    <w:p w14:paraId="4A82FA2F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>Inherently Safer chemical processes, Wiley 2009</w:t>
      </w:r>
    </w:p>
    <w:p w14:paraId="1DC4B7F7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Green Chemistry Metrics, A. </w:t>
      </w:r>
      <w:proofErr w:type="spellStart"/>
      <w:r>
        <w:t>Lapkin</w:t>
      </w:r>
      <w:proofErr w:type="spellEnd"/>
      <w:r>
        <w:t>, Wiley 2008</w:t>
      </w:r>
    </w:p>
    <w:p w14:paraId="1ED23EDF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>Rational thermodynamics 2ed, C Truesdell, Springer, 1984</w:t>
      </w:r>
    </w:p>
    <w:p w14:paraId="02C2B713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Dipole moments, R.J.W. Le </w:t>
      </w:r>
      <w:proofErr w:type="spellStart"/>
      <w:r>
        <w:t>Fevre</w:t>
      </w:r>
      <w:proofErr w:type="spellEnd"/>
      <w:r>
        <w:t>, Methuen, 1953</w:t>
      </w:r>
    </w:p>
    <w:p w14:paraId="02F60103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Fluid Mechanism for industrial safety and environmental protection, T.K. </w:t>
      </w:r>
      <w:proofErr w:type="spellStart"/>
      <w:r>
        <w:t>Fannelop</w:t>
      </w:r>
      <w:proofErr w:type="spellEnd"/>
      <w:r>
        <w:t>, academic press, 1994</w:t>
      </w:r>
    </w:p>
    <w:p w14:paraId="329190E8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>Composting of Agricultural and other waste, J.K.R. Gasser, Academic press, 1984</w:t>
      </w:r>
    </w:p>
    <w:p w14:paraId="1570E354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Prediction, D. </w:t>
      </w:r>
      <w:proofErr w:type="spellStart"/>
      <w:r>
        <w:t>Sarewitz</w:t>
      </w:r>
      <w:proofErr w:type="spellEnd"/>
      <w:r>
        <w:t xml:space="preserve"> et al, Island press 2000</w:t>
      </w:r>
    </w:p>
    <w:p w14:paraId="26CDD18D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Lab </w:t>
      </w:r>
      <w:proofErr w:type="spellStart"/>
      <w:r>
        <w:t>Dinamics</w:t>
      </w:r>
      <w:proofErr w:type="spellEnd"/>
      <w:r>
        <w:t>, C.M. Cohen, CSHL Press 2005</w:t>
      </w:r>
    </w:p>
    <w:p w14:paraId="40ECE55D" w14:textId="77777777" w:rsidR="00B05D30" w:rsidRDefault="00B05D30" w:rsidP="00B05D30">
      <w:pPr>
        <w:pStyle w:val="ListParagraph"/>
        <w:numPr>
          <w:ilvl w:val="0"/>
          <w:numId w:val="1"/>
        </w:numPr>
      </w:pPr>
      <w:proofErr w:type="spellStart"/>
      <w:r>
        <w:t>Enviromental</w:t>
      </w:r>
      <w:proofErr w:type="spellEnd"/>
      <w:r>
        <w:t xml:space="preserve"> Life cycle assessment of products, CML 1992</w:t>
      </w:r>
    </w:p>
    <w:p w14:paraId="5B280424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Water disinfection and natural organic matter, </w:t>
      </w:r>
      <w:proofErr w:type="gramStart"/>
      <w:r>
        <w:t>R.A,M</w:t>
      </w:r>
      <w:proofErr w:type="gramEnd"/>
      <w:r>
        <w:t xml:space="preserve"> ACS symposium 649 1996</w:t>
      </w:r>
    </w:p>
    <w:p w14:paraId="2933AD60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The chemistry of soil, G. </w:t>
      </w:r>
      <w:proofErr w:type="spellStart"/>
      <w:r>
        <w:t>Sposito</w:t>
      </w:r>
      <w:proofErr w:type="spellEnd"/>
      <w:r>
        <w:t>, Oxford 2008</w:t>
      </w:r>
    </w:p>
    <w:p w14:paraId="3E8EFC9D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lastRenderedPageBreak/>
        <w:t xml:space="preserve">Disinfection byproducts in drinking water, </w:t>
      </w:r>
      <w:proofErr w:type="gramStart"/>
      <w:r>
        <w:t>Fieldling ,</w:t>
      </w:r>
      <w:proofErr w:type="gramEnd"/>
      <w:r>
        <w:t xml:space="preserve"> RSC 1999</w:t>
      </w:r>
    </w:p>
    <w:p w14:paraId="0E7DEA7B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 xml:space="preserve">Organic indoor air pollutants, T. </w:t>
      </w:r>
      <w:proofErr w:type="spellStart"/>
      <w:r>
        <w:t>Salthammer</w:t>
      </w:r>
      <w:proofErr w:type="spellEnd"/>
      <w:r>
        <w:t>, Wiley VCH, 1999</w:t>
      </w:r>
    </w:p>
    <w:p w14:paraId="0F992330" w14:textId="77777777" w:rsidR="00B05D30" w:rsidRDefault="00B05D30" w:rsidP="00B05D30">
      <w:pPr>
        <w:pStyle w:val="ListParagraph"/>
        <w:numPr>
          <w:ilvl w:val="0"/>
          <w:numId w:val="1"/>
        </w:numPr>
      </w:pPr>
      <w:r>
        <w:t>The foundations of mechanics and thermodynamics, W. Noll, Springer 1974</w:t>
      </w:r>
    </w:p>
    <w:p w14:paraId="00E7AC40" w14:textId="77777777" w:rsidR="00B05D30" w:rsidRDefault="00B05D30" w:rsidP="00B05D30">
      <w:pPr>
        <w:pStyle w:val="ListParagraph"/>
        <w:numPr>
          <w:ilvl w:val="0"/>
          <w:numId w:val="1"/>
        </w:numPr>
      </w:pPr>
      <w:proofErr w:type="spellStart"/>
      <w:r>
        <w:t>Lyfe</w:t>
      </w:r>
      <w:proofErr w:type="spellEnd"/>
      <w:r>
        <w:t xml:space="preserve"> cycle impact assessment, </w:t>
      </w:r>
      <w:proofErr w:type="spellStart"/>
      <w:r>
        <w:t>Barnthouse</w:t>
      </w:r>
      <w:proofErr w:type="spellEnd"/>
      <w:r>
        <w:t xml:space="preserve"> L. et al. SETAC 1997</w:t>
      </w:r>
    </w:p>
    <w:sectPr w:rsidR="00B05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80E68"/>
    <w:multiLevelType w:val="hybridMultilevel"/>
    <w:tmpl w:val="D360A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6B1"/>
    <w:multiLevelType w:val="hybridMultilevel"/>
    <w:tmpl w:val="88909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55"/>
    <w:rsid w:val="001D3FD4"/>
    <w:rsid w:val="00336773"/>
    <w:rsid w:val="008258FE"/>
    <w:rsid w:val="00957C5D"/>
    <w:rsid w:val="00B05D30"/>
    <w:rsid w:val="00D3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0761"/>
  <w15:chartTrackingRefBased/>
  <w15:docId w15:val="{56071E0A-A605-4121-B0CF-9E6DC20A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Abramović</dc:creator>
  <cp:keywords/>
  <dc:description/>
  <cp:lastModifiedBy>Boris Abramović</cp:lastModifiedBy>
  <cp:revision>5</cp:revision>
  <dcterms:created xsi:type="dcterms:W3CDTF">2020-09-09T10:58:00Z</dcterms:created>
  <dcterms:modified xsi:type="dcterms:W3CDTF">2020-09-14T05:54:00Z</dcterms:modified>
</cp:coreProperties>
</file>