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AD" w:rsidRPr="009B021F" w:rsidRDefault="00E1550B" w:rsidP="009B021F">
      <w:pPr>
        <w:jc w:val="center"/>
        <w:rPr>
          <w:rFonts w:ascii="Calibri Light" w:hAnsi="Calibri Light" w:cs="Calibri Light"/>
          <w:b/>
        </w:rPr>
      </w:pPr>
      <w:r w:rsidRPr="009B021F">
        <w:rPr>
          <w:rFonts w:ascii="Calibri Light" w:hAnsi="Calibri Light" w:cs="Calibri Light"/>
          <w:b/>
        </w:rPr>
        <w:t>ST</w:t>
      </w:r>
      <w:r w:rsidR="008F1CE7">
        <w:rPr>
          <w:rFonts w:ascii="Calibri Light" w:hAnsi="Calibri Light" w:cs="Calibri Light"/>
          <w:b/>
        </w:rPr>
        <w:t>AFF</w:t>
      </w:r>
    </w:p>
    <w:p w:rsidR="00E1550B" w:rsidRDefault="00E1550B" w:rsidP="009B021F">
      <w:pPr>
        <w:jc w:val="center"/>
        <w:rPr>
          <w:rFonts w:ascii="Calibri Light" w:hAnsi="Calibri Light" w:cs="Calibri Light"/>
          <w:b/>
        </w:rPr>
      </w:pPr>
      <w:r w:rsidRPr="009B021F">
        <w:rPr>
          <w:rFonts w:ascii="Calibri Light" w:hAnsi="Calibri Light" w:cs="Calibri Light"/>
          <w:b/>
        </w:rPr>
        <w:t>KA171 MOBILITIES – REQUIRED DOCUMENTS</w:t>
      </w:r>
    </w:p>
    <w:p w:rsidR="009B021F" w:rsidRPr="009B021F" w:rsidRDefault="009B021F" w:rsidP="009B021F">
      <w:pPr>
        <w:jc w:val="center"/>
        <w:rPr>
          <w:rFonts w:ascii="Calibri Light" w:hAnsi="Calibri Light" w:cs="Calibri Light"/>
          <w:b/>
        </w:rPr>
      </w:pPr>
    </w:p>
    <w:p w:rsidR="00E1550B" w:rsidRPr="009B021F" w:rsidRDefault="00E1550B" w:rsidP="009B021F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b/>
        </w:rPr>
      </w:pPr>
      <w:r w:rsidRPr="009B021F">
        <w:rPr>
          <w:rFonts w:ascii="Calibri Light" w:hAnsi="Calibri Light" w:cs="Calibri Light"/>
          <w:b/>
        </w:rPr>
        <w:t>BEFORE THE MOBILITY</w:t>
      </w:r>
    </w:p>
    <w:p w:rsidR="00E1550B" w:rsidRPr="009B021F" w:rsidRDefault="00E1550B" w:rsidP="00E1550B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>Nomination</w:t>
      </w:r>
    </w:p>
    <w:p w:rsidR="00E1550B" w:rsidRPr="00565EBF" w:rsidRDefault="00E1550B" w:rsidP="008F1CE7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  <w:color w:val="2E74B5" w:themeColor="accent1" w:themeShade="BF"/>
        </w:rPr>
      </w:pPr>
      <w:r w:rsidRPr="009B021F">
        <w:rPr>
          <w:rFonts w:ascii="Calibri Light" w:hAnsi="Calibri Light" w:cs="Calibri Light"/>
        </w:rPr>
        <w:t>Application form</w:t>
      </w:r>
      <w:r w:rsidR="008136EA">
        <w:rPr>
          <w:rFonts w:ascii="Calibri Light" w:hAnsi="Calibri Light" w:cs="Calibri Light"/>
        </w:rPr>
        <w:t xml:space="preserve"> </w:t>
      </w:r>
      <w:r w:rsidR="008F1CE7" w:rsidRPr="00565EBF">
        <w:rPr>
          <w:rFonts w:ascii="Calibri Light" w:hAnsi="Calibri Light" w:cs="Calibri Light"/>
          <w:color w:val="2E74B5" w:themeColor="accent1" w:themeShade="BF"/>
        </w:rPr>
        <w:t>https://app.box.com/s/fo0ve45tcgg9vxf27ioptk4a2mitmglt</w:t>
      </w:r>
    </w:p>
    <w:p w:rsidR="00E1550B" w:rsidRPr="008136EA" w:rsidRDefault="00E1550B" w:rsidP="008F1CE7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>GDPR</w:t>
      </w:r>
      <w:r w:rsidR="008136EA">
        <w:rPr>
          <w:rFonts w:ascii="Calibri Light" w:hAnsi="Calibri Light" w:cs="Calibri Light"/>
        </w:rPr>
        <w:t xml:space="preserve"> </w:t>
      </w:r>
      <w:r w:rsidR="008F1CE7" w:rsidRPr="00565EBF">
        <w:rPr>
          <w:rFonts w:ascii="Calibri Light" w:hAnsi="Calibri Light" w:cs="Calibri Light"/>
          <w:color w:val="2E74B5" w:themeColor="accent1" w:themeShade="BF"/>
        </w:rPr>
        <w:t>https://app.box.com/s/uqbfu6o9tsr81pmx0q8ml82ewlt8tlgj</w:t>
      </w:r>
    </w:p>
    <w:p w:rsidR="00E1550B" w:rsidRDefault="00E1550B" w:rsidP="00E1550B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>Copy of passport</w:t>
      </w:r>
    </w:p>
    <w:p w:rsidR="008F1CE7" w:rsidRPr="009B021F" w:rsidRDefault="008F1CE7" w:rsidP="00E1550B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CV</w:t>
      </w:r>
    </w:p>
    <w:p w:rsidR="00E1550B" w:rsidRPr="009B021F" w:rsidRDefault="008F1CE7" w:rsidP="008F1CE7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Teaching </w:t>
      </w:r>
      <w:bookmarkStart w:id="0" w:name="_GoBack"/>
      <w:r>
        <w:rPr>
          <w:rFonts w:ascii="Calibri Light" w:hAnsi="Calibri Light" w:cs="Calibri Light"/>
        </w:rPr>
        <w:t>agreement</w:t>
      </w:r>
      <w:r w:rsidR="00E1550B" w:rsidRPr="009B021F">
        <w:rPr>
          <w:rFonts w:ascii="Calibri Light" w:hAnsi="Calibri Light" w:cs="Calibri Light"/>
        </w:rPr>
        <w:t xml:space="preserve"> (i</w:t>
      </w:r>
      <w:r>
        <w:rPr>
          <w:rFonts w:ascii="Calibri Light" w:hAnsi="Calibri Light" w:cs="Calibri Light"/>
        </w:rPr>
        <w:t xml:space="preserve">n case of </w:t>
      </w:r>
      <w:proofErr w:type="spellStart"/>
      <w:r>
        <w:rPr>
          <w:rFonts w:ascii="Calibri Light" w:hAnsi="Calibri Light" w:cs="Calibri Light"/>
        </w:rPr>
        <w:t>mobilities</w:t>
      </w:r>
      <w:proofErr w:type="spellEnd"/>
      <w:r>
        <w:rPr>
          <w:rFonts w:ascii="Calibri Light" w:hAnsi="Calibri Light" w:cs="Calibri Light"/>
        </w:rPr>
        <w:t xml:space="preserve"> for teaching</w:t>
      </w:r>
      <w:r w:rsidR="00E1550B" w:rsidRPr="009B021F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 xml:space="preserve"> – must be signed by the participant</w:t>
      </w:r>
      <w:r w:rsidR="00E1550B" w:rsidRPr="009B021F">
        <w:rPr>
          <w:rFonts w:ascii="Calibri Light" w:hAnsi="Calibri Light" w:cs="Calibri Light"/>
        </w:rPr>
        <w:t xml:space="preserve"> and the sending university</w:t>
      </w:r>
      <w:r w:rsidR="008136EA">
        <w:rPr>
          <w:rFonts w:ascii="Calibri Light" w:hAnsi="Calibri Light" w:cs="Calibri Light"/>
        </w:rPr>
        <w:t xml:space="preserve"> </w:t>
      </w:r>
      <w:r w:rsidRPr="00565EBF">
        <w:rPr>
          <w:rFonts w:ascii="Calibri Light" w:hAnsi="Calibri Light" w:cs="Calibri Light"/>
          <w:color w:val="2E74B5" w:themeColor="accent1" w:themeShade="BF"/>
        </w:rPr>
        <w:t>https://app.box.com/s/hdc1k5lfuqr3lza2hij8egxv5hgyuoxq</w:t>
      </w:r>
    </w:p>
    <w:p w:rsidR="00E1550B" w:rsidRPr="009B021F" w:rsidRDefault="00E1550B" w:rsidP="008F1CE7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 xml:space="preserve">Training Agreement (in case of </w:t>
      </w:r>
      <w:proofErr w:type="spellStart"/>
      <w:r w:rsidRPr="009B021F">
        <w:rPr>
          <w:rFonts w:ascii="Calibri Light" w:hAnsi="Calibri Light" w:cs="Calibri Light"/>
        </w:rPr>
        <w:t>mobilities</w:t>
      </w:r>
      <w:proofErr w:type="spellEnd"/>
      <w:r w:rsidRPr="009B021F">
        <w:rPr>
          <w:rFonts w:ascii="Calibri Light" w:hAnsi="Calibri Light" w:cs="Calibri Light"/>
        </w:rPr>
        <w:t xml:space="preserve"> for </w:t>
      </w:r>
      <w:r w:rsidR="008F1CE7">
        <w:rPr>
          <w:rFonts w:ascii="Calibri Light" w:hAnsi="Calibri Light" w:cs="Calibri Light"/>
        </w:rPr>
        <w:t>staff-training</w:t>
      </w:r>
      <w:r w:rsidRPr="009B021F">
        <w:rPr>
          <w:rFonts w:ascii="Calibri Light" w:hAnsi="Calibri Light" w:cs="Calibri Light"/>
        </w:rPr>
        <w:t xml:space="preserve">) – must be signed by the </w:t>
      </w:r>
      <w:r w:rsidR="008F1CE7">
        <w:rPr>
          <w:rFonts w:ascii="Calibri Light" w:hAnsi="Calibri Light" w:cs="Calibri Light"/>
        </w:rPr>
        <w:t>participant</w:t>
      </w:r>
      <w:r w:rsidRPr="009B021F">
        <w:rPr>
          <w:rFonts w:ascii="Calibri Light" w:hAnsi="Calibri Light" w:cs="Calibri Light"/>
        </w:rPr>
        <w:t xml:space="preserve"> and the sending university</w:t>
      </w:r>
      <w:r w:rsidR="008136EA">
        <w:rPr>
          <w:rFonts w:ascii="Calibri Light" w:hAnsi="Calibri Light" w:cs="Calibri Light"/>
        </w:rPr>
        <w:t xml:space="preserve"> </w:t>
      </w:r>
      <w:r w:rsidR="008F1CE7" w:rsidRPr="00565EBF">
        <w:rPr>
          <w:rFonts w:ascii="Calibri Light" w:hAnsi="Calibri Light" w:cs="Calibri Light"/>
          <w:color w:val="2E74B5" w:themeColor="accent1" w:themeShade="BF"/>
        </w:rPr>
        <w:t>https://app.box.com/s/io42334zu0i16mdbq96xikg8hh7xctvp</w:t>
      </w:r>
    </w:p>
    <w:p w:rsidR="00E1550B" w:rsidRPr="009B021F" w:rsidRDefault="00E1550B" w:rsidP="00E1550B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>Copy of bank statement (must be an account in EUR or Multicurrency) where the grant will be transferred – must contain the name of the bank, the name of the account holder, IBAN or account number, SWIFT code of the bank</w:t>
      </w:r>
    </w:p>
    <w:p w:rsidR="00E1550B" w:rsidRPr="009B021F" w:rsidRDefault="00E1550B" w:rsidP="00E1550B">
      <w:pPr>
        <w:pStyle w:val="ListParagraph"/>
        <w:numPr>
          <w:ilvl w:val="1"/>
          <w:numId w:val="1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>Copy of insurance valid for the entire period of mobility – ideally should cover medical aspects, accidents and civil liability</w:t>
      </w:r>
    </w:p>
    <w:bookmarkEnd w:id="0"/>
    <w:p w:rsidR="00E1550B" w:rsidRPr="009B021F" w:rsidRDefault="008F1CE7" w:rsidP="00E1550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Once the first 5</w:t>
      </w:r>
      <w:r w:rsidR="00E1550B" w:rsidRPr="00DC3F6D">
        <w:rPr>
          <w:rFonts w:ascii="Calibri Light" w:hAnsi="Calibri Light" w:cs="Calibri Light"/>
          <w:b/>
        </w:rPr>
        <w:t xml:space="preserve"> documents</w:t>
      </w:r>
      <w:r w:rsidR="00E1550B" w:rsidRPr="009B021F">
        <w:rPr>
          <w:rFonts w:ascii="Calibri Light" w:hAnsi="Calibri Light" w:cs="Calibri Light"/>
        </w:rPr>
        <w:t xml:space="preserve"> have been provided to UPT, UPT will issue the </w:t>
      </w:r>
      <w:r>
        <w:rPr>
          <w:rFonts w:ascii="Calibri Light" w:hAnsi="Calibri Light" w:cs="Calibri Light"/>
        </w:rPr>
        <w:t>participant an invitation</w:t>
      </w:r>
      <w:r w:rsidR="00E1550B" w:rsidRPr="009B021F">
        <w:rPr>
          <w:rFonts w:ascii="Calibri Light" w:hAnsi="Calibri Light" w:cs="Calibri Light"/>
        </w:rPr>
        <w:t xml:space="preserve"> letter. At this point, if needed, the </w:t>
      </w:r>
      <w:r>
        <w:rPr>
          <w:rFonts w:ascii="Calibri Light" w:hAnsi="Calibri Light" w:cs="Calibri Light"/>
        </w:rPr>
        <w:t>staff member</w:t>
      </w:r>
      <w:r w:rsidR="00E1550B" w:rsidRPr="009B021F">
        <w:rPr>
          <w:rFonts w:ascii="Calibri Light" w:hAnsi="Calibri Light" w:cs="Calibri Light"/>
        </w:rPr>
        <w:t xml:space="preserve"> should check if there are any visa requirements by visiting </w:t>
      </w:r>
      <w:hyperlink r:id="rId5" w:history="1">
        <w:r w:rsidR="00E1550B" w:rsidRPr="009B021F">
          <w:rPr>
            <w:rStyle w:val="Hyperlink"/>
            <w:rFonts w:ascii="Calibri Light" w:hAnsi="Calibri Light" w:cs="Calibri Light"/>
          </w:rPr>
          <w:t>https://eviza.mae.ro/home</w:t>
        </w:r>
      </w:hyperlink>
      <w:r w:rsidR="00E1550B" w:rsidRPr="009B021F">
        <w:rPr>
          <w:rFonts w:ascii="Calibri Light" w:hAnsi="Calibri Light" w:cs="Calibri Light"/>
        </w:rPr>
        <w:t xml:space="preserve">. If required, the </w:t>
      </w:r>
      <w:r>
        <w:rPr>
          <w:rFonts w:ascii="Calibri Light" w:hAnsi="Calibri Light" w:cs="Calibri Light"/>
        </w:rPr>
        <w:t>staff member</w:t>
      </w:r>
      <w:r w:rsidR="00E1550B" w:rsidRPr="009B021F">
        <w:rPr>
          <w:rFonts w:ascii="Calibri Light" w:hAnsi="Calibri Light" w:cs="Calibri Light"/>
        </w:rPr>
        <w:t xml:space="preserve"> should apply for a visa on the same website.</w:t>
      </w:r>
    </w:p>
    <w:p w:rsidR="00E1550B" w:rsidRPr="009B021F" w:rsidRDefault="00E1550B" w:rsidP="00E1550B">
      <w:pPr>
        <w:jc w:val="both"/>
        <w:rPr>
          <w:rFonts w:ascii="Calibri Light" w:hAnsi="Calibri Light" w:cs="Calibri Light"/>
        </w:rPr>
      </w:pPr>
      <w:r w:rsidRPr="00DC3F6D">
        <w:rPr>
          <w:rFonts w:ascii="Calibri Light" w:hAnsi="Calibri Light" w:cs="Calibri Light"/>
          <w:b/>
        </w:rPr>
        <w:t>One all the above documents</w:t>
      </w:r>
      <w:r w:rsidRPr="009B021F">
        <w:rPr>
          <w:rFonts w:ascii="Calibri Light" w:hAnsi="Calibri Light" w:cs="Calibri Light"/>
        </w:rPr>
        <w:t xml:space="preserve"> have been provided to UPT, UPT will issue the financial contract to the student. At this point the </w:t>
      </w:r>
      <w:r w:rsidR="008F1CE7">
        <w:rPr>
          <w:rFonts w:ascii="Calibri Light" w:hAnsi="Calibri Light" w:cs="Calibri Light"/>
        </w:rPr>
        <w:t>staff-member</w:t>
      </w:r>
      <w:r w:rsidRPr="009B021F">
        <w:rPr>
          <w:rFonts w:ascii="Calibri Light" w:hAnsi="Calibri Light" w:cs="Calibri Light"/>
        </w:rPr>
        <w:t xml:space="preserve"> may conduct the mobility. </w:t>
      </w:r>
    </w:p>
    <w:p w:rsidR="00E1550B" w:rsidRPr="00DC3F6D" w:rsidRDefault="00E1550B" w:rsidP="00E1550B">
      <w:pPr>
        <w:jc w:val="both"/>
        <w:rPr>
          <w:rFonts w:ascii="Calibri Light" w:hAnsi="Calibri Light" w:cs="Calibri Light"/>
          <w:b/>
        </w:rPr>
      </w:pPr>
      <w:r w:rsidRPr="00DC3F6D">
        <w:rPr>
          <w:rFonts w:ascii="Calibri Light" w:hAnsi="Calibri Light" w:cs="Calibri Light"/>
          <w:b/>
        </w:rPr>
        <w:t>Regarding the payment of the grant:</w:t>
      </w:r>
    </w:p>
    <w:p w:rsidR="00E1550B" w:rsidRPr="009B021F" w:rsidRDefault="00E1550B" w:rsidP="00E1550B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9B021F">
        <w:rPr>
          <w:rFonts w:ascii="Calibri Light" w:hAnsi="Calibri Light" w:cs="Calibri Light"/>
        </w:rPr>
        <w:t xml:space="preserve">It is paid upon the </w:t>
      </w:r>
      <w:r w:rsidR="008F1CE7">
        <w:rPr>
          <w:rFonts w:ascii="Calibri Light" w:hAnsi="Calibri Light" w:cs="Calibri Light"/>
        </w:rPr>
        <w:t>staff member</w:t>
      </w:r>
      <w:r w:rsidRPr="009B021F">
        <w:rPr>
          <w:rFonts w:ascii="Calibri Light" w:hAnsi="Calibri Light" w:cs="Calibri Light"/>
        </w:rPr>
        <w:t>’s arrival and registration at the Department for International Relations</w:t>
      </w:r>
    </w:p>
    <w:p w:rsidR="00E1550B" w:rsidRPr="0069423E" w:rsidRDefault="00E1550B" w:rsidP="00E1550B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FF0000"/>
        </w:rPr>
      </w:pPr>
      <w:r w:rsidRPr="009B021F">
        <w:rPr>
          <w:rFonts w:ascii="Calibri Light" w:hAnsi="Calibri Light" w:cs="Calibri Light"/>
        </w:rPr>
        <w:t xml:space="preserve">The grant is paid </w:t>
      </w:r>
      <w:r w:rsidR="008F1CE7">
        <w:rPr>
          <w:rFonts w:ascii="Calibri Light" w:hAnsi="Calibri Light" w:cs="Calibri Light"/>
        </w:rPr>
        <w:t xml:space="preserve">in 100% of its value and </w:t>
      </w:r>
      <w:r w:rsidR="008F1CE7" w:rsidRPr="0069423E">
        <w:rPr>
          <w:rFonts w:ascii="Calibri Light" w:hAnsi="Calibri Light" w:cs="Calibri Light"/>
          <w:color w:val="FF0000"/>
        </w:rPr>
        <w:t xml:space="preserve">is subject to recovery by </w:t>
      </w:r>
      <w:proofErr w:type="spellStart"/>
      <w:r w:rsidR="008F1CE7" w:rsidRPr="0069423E">
        <w:rPr>
          <w:rFonts w:ascii="Calibri Light" w:hAnsi="Calibri Light" w:cs="Calibri Light"/>
          <w:color w:val="FF0000"/>
        </w:rPr>
        <w:t>Politehnica</w:t>
      </w:r>
      <w:proofErr w:type="spellEnd"/>
      <w:r w:rsidR="008F1CE7" w:rsidRPr="0069423E">
        <w:rPr>
          <w:rFonts w:ascii="Calibri Light" w:hAnsi="Calibri Light" w:cs="Calibri Light"/>
          <w:color w:val="FF0000"/>
        </w:rPr>
        <w:t xml:space="preserve"> University of Timisoara if the mobility file is not fully completed with all the required post-mobility documents</w:t>
      </w:r>
    </w:p>
    <w:p w:rsidR="00DC3F6D" w:rsidRPr="009B021F" w:rsidRDefault="00DC3F6D" w:rsidP="00DC3F6D">
      <w:pPr>
        <w:pStyle w:val="ListParagraph"/>
        <w:ind w:left="1440"/>
        <w:jc w:val="both"/>
        <w:rPr>
          <w:rFonts w:ascii="Calibri Light" w:hAnsi="Calibri Light" w:cs="Calibri Light"/>
        </w:rPr>
      </w:pPr>
    </w:p>
    <w:p w:rsidR="00DC3F6D" w:rsidRDefault="00DC3F6D" w:rsidP="00DC3F6D">
      <w:pPr>
        <w:pStyle w:val="ListParagraph"/>
        <w:ind w:left="0"/>
        <w:jc w:val="both"/>
        <w:rPr>
          <w:rFonts w:ascii="Calibri Light" w:hAnsi="Calibri Light" w:cs="Calibri Light"/>
          <w:b/>
        </w:rPr>
      </w:pPr>
      <w:r w:rsidRPr="00DC3F6D">
        <w:rPr>
          <w:rFonts w:ascii="Calibri Light" w:hAnsi="Calibri Light" w:cs="Calibri Light"/>
          <w:b/>
        </w:rPr>
        <w:t>Regarding travel and arrival:</w:t>
      </w:r>
    </w:p>
    <w:p w:rsidR="00DC3F6D" w:rsidRPr="0069423E" w:rsidRDefault="00DC3F6D" w:rsidP="00DC3F6D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b/>
          <w:color w:val="FF0000"/>
          <w:u w:val="single"/>
        </w:rPr>
      </w:pPr>
      <w:r w:rsidRPr="0069423E">
        <w:rPr>
          <w:rFonts w:ascii="Calibri Light" w:hAnsi="Calibri Light" w:cs="Calibri Light"/>
          <w:b/>
          <w:color w:val="FF0000"/>
          <w:u w:val="single"/>
        </w:rPr>
        <w:t>TRAVEL</w:t>
      </w:r>
      <w:r w:rsidR="008136EA" w:rsidRPr="0069423E">
        <w:rPr>
          <w:rFonts w:ascii="Calibri Light" w:hAnsi="Calibri Light" w:cs="Calibri Light"/>
          <w:b/>
          <w:color w:val="FF0000"/>
          <w:u w:val="single"/>
        </w:rPr>
        <w:t xml:space="preserve"> (VERY IMPORTANT)</w:t>
      </w:r>
      <w:r w:rsidRPr="0069423E">
        <w:rPr>
          <w:rFonts w:ascii="Calibri Light" w:hAnsi="Calibri Light" w:cs="Calibri Light"/>
          <w:b/>
          <w:color w:val="FF0000"/>
          <w:u w:val="single"/>
        </w:rPr>
        <w:t xml:space="preserve">: </w:t>
      </w:r>
    </w:p>
    <w:p w:rsidR="00DC3F6D" w:rsidRPr="0069423E" w:rsidRDefault="00DC3F6D" w:rsidP="00DC3F6D">
      <w:pPr>
        <w:pStyle w:val="ListParagraph"/>
        <w:numPr>
          <w:ilvl w:val="1"/>
          <w:numId w:val="2"/>
        </w:numPr>
        <w:jc w:val="both"/>
        <w:rPr>
          <w:rFonts w:ascii="Calibri Light" w:hAnsi="Calibri Light" w:cs="Calibri Light"/>
          <w:b/>
          <w:color w:val="FF0000"/>
        </w:rPr>
      </w:pPr>
      <w:r w:rsidRPr="0069423E">
        <w:rPr>
          <w:rFonts w:ascii="Calibri Light" w:hAnsi="Calibri Light" w:cs="Calibri Light"/>
          <w:b/>
          <w:color w:val="FF0000"/>
        </w:rPr>
        <w:t xml:space="preserve">it is vital that the </w:t>
      </w:r>
      <w:r w:rsidRPr="0069423E">
        <w:rPr>
          <w:rFonts w:ascii="Calibri Light" w:hAnsi="Calibri Light" w:cs="Calibri Light"/>
          <w:b/>
          <w:color w:val="FF0000"/>
          <w:u w:val="single"/>
        </w:rPr>
        <w:t>travel days do not coincide with 1</w:t>
      </w:r>
      <w:r w:rsidRPr="0069423E">
        <w:rPr>
          <w:rFonts w:ascii="Calibri Light" w:hAnsi="Calibri Light" w:cs="Calibri Light"/>
          <w:b/>
          <w:color w:val="FF0000"/>
          <w:u w:val="single"/>
          <w:vertAlign w:val="superscript"/>
        </w:rPr>
        <w:t>st</w:t>
      </w:r>
      <w:r w:rsidRPr="0069423E">
        <w:rPr>
          <w:rFonts w:ascii="Calibri Light" w:hAnsi="Calibri Light" w:cs="Calibri Light"/>
          <w:b/>
          <w:color w:val="FF0000"/>
          <w:u w:val="single"/>
        </w:rPr>
        <w:t xml:space="preserve"> and last day of activity</w:t>
      </w:r>
      <w:r w:rsidRPr="0069423E">
        <w:rPr>
          <w:rFonts w:ascii="Calibri Light" w:hAnsi="Calibri Light" w:cs="Calibri Light"/>
          <w:b/>
          <w:color w:val="FF0000"/>
        </w:rPr>
        <w:t xml:space="preserve"> (as per the </w:t>
      </w:r>
      <w:r w:rsidR="00B13E2F" w:rsidRPr="0069423E">
        <w:rPr>
          <w:rFonts w:ascii="Calibri Light" w:hAnsi="Calibri Light" w:cs="Calibri Light"/>
          <w:b/>
          <w:color w:val="FF0000"/>
        </w:rPr>
        <w:t>Invitation</w:t>
      </w:r>
      <w:r w:rsidRPr="0069423E">
        <w:rPr>
          <w:rFonts w:ascii="Calibri Light" w:hAnsi="Calibri Light" w:cs="Calibri Light"/>
          <w:b/>
          <w:color w:val="FF0000"/>
        </w:rPr>
        <w:t xml:space="preserve"> Letter)</w:t>
      </w:r>
      <w:r w:rsidR="0069423E" w:rsidRPr="0069423E">
        <w:rPr>
          <w:rFonts w:ascii="Calibri Light" w:hAnsi="Calibri Light" w:cs="Calibri Light"/>
          <w:b/>
          <w:color w:val="FF0000"/>
        </w:rPr>
        <w:t>; in case this point is not upheld the mobility may partially or entirely declared invalid by UPT who will then proceed to recover the undue mobility grant</w:t>
      </w:r>
    </w:p>
    <w:p w:rsidR="00DC3F6D" w:rsidRPr="0069423E" w:rsidRDefault="00DC3F6D" w:rsidP="00DC3F6D">
      <w:pPr>
        <w:pStyle w:val="ListParagraph"/>
        <w:numPr>
          <w:ilvl w:val="1"/>
          <w:numId w:val="2"/>
        </w:numPr>
        <w:jc w:val="both"/>
        <w:rPr>
          <w:rFonts w:ascii="Calibri Light" w:hAnsi="Calibri Light" w:cs="Calibri Light"/>
          <w:b/>
          <w:color w:val="FF0000"/>
        </w:rPr>
      </w:pPr>
      <w:r w:rsidRPr="00C50FDE">
        <w:rPr>
          <w:rFonts w:ascii="Calibri Light" w:hAnsi="Calibri Light" w:cs="Calibri Light"/>
          <w:b/>
        </w:rPr>
        <w:t>since t</w:t>
      </w:r>
      <w:r w:rsidR="00B13E2F">
        <w:rPr>
          <w:rFonts w:ascii="Calibri Light" w:hAnsi="Calibri Light" w:cs="Calibri Light"/>
          <w:b/>
        </w:rPr>
        <w:t>he staff member</w:t>
      </w:r>
      <w:r w:rsidR="00C50FDE" w:rsidRPr="00C50FDE">
        <w:rPr>
          <w:rFonts w:ascii="Calibri Light" w:hAnsi="Calibri Light" w:cs="Calibri Light"/>
          <w:b/>
        </w:rPr>
        <w:t xml:space="preserve"> is paid by distance band – </w:t>
      </w:r>
      <w:r w:rsidR="00C50FDE" w:rsidRPr="0069423E">
        <w:rPr>
          <w:rFonts w:ascii="Calibri Light" w:hAnsi="Calibri Light" w:cs="Calibri Light"/>
          <w:b/>
          <w:color w:val="FF0000"/>
        </w:rPr>
        <w:t xml:space="preserve">travel proof MUST be presented both for the journey from the home country to Romania as well as the one from Romania back to the home country </w:t>
      </w:r>
    </w:p>
    <w:p w:rsidR="0098496A" w:rsidRDefault="00C50FDE" w:rsidP="0098496A">
      <w:pPr>
        <w:pStyle w:val="ListParagraph"/>
        <w:numPr>
          <w:ilvl w:val="1"/>
          <w:numId w:val="2"/>
        </w:numPr>
        <w:jc w:val="both"/>
        <w:rPr>
          <w:rFonts w:ascii="Calibri Light" w:hAnsi="Calibri Light" w:cs="Calibri Light"/>
          <w:b/>
          <w:color w:val="FF0000"/>
        </w:rPr>
      </w:pPr>
      <w:r w:rsidRPr="0069423E">
        <w:rPr>
          <w:rFonts w:ascii="Calibri Light" w:hAnsi="Calibri Light" w:cs="Calibri Light"/>
          <w:b/>
        </w:rPr>
        <w:t xml:space="preserve">the travel proof is </w:t>
      </w:r>
      <w:r w:rsidRPr="0069423E">
        <w:rPr>
          <w:rFonts w:ascii="Calibri Light" w:hAnsi="Calibri Light" w:cs="Calibri Light"/>
          <w:b/>
          <w:color w:val="FF0000"/>
        </w:rPr>
        <w:t xml:space="preserve">required in original </w:t>
      </w:r>
    </w:p>
    <w:p w:rsidR="0069423E" w:rsidRPr="0069423E" w:rsidRDefault="0069423E" w:rsidP="0069423E">
      <w:pPr>
        <w:pStyle w:val="ListParagraph"/>
        <w:ind w:left="1440"/>
        <w:jc w:val="both"/>
        <w:rPr>
          <w:rFonts w:ascii="Calibri Light" w:hAnsi="Calibri Light" w:cs="Calibri Light"/>
          <w:b/>
          <w:color w:val="FF0000"/>
        </w:rPr>
      </w:pPr>
    </w:p>
    <w:p w:rsidR="00C50FDE" w:rsidRDefault="00C50FDE" w:rsidP="00C50FDE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ARRIVAL:</w:t>
      </w:r>
    </w:p>
    <w:p w:rsidR="00C50FDE" w:rsidRPr="0098496A" w:rsidRDefault="00C50FDE" w:rsidP="00C50FDE">
      <w:pPr>
        <w:pStyle w:val="ListParagraph"/>
        <w:numPr>
          <w:ilvl w:val="1"/>
          <w:numId w:val="2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once the s</w:t>
      </w:r>
      <w:r w:rsidR="00B13E2F">
        <w:rPr>
          <w:rFonts w:ascii="Calibri Light" w:hAnsi="Calibri Light" w:cs="Calibri Light"/>
        </w:rPr>
        <w:t>taff member</w:t>
      </w:r>
      <w:r>
        <w:rPr>
          <w:rFonts w:ascii="Calibri Light" w:hAnsi="Calibri Light" w:cs="Calibri Light"/>
        </w:rPr>
        <w:t xml:space="preserve"> has made the travel arrangements, he/ she is kindly asked to inform us </w:t>
      </w:r>
    </w:p>
    <w:p w:rsidR="0098496A" w:rsidRPr="0002732B" w:rsidRDefault="0098496A" w:rsidP="0002732B">
      <w:pPr>
        <w:pStyle w:val="ListParagraph"/>
        <w:numPr>
          <w:ilvl w:val="1"/>
          <w:numId w:val="2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one the </w:t>
      </w:r>
      <w:r w:rsidR="00B13E2F">
        <w:rPr>
          <w:rFonts w:ascii="Calibri Light" w:hAnsi="Calibri Light" w:cs="Calibri Light"/>
        </w:rPr>
        <w:t>staff member</w:t>
      </w:r>
      <w:r>
        <w:rPr>
          <w:rFonts w:ascii="Calibri Light" w:hAnsi="Calibri Light" w:cs="Calibri Light"/>
        </w:rPr>
        <w:t xml:space="preserve"> has settled in he/ she is invited at the Department for International Relations for registration (at this point the </w:t>
      </w:r>
      <w:r w:rsidR="0002732B">
        <w:rPr>
          <w:rFonts w:ascii="Calibri Light" w:hAnsi="Calibri Light" w:cs="Calibri Light"/>
        </w:rPr>
        <w:t>staff member</w:t>
      </w:r>
      <w:r>
        <w:rPr>
          <w:rFonts w:ascii="Calibri Light" w:hAnsi="Calibri Light" w:cs="Calibri Light"/>
        </w:rPr>
        <w:t xml:space="preserve"> should bring the travel proof in original</w:t>
      </w:r>
      <w:r w:rsidR="0002732B">
        <w:rPr>
          <w:rFonts w:ascii="Calibri Light" w:hAnsi="Calibri Light" w:cs="Calibri Light"/>
        </w:rPr>
        <w:t xml:space="preserve"> and teaching/ training agreement in original</w:t>
      </w:r>
      <w:r>
        <w:rPr>
          <w:rFonts w:ascii="Calibri Light" w:hAnsi="Calibri Light" w:cs="Calibri Light"/>
        </w:rPr>
        <w:t>)</w:t>
      </w:r>
    </w:p>
    <w:p w:rsidR="0002732B" w:rsidRPr="0002732B" w:rsidRDefault="0002732B" w:rsidP="0002732B">
      <w:pPr>
        <w:pStyle w:val="ListParagraph"/>
        <w:ind w:left="1440"/>
        <w:jc w:val="both"/>
        <w:rPr>
          <w:rFonts w:ascii="Calibri Light" w:hAnsi="Calibri Light" w:cs="Calibri Light"/>
          <w:b/>
        </w:rPr>
      </w:pPr>
    </w:p>
    <w:p w:rsidR="009B021F" w:rsidRDefault="009B021F" w:rsidP="009B021F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Calibri Light" w:hAnsi="Calibri Light" w:cs="Calibri Light"/>
          <w:b/>
        </w:rPr>
      </w:pPr>
      <w:r w:rsidRPr="009B021F">
        <w:rPr>
          <w:rFonts w:ascii="Calibri Light" w:hAnsi="Calibri Light" w:cs="Calibri Light"/>
          <w:b/>
        </w:rPr>
        <w:t>FINALIZING THE MOBILITY</w:t>
      </w:r>
    </w:p>
    <w:p w:rsidR="009B021F" w:rsidRPr="009B021F" w:rsidRDefault="009B021F" w:rsidP="009B021F">
      <w:pPr>
        <w:pStyle w:val="ListParagraph"/>
        <w:numPr>
          <w:ilvl w:val="2"/>
          <w:numId w:val="1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The s</w:t>
      </w:r>
      <w:r w:rsidR="0002732B">
        <w:rPr>
          <w:rFonts w:ascii="Calibri Light" w:hAnsi="Calibri Light" w:cs="Calibri Light"/>
        </w:rPr>
        <w:t>taff member</w:t>
      </w:r>
      <w:r>
        <w:rPr>
          <w:rFonts w:ascii="Calibri Light" w:hAnsi="Calibri Light" w:cs="Calibri Light"/>
        </w:rPr>
        <w:t xml:space="preserve"> will receive a certificate of attendance as confirmation of the period of mobility</w:t>
      </w:r>
    </w:p>
    <w:p w:rsidR="009B021F" w:rsidRPr="009B021F" w:rsidRDefault="009B021F" w:rsidP="009B021F">
      <w:pPr>
        <w:pStyle w:val="ListParagraph"/>
        <w:numPr>
          <w:ilvl w:val="2"/>
          <w:numId w:val="1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The </w:t>
      </w:r>
      <w:r w:rsidR="0002732B">
        <w:rPr>
          <w:rFonts w:ascii="Calibri Light" w:hAnsi="Calibri Light" w:cs="Calibri Light"/>
        </w:rPr>
        <w:t>staff member</w:t>
      </w:r>
      <w:r>
        <w:rPr>
          <w:rFonts w:ascii="Calibri Light" w:hAnsi="Calibri Light" w:cs="Calibri Light"/>
        </w:rPr>
        <w:t xml:space="preserve"> must:</w:t>
      </w:r>
    </w:p>
    <w:p w:rsidR="009B021F" w:rsidRPr="0002732B" w:rsidRDefault="009B021F" w:rsidP="0002732B">
      <w:pPr>
        <w:pStyle w:val="ListParagraph"/>
        <w:numPr>
          <w:ilvl w:val="3"/>
          <w:numId w:val="1"/>
        </w:num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Fill in and submit the ECAS questionnaire – this is an online questionnaire issued to the st</w:t>
      </w:r>
      <w:r w:rsidR="0002732B">
        <w:rPr>
          <w:rFonts w:ascii="Calibri Light" w:hAnsi="Calibri Light" w:cs="Calibri Light"/>
        </w:rPr>
        <w:t>aff member</w:t>
      </w:r>
      <w:r>
        <w:rPr>
          <w:rFonts w:ascii="Calibri Light" w:hAnsi="Calibri Light" w:cs="Calibri Light"/>
        </w:rPr>
        <w:t xml:space="preserve"> by the European Commission; the </w:t>
      </w:r>
      <w:r w:rsidR="0002732B">
        <w:rPr>
          <w:rFonts w:ascii="Calibri Light" w:hAnsi="Calibri Light" w:cs="Calibri Light"/>
        </w:rPr>
        <w:t>staff member</w:t>
      </w:r>
      <w:r>
        <w:rPr>
          <w:rFonts w:ascii="Calibri Light" w:hAnsi="Calibri Light" w:cs="Calibri Light"/>
        </w:rPr>
        <w:t xml:space="preserve"> will receive a link on the e-mail they provided the Department for International Relations of UPT</w:t>
      </w:r>
    </w:p>
    <w:p w:rsidR="00CB7825" w:rsidRPr="00CB7825" w:rsidRDefault="0002732B" w:rsidP="00565EBF">
      <w:pPr>
        <w:pStyle w:val="ListParagraph"/>
        <w:numPr>
          <w:ilvl w:val="3"/>
          <w:numId w:val="1"/>
        </w:numPr>
        <w:jc w:val="both"/>
        <w:rPr>
          <w:rFonts w:ascii="Calibri Light" w:hAnsi="Calibri Light" w:cs="Calibri Light"/>
          <w:b/>
        </w:rPr>
      </w:pPr>
      <w:r w:rsidRPr="00CB7825">
        <w:rPr>
          <w:rFonts w:ascii="Calibri Light" w:hAnsi="Calibri Light" w:cs="Calibri Light"/>
        </w:rPr>
        <w:t xml:space="preserve">Fill in an submit the UPT post mobility report which also requires </w:t>
      </w:r>
      <w:r w:rsidR="009B021F" w:rsidRPr="00CB7825">
        <w:rPr>
          <w:rFonts w:ascii="Calibri Light" w:hAnsi="Calibri Light" w:cs="Calibri Light"/>
        </w:rPr>
        <w:t xml:space="preserve">5 pictures </w:t>
      </w:r>
      <w:r w:rsidR="00DC3F6D" w:rsidRPr="00CB7825">
        <w:rPr>
          <w:rFonts w:ascii="Calibri Light" w:hAnsi="Calibri Light" w:cs="Calibri Light"/>
        </w:rPr>
        <w:t xml:space="preserve">from the mobility </w:t>
      </w:r>
      <w:r w:rsidRPr="00CB7825">
        <w:rPr>
          <w:rFonts w:ascii="Calibri Light" w:hAnsi="Calibri Light" w:cs="Calibri Light"/>
        </w:rPr>
        <w:t xml:space="preserve">– while this questionnaire is optional we strongly recommend </w:t>
      </w:r>
      <w:r w:rsidR="00323865" w:rsidRPr="00CB7825">
        <w:rPr>
          <w:rFonts w:ascii="Calibri Light" w:hAnsi="Calibri Light" w:cs="Calibri Light"/>
        </w:rPr>
        <w:t xml:space="preserve"> to complete it as </w:t>
      </w:r>
      <w:r w:rsidR="00CB7825" w:rsidRPr="00CB7825">
        <w:rPr>
          <w:rFonts w:ascii="Calibri Light" w:hAnsi="Calibri Light" w:cs="Calibri Light"/>
        </w:rPr>
        <w:t xml:space="preserve">it highly contributes to the </w:t>
      </w:r>
      <w:r w:rsidR="00DC3F6D" w:rsidRPr="00CB7825">
        <w:rPr>
          <w:rFonts w:ascii="Calibri Light" w:hAnsi="Calibri Light" w:cs="Calibri Light"/>
        </w:rPr>
        <w:t xml:space="preserve">dissemination </w:t>
      </w:r>
      <w:r w:rsidR="00CB7825" w:rsidRPr="00CB7825">
        <w:rPr>
          <w:rFonts w:ascii="Calibri Light" w:hAnsi="Calibri Light" w:cs="Calibri Light"/>
        </w:rPr>
        <w:t xml:space="preserve">component of the </w:t>
      </w:r>
      <w:r w:rsidR="00DC3F6D" w:rsidRPr="00CB7825">
        <w:rPr>
          <w:rFonts w:ascii="Calibri Light" w:hAnsi="Calibri Light" w:cs="Calibri Light"/>
        </w:rPr>
        <w:t xml:space="preserve">Erasmus+ </w:t>
      </w:r>
      <w:r w:rsidR="00CB7825" w:rsidRPr="00CB7825">
        <w:rPr>
          <w:rFonts w:ascii="Calibri Light" w:hAnsi="Calibri Light" w:cs="Calibri Light"/>
        </w:rPr>
        <w:t xml:space="preserve">project </w:t>
      </w:r>
      <w:r w:rsidR="00565EBF">
        <w:rPr>
          <w:rFonts w:ascii="Calibri Light" w:hAnsi="Calibri Light" w:cs="Calibri Light"/>
        </w:rPr>
        <w:t xml:space="preserve"> </w:t>
      </w:r>
      <w:r w:rsidR="00565EBF" w:rsidRPr="00565EBF">
        <w:rPr>
          <w:rFonts w:ascii="Calibri Light" w:hAnsi="Calibri Light" w:cs="Calibri Light"/>
          <w:color w:val="2E74B5" w:themeColor="accent1" w:themeShade="BF"/>
        </w:rPr>
        <w:t>https://ec.europa.eu/eusurvey/runner/UPTPostMobQuestionnaire</w:t>
      </w:r>
    </w:p>
    <w:p w:rsidR="0098496A" w:rsidRPr="00CB7825" w:rsidRDefault="00DC3F6D" w:rsidP="00235393">
      <w:pPr>
        <w:pStyle w:val="ListParagraph"/>
        <w:numPr>
          <w:ilvl w:val="3"/>
          <w:numId w:val="1"/>
        </w:numPr>
        <w:jc w:val="both"/>
        <w:rPr>
          <w:rFonts w:ascii="Calibri Light" w:hAnsi="Calibri Light" w:cs="Calibri Light"/>
          <w:b/>
        </w:rPr>
      </w:pPr>
      <w:r w:rsidRPr="00CB7825">
        <w:rPr>
          <w:rFonts w:ascii="Calibri Light" w:hAnsi="Calibri Light" w:cs="Calibri Light"/>
        </w:rPr>
        <w:t>The s</w:t>
      </w:r>
      <w:r w:rsidR="00CB7825">
        <w:rPr>
          <w:rFonts w:ascii="Calibri Light" w:hAnsi="Calibri Light" w:cs="Calibri Light"/>
        </w:rPr>
        <w:t>taff member</w:t>
      </w:r>
      <w:r w:rsidRPr="00CB7825">
        <w:rPr>
          <w:rFonts w:ascii="Calibri Light" w:hAnsi="Calibri Light" w:cs="Calibri Light"/>
        </w:rPr>
        <w:t xml:space="preserve"> must provide UPT with the proof of travel from Timisoara to the home country</w:t>
      </w:r>
      <w:r w:rsidR="0098496A" w:rsidRPr="00CB7825">
        <w:rPr>
          <w:rFonts w:ascii="Calibri Light" w:hAnsi="Calibri Light" w:cs="Calibri Light"/>
        </w:rPr>
        <w:t xml:space="preserve"> (scanned initially via e-mail and by post to </w:t>
      </w:r>
    </w:p>
    <w:p w:rsidR="0098496A" w:rsidRP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“</w:t>
      </w:r>
      <w:r w:rsidRPr="0098496A">
        <w:rPr>
          <w:rFonts w:ascii="Calibri Light" w:hAnsi="Calibri Light" w:cs="Calibri Light"/>
          <w:b/>
        </w:rPr>
        <w:t xml:space="preserve">Rectorate of </w:t>
      </w:r>
      <w:proofErr w:type="spellStart"/>
      <w:r w:rsidRPr="0098496A">
        <w:rPr>
          <w:rFonts w:ascii="Calibri Light" w:hAnsi="Calibri Light" w:cs="Calibri Light"/>
          <w:b/>
        </w:rPr>
        <w:t>Politehnica</w:t>
      </w:r>
      <w:proofErr w:type="spellEnd"/>
      <w:r w:rsidRPr="0098496A">
        <w:rPr>
          <w:rFonts w:ascii="Calibri Light" w:hAnsi="Calibri Light" w:cs="Calibri Light"/>
          <w:b/>
        </w:rPr>
        <w:t xml:space="preserve"> University of Timisoara </w:t>
      </w:r>
    </w:p>
    <w:p w:rsidR="0098496A" w:rsidRP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  <w:r w:rsidRPr="0098496A">
        <w:rPr>
          <w:rFonts w:ascii="Calibri Light" w:hAnsi="Calibri Light" w:cs="Calibri Light"/>
          <w:b/>
        </w:rPr>
        <w:t>The Department for International Relations</w:t>
      </w:r>
    </w:p>
    <w:p w:rsidR="0098496A" w:rsidRP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  <w:proofErr w:type="spellStart"/>
      <w:r w:rsidRPr="0098496A">
        <w:rPr>
          <w:rFonts w:ascii="Calibri Light" w:hAnsi="Calibri Light" w:cs="Calibri Light"/>
          <w:b/>
        </w:rPr>
        <w:t>Piata</w:t>
      </w:r>
      <w:proofErr w:type="spellEnd"/>
      <w:r w:rsidRPr="0098496A">
        <w:rPr>
          <w:rFonts w:ascii="Calibri Light" w:hAnsi="Calibri Light" w:cs="Calibri Light"/>
          <w:b/>
        </w:rPr>
        <w:t xml:space="preserve"> </w:t>
      </w:r>
      <w:proofErr w:type="spellStart"/>
      <w:r w:rsidRPr="0098496A">
        <w:rPr>
          <w:rFonts w:ascii="Calibri Light" w:hAnsi="Calibri Light" w:cs="Calibri Light"/>
          <w:b/>
        </w:rPr>
        <w:t>Victoriei</w:t>
      </w:r>
      <w:proofErr w:type="spellEnd"/>
      <w:r w:rsidRPr="0098496A">
        <w:rPr>
          <w:rFonts w:ascii="Calibri Light" w:hAnsi="Calibri Light" w:cs="Calibri Light"/>
          <w:b/>
        </w:rPr>
        <w:t xml:space="preserve">, no. 2, et 1, </w:t>
      </w:r>
      <w:proofErr w:type="spellStart"/>
      <w:r w:rsidRPr="0098496A">
        <w:rPr>
          <w:rFonts w:ascii="Calibri Light" w:hAnsi="Calibri Light" w:cs="Calibri Light"/>
          <w:b/>
        </w:rPr>
        <w:t>sala</w:t>
      </w:r>
      <w:proofErr w:type="spellEnd"/>
      <w:r w:rsidRPr="0098496A">
        <w:rPr>
          <w:rFonts w:ascii="Calibri Light" w:hAnsi="Calibri Light" w:cs="Calibri Light"/>
          <w:b/>
        </w:rPr>
        <w:t xml:space="preserve"> 107</w:t>
      </w:r>
    </w:p>
    <w:p w:rsidR="0098496A" w:rsidRP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  <w:r w:rsidRPr="0098496A">
        <w:rPr>
          <w:rFonts w:ascii="Calibri Light" w:hAnsi="Calibri Light" w:cs="Calibri Light"/>
          <w:b/>
        </w:rPr>
        <w:t xml:space="preserve">300006-Timisoara, </w:t>
      </w:r>
      <w:proofErr w:type="spellStart"/>
      <w:r w:rsidRPr="0098496A">
        <w:rPr>
          <w:rFonts w:ascii="Calibri Light" w:hAnsi="Calibri Light" w:cs="Calibri Light"/>
          <w:b/>
        </w:rPr>
        <w:t>Timis</w:t>
      </w:r>
      <w:proofErr w:type="spellEnd"/>
    </w:p>
    <w:p w:rsid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  <w:r w:rsidRPr="0098496A">
        <w:rPr>
          <w:rFonts w:ascii="Calibri Light" w:hAnsi="Calibri Light" w:cs="Calibri Light"/>
          <w:b/>
        </w:rPr>
        <w:t>ROMANIA</w:t>
      </w:r>
      <w:r>
        <w:rPr>
          <w:rFonts w:ascii="Calibri Light" w:hAnsi="Calibri Light" w:cs="Calibri Light"/>
          <w:b/>
        </w:rPr>
        <w:t>”</w:t>
      </w:r>
      <w:r w:rsidR="00CB7825">
        <w:rPr>
          <w:rFonts w:ascii="Calibri Light" w:hAnsi="Calibri Light" w:cs="Calibri Light"/>
          <w:b/>
        </w:rPr>
        <w:t>)</w:t>
      </w:r>
    </w:p>
    <w:p w:rsid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</w:p>
    <w:p w:rsidR="0098496A" w:rsidRDefault="0098496A" w:rsidP="0098496A">
      <w:pPr>
        <w:pStyle w:val="ListParagraph"/>
        <w:ind w:left="2880"/>
        <w:jc w:val="both"/>
        <w:rPr>
          <w:rFonts w:ascii="Calibri Light" w:hAnsi="Calibri Light" w:cs="Calibri Light"/>
          <w:b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Default="0098496A" w:rsidP="0098496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spacing w:val="4"/>
          <w:sz w:val="22"/>
          <w:szCs w:val="22"/>
          <w:lang w:val="ro-RO"/>
        </w:rPr>
      </w:pPr>
    </w:p>
    <w:p w:rsidR="0098496A" w:rsidRPr="0098496A" w:rsidRDefault="0098496A" w:rsidP="0098496A">
      <w:pPr>
        <w:jc w:val="both"/>
        <w:rPr>
          <w:rFonts w:ascii="Calibri Light" w:hAnsi="Calibri Light" w:cs="Calibri Light"/>
          <w:b/>
        </w:rPr>
      </w:pPr>
    </w:p>
    <w:sectPr w:rsidR="0098496A" w:rsidRPr="0098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F48"/>
    <w:multiLevelType w:val="hybridMultilevel"/>
    <w:tmpl w:val="BAB41E86"/>
    <w:lvl w:ilvl="0" w:tplc="D9FAE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5157"/>
    <w:multiLevelType w:val="hybridMultilevel"/>
    <w:tmpl w:val="57C2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B"/>
    <w:rsid w:val="0002732B"/>
    <w:rsid w:val="0022665D"/>
    <w:rsid w:val="00323865"/>
    <w:rsid w:val="004D6F5F"/>
    <w:rsid w:val="00565EBF"/>
    <w:rsid w:val="0069423E"/>
    <w:rsid w:val="008136EA"/>
    <w:rsid w:val="008F1CE7"/>
    <w:rsid w:val="0098496A"/>
    <w:rsid w:val="009B021F"/>
    <w:rsid w:val="00B13E2F"/>
    <w:rsid w:val="00B15217"/>
    <w:rsid w:val="00B421AD"/>
    <w:rsid w:val="00C50FDE"/>
    <w:rsid w:val="00CB7825"/>
    <w:rsid w:val="00DC3F6D"/>
    <w:rsid w:val="00E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3FC7-0537-4623-8933-D7D7D96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5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iza.mae.ro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Bals-Diaconescu</dc:creator>
  <cp:keywords/>
  <dc:description/>
  <cp:lastModifiedBy>Microsoft account</cp:lastModifiedBy>
  <cp:revision>2</cp:revision>
  <dcterms:created xsi:type="dcterms:W3CDTF">2025-06-04T08:19:00Z</dcterms:created>
  <dcterms:modified xsi:type="dcterms:W3CDTF">2025-06-04T08:19:00Z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627a9c3d-60f4-47ff-80bb-1f044a7ea058</vt:lpwstr>
  </property>
</Properties>
</file>