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A623A" w14:textId="4FE47DAA" w:rsidR="00771801" w:rsidRPr="00771801" w:rsidRDefault="00771801" w:rsidP="00997347">
      <w:pPr>
        <w:jc w:val="both"/>
        <w:rPr>
          <w:rFonts w:ascii="Century" w:hAnsi="Century" w:cs="Times New Roman"/>
          <w:sz w:val="24"/>
          <w:szCs w:val="24"/>
          <w:lang w:val="sr-Latn-ME"/>
        </w:rPr>
      </w:pPr>
      <w:r>
        <w:rPr>
          <w:rFonts w:ascii="Century" w:hAnsi="Century" w:cs="Times New Roman"/>
          <w:sz w:val="24"/>
          <w:szCs w:val="24"/>
          <w:lang w:val="sr-Latn-ME"/>
        </w:rPr>
        <w:t xml:space="preserve">Plan pripremio: mr Lakić Todor, saradnik u nastavi, </w:t>
      </w:r>
      <w:hyperlink r:id="rId8" w:history="1">
        <w:r w:rsidRPr="006810F4">
          <w:rPr>
            <w:rStyle w:val="Hyperlink"/>
            <w:rFonts w:ascii="Century" w:hAnsi="Century" w:cs="Times New Roman"/>
            <w:sz w:val="24"/>
            <w:szCs w:val="24"/>
            <w:lang w:val="sr-Latn-ME"/>
          </w:rPr>
          <w:t>todor@ucg.ac.me</w:t>
        </w:r>
      </w:hyperlink>
      <w:r>
        <w:rPr>
          <w:rFonts w:ascii="Century" w:hAnsi="Century" w:cs="Times New Roman"/>
          <w:sz w:val="24"/>
          <w:szCs w:val="24"/>
          <w:lang w:val="sr-Latn-ME"/>
        </w:rPr>
        <w:t xml:space="preserve"> </w:t>
      </w: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4"/>
        <w:gridCol w:w="9718"/>
        <w:gridCol w:w="3447"/>
      </w:tblGrid>
      <w:tr w:rsidR="00E80B12" w:rsidRPr="00D657D7" w14:paraId="1CA7C26F" w14:textId="77777777" w:rsidTr="004C130A">
        <w:tc>
          <w:tcPr>
            <w:tcW w:w="5000" w:type="pct"/>
            <w:gridSpan w:val="3"/>
            <w:shd w:val="clear" w:color="auto" w:fill="1F4E79"/>
            <w:vAlign w:val="center"/>
          </w:tcPr>
          <w:p w14:paraId="5679E089" w14:textId="77777777" w:rsidR="00E80B12" w:rsidRPr="00D657D7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color w:val="FFFFFF"/>
                <w:sz w:val="24"/>
                <w:szCs w:val="24"/>
                <w:lang w:val="sr-Latn-ME"/>
              </w:rPr>
              <w:t>Predmet: OSNOVI DIPLOMATIJE</w:t>
            </w:r>
          </w:p>
        </w:tc>
      </w:tr>
      <w:tr w:rsidR="00E80B12" w:rsidRPr="00D657D7" w14:paraId="6E986430" w14:textId="77777777" w:rsidTr="004C130A">
        <w:tc>
          <w:tcPr>
            <w:tcW w:w="390" w:type="pct"/>
            <w:shd w:val="clear" w:color="auto" w:fill="A6A6A6"/>
            <w:vAlign w:val="center"/>
          </w:tcPr>
          <w:p w14:paraId="6ADAEDEB" w14:textId="77777777" w:rsidR="00E80B12" w:rsidRPr="00D657D7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Termin</w:t>
            </w:r>
          </w:p>
        </w:tc>
        <w:tc>
          <w:tcPr>
            <w:tcW w:w="3403" w:type="pct"/>
            <w:shd w:val="clear" w:color="auto" w:fill="A6A6A6"/>
            <w:vAlign w:val="center"/>
          </w:tcPr>
          <w:p w14:paraId="6BE64927" w14:textId="77777777" w:rsidR="00E80B12" w:rsidRPr="00D657D7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Tema</w:t>
            </w:r>
          </w:p>
        </w:tc>
        <w:tc>
          <w:tcPr>
            <w:tcW w:w="1207" w:type="pct"/>
            <w:shd w:val="clear" w:color="auto" w:fill="A6A6A6"/>
            <w:vAlign w:val="center"/>
          </w:tcPr>
          <w:p w14:paraId="7C9155E0" w14:textId="77777777" w:rsidR="00E80B12" w:rsidRPr="00D657D7" w:rsidRDefault="00E80B12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Literatura</w:t>
            </w:r>
          </w:p>
        </w:tc>
      </w:tr>
      <w:tr w:rsidR="00E80B12" w:rsidRPr="00D657D7" w14:paraId="6675B1A1" w14:textId="77777777" w:rsidTr="004C130A">
        <w:tc>
          <w:tcPr>
            <w:tcW w:w="390" w:type="pct"/>
            <w:shd w:val="clear" w:color="auto" w:fill="BDD6EE"/>
            <w:vAlign w:val="center"/>
          </w:tcPr>
          <w:p w14:paraId="67488257" w14:textId="72EB44AE" w:rsidR="00E80B12" w:rsidRPr="00D657D7" w:rsidRDefault="00D25CC3" w:rsidP="00D25CC3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</w:t>
            </w:r>
            <w:r w:rsidR="00EA4A9A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2024.</w:t>
            </w:r>
          </w:p>
        </w:tc>
        <w:tc>
          <w:tcPr>
            <w:tcW w:w="3403" w:type="pct"/>
          </w:tcPr>
          <w:p w14:paraId="4D52CCAB" w14:textId="77777777" w:rsidR="00771801" w:rsidRDefault="00771801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63BD3C0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Uvod</w:t>
            </w:r>
          </w:p>
        </w:tc>
        <w:tc>
          <w:tcPr>
            <w:tcW w:w="1207" w:type="pct"/>
          </w:tcPr>
          <w:p w14:paraId="6DB43B52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Uvodni čas vježbi</w:t>
            </w:r>
          </w:p>
          <w:p w14:paraId="365498C6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Upoznavanje sa strukturom bodovanja i planom rada na vježbama</w:t>
            </w:r>
          </w:p>
        </w:tc>
      </w:tr>
      <w:tr w:rsidR="00E80B12" w:rsidRPr="00D657D7" w14:paraId="22AF1E03" w14:textId="77777777" w:rsidTr="004C130A">
        <w:tc>
          <w:tcPr>
            <w:tcW w:w="390" w:type="pct"/>
            <w:shd w:val="clear" w:color="auto" w:fill="BDD6EE"/>
            <w:vAlign w:val="center"/>
          </w:tcPr>
          <w:p w14:paraId="4C2C5530" w14:textId="3CA05E22" w:rsidR="00E80B12" w:rsidRPr="00D657D7" w:rsidRDefault="00D25CC3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27</w:t>
            </w:r>
            <w:r w:rsidR="005116C9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I</w:t>
            </w:r>
            <w:r w:rsidR="005116C9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2024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5BCCFB4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Diplomatski termini i rezime knjige</w:t>
            </w:r>
          </w:p>
          <w:p w14:paraId="61D01799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72635C2" w14:textId="0778576C" w:rsidR="00E80B12" w:rsidRPr="00D657D7" w:rsidRDefault="00E80B12" w:rsidP="006B3C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Jedan od osnovnih zadataka iz predmeta Osnovi diplomatije biće pisanje rezimea</w:t>
            </w:r>
            <w:r w:rsidRPr="00D657D7">
              <w:rPr>
                <w:rStyle w:val="FootnoteReference"/>
                <w:rFonts w:ascii="Century" w:hAnsi="Century" w:cs="Times New Roman"/>
                <w:sz w:val="24"/>
                <w:szCs w:val="24"/>
                <w:lang w:val="sr-Latn-ME"/>
              </w:rPr>
              <w:footnoteReference w:id="1"/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knjige. Studenti će moći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da se prijave za</w:t>
            </w:r>
            <w:r w:rsidR="00D25CC3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izradu rezimea najkasnije do 12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 w:rsidR="00D25CC3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2024</w:t>
            </w:r>
            <w:r w:rsid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  <w:r w:rsidR="000E7F44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DA2F4D" w:rsidRPr="00D657D7">
              <w:rPr>
                <w:rFonts w:ascii="Century" w:hAnsi="Century" w:cs="Times New Roman"/>
                <w:b/>
                <w:i/>
                <w:sz w:val="24"/>
                <w:szCs w:val="24"/>
                <w:lang w:val="sr-Latn-ME"/>
              </w:rPr>
              <w:t>isključivo na časovima vježbi.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Naknadne prijave neće biti razmatrane. </w:t>
            </w:r>
            <w:r w:rsidR="00D25CC3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Rezime se šalje najkasnije do 30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B96635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V </w:t>
            </w:r>
            <w:r w:rsidR="00D25CC3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2024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  <w:r w:rsid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na mail saradnika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u nastavi: </w:t>
            </w:r>
            <w:hyperlink r:id="rId9" w:history="1">
              <w:r w:rsidRPr="00D657D7">
                <w:rPr>
                  <w:rStyle w:val="Hyperlink"/>
                  <w:rFonts w:ascii="Century" w:hAnsi="Century" w:cs="Times New Roman"/>
                  <w:sz w:val="24"/>
                  <w:szCs w:val="24"/>
                  <w:lang w:val="sr-Latn-ME"/>
                </w:rPr>
                <w:t>todor@ucg.ac.me</w:t>
              </w:r>
            </w:hyperlink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. Za rezime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do </w:t>
            </w:r>
            <w:r w:rsid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pet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poena.</w:t>
            </w:r>
          </w:p>
          <w:p w14:paraId="5FE8F98A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7BA0777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  <w:p w14:paraId="06BD1C07" w14:textId="322B292A" w:rsidR="00E80B12" w:rsidRPr="00D657D7" w:rsidRDefault="00E80B12" w:rsidP="006B3C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prvi čas – na osnovu literature (knjiga: Nick, Stanko,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Diplomatski leksikon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i Vukadinović, Radovan,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Politika i diplomacija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, “Mali diplomatski rječnik”</w:t>
            </w:r>
            <w:r w:rsidR="00B96635">
              <w:rPr>
                <w:rFonts w:ascii="Century" w:hAnsi="Century" w:cs="Times New Roman"/>
                <w:sz w:val="24"/>
                <w:szCs w:val="24"/>
                <w:lang w:val="sr-Latn-ME"/>
              </w:rPr>
              <w:t>, kao i diplomatskog rječnika iz osnovne literature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) će biti analizirani najvažniji termini u diplomatiji kako bi se pripremio konačan spisak termina koji će se koristiti na predmetu.</w:t>
            </w:r>
          </w:p>
          <w:p w14:paraId="1FE8EA13" w14:textId="77777777" w:rsidR="00E80B12" w:rsidRPr="00D657D7" w:rsidRDefault="00E80B12" w:rsidP="006B3C9C">
            <w:pPr>
              <w:pStyle w:val="ListParagraph"/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Studenti bi trebalo da za ovaj čas vježbi pripreme najznačajnije termine u 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 xml:space="preserve">diplomatiji iz diplomatskih leksikona. Studenti na ovim vježbama mogu dobiti najviše </w:t>
            </w:r>
            <w:r w:rsidRPr="00D657D7">
              <w:rPr>
                <w:rFonts w:ascii="Century" w:hAnsi="Century" w:cs="Times New Roman"/>
                <w:b/>
                <w:sz w:val="24"/>
                <w:szCs w:val="24"/>
                <w:lang w:val="sr-Latn-ME"/>
              </w:rPr>
              <w:t>jedan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 poen.</w:t>
            </w:r>
          </w:p>
        </w:tc>
        <w:tc>
          <w:tcPr>
            <w:tcW w:w="1207" w:type="pct"/>
          </w:tcPr>
          <w:p w14:paraId="456890DA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>Moguće knjige za pisanje rezimea:</w:t>
            </w:r>
          </w:p>
          <w:p w14:paraId="5789CCA4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Petrović, Slavoljub,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Diplomatski praktikum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C7C9A6D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Janev, Igor (2015),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Uvod u diplomatiju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333D2230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Janev, Igor, Perić, Miodrag (2013),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4B555611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Kovačević, Živorad (2004),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Međunarodno pregovaranje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23D3A0B8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Beridž, Džef (2008),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 xml:space="preserve">Diplomatija: teorija i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lastRenderedPageBreak/>
              <w:t>praksa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08C984D2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Beridž, Džef et. alt. (2005),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Diplomatska teorija od Makijavelija do Kisindžera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35F914D4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Berković, Svjetlan (2006),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Diplomacija i diplomatska profesija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2FA0C6C2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Dašić, David (2015),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Savremena diplomatija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;</w:t>
            </w:r>
          </w:p>
          <w:p w14:paraId="45F5CDBA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Stefanović – Štambuk, Jelica (2008),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Diplomatija u međunarodnim odnosima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F4445D7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Zečević, Milan (1990),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Vojna diplomatija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938251E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Mitić, Miodrag (1999),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Diplomatija: delatnost, organizacija, veština, profesija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; </w:t>
            </w:r>
          </w:p>
          <w:p w14:paraId="59F4E2D6" w14:textId="77777777" w:rsidR="00E80B12" w:rsidRPr="00D657D7" w:rsidRDefault="00E80B12" w:rsidP="006B3C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Qingmin, Zhang (2015),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 xml:space="preserve">Diplomatija </w:t>
            </w: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lastRenderedPageBreak/>
              <w:t>savremene Kine</w:t>
            </w:r>
            <w:r w:rsidRPr="00D657D7">
              <w:rPr>
                <w:rStyle w:val="FootnoteReference"/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footnoteReference w:id="2"/>
            </w:r>
          </w:p>
        </w:tc>
      </w:tr>
      <w:tr w:rsidR="00E80B12" w:rsidRPr="00D657D7" w14:paraId="22495627" w14:textId="77777777" w:rsidTr="004C130A">
        <w:tc>
          <w:tcPr>
            <w:tcW w:w="390" w:type="pct"/>
            <w:shd w:val="clear" w:color="auto" w:fill="BDD6EE"/>
            <w:vAlign w:val="center"/>
          </w:tcPr>
          <w:p w14:paraId="331F0CA4" w14:textId="34CF1FEC" w:rsidR="00E80B12" w:rsidRPr="00D657D7" w:rsidRDefault="00D25CC3" w:rsidP="005116C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5</w:t>
            </w:r>
            <w:r w:rsidR="005116C9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A4A9A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II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2024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4934C838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Klasična diplomatija i diplomatski predstavnici</w:t>
            </w:r>
          </w:p>
          <w:p w14:paraId="08F1E19E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Koristeći literaturu, studenti bi trebalo da prepoznaju osnovne karakteristike diplomatije i diplomata u klasičnom periodu (od XVII do kraja XIX vijeka) i za čas pripreme kratke smjernice za diskusiju na času.</w:t>
            </w:r>
          </w:p>
          <w:p w14:paraId="426912A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učešće u diskusiji studenti će moći da dobiju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</w:tc>
        <w:tc>
          <w:tcPr>
            <w:tcW w:w="1207" w:type="pct"/>
          </w:tcPr>
          <w:p w14:paraId="53FCBF72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E80B12" w:rsidRPr="00D657D7" w14:paraId="115FA2B9" w14:textId="77777777" w:rsidTr="004C130A">
        <w:tc>
          <w:tcPr>
            <w:tcW w:w="390" w:type="pct"/>
            <w:shd w:val="clear" w:color="auto" w:fill="BDD6EE"/>
            <w:vAlign w:val="center"/>
          </w:tcPr>
          <w:p w14:paraId="727AD28F" w14:textId="364B86E1" w:rsidR="00E80B12" w:rsidRPr="00D657D7" w:rsidRDefault="00D25CC3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12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2024</w:t>
            </w:r>
            <w:r w:rsidR="00E80B12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6CECA139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Moderna diplomatija i diplomatski predstavnici</w:t>
            </w:r>
          </w:p>
          <w:p w14:paraId="4CF1E97D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Koristeći literaturu, studenti bi trebalo da prepoznaju osnovne karakteristike diplomatije i diplomata u modernom periodu i promjene do kojih je došlo u periodu od početka XX vijeka do danas. Studenti bi trebalo da pripreme kratke smjernice za diskusiju na času.</w:t>
            </w:r>
          </w:p>
          <w:p w14:paraId="77F86FAC" w14:textId="77777777" w:rsidR="00E80B12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učešće u diskusiji studenti će moći da dobiju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  <w:p w14:paraId="77973BE5" w14:textId="77777777" w:rsidR="00E422B0" w:rsidRPr="00D657D7" w:rsidRDefault="00E422B0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207" w:type="pct"/>
          </w:tcPr>
          <w:p w14:paraId="7FE1B813" w14:textId="77777777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D657D7" w:rsidRPr="00D657D7" w14:paraId="404C4D3B" w14:textId="77777777" w:rsidTr="004C130A">
        <w:trPr>
          <w:trHeight w:val="548"/>
        </w:trPr>
        <w:tc>
          <w:tcPr>
            <w:tcW w:w="390" w:type="pct"/>
            <w:shd w:val="clear" w:color="auto" w:fill="BDD6EE"/>
            <w:vAlign w:val="center"/>
          </w:tcPr>
          <w:p w14:paraId="66F57FF5" w14:textId="69AA3AFC" w:rsidR="00D657D7" w:rsidRPr="00D657D7" w:rsidRDefault="00D25CC3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19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2024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364E432D" w14:textId="77777777" w:rsidR="00E422B0" w:rsidRDefault="00E422B0" w:rsidP="00D657D7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</w:p>
          <w:p w14:paraId="4E9EE57C" w14:textId="77777777" w:rsidR="00B72528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Analiza Bečke konvencije o diplomatskim odnosima i Bečke  konvencije o konzularnim odnosima.</w:t>
            </w:r>
          </w:p>
          <w:p w14:paraId="733AD0D6" w14:textId="40D693F9" w:rsidR="00D657D7" w:rsidRPr="00D657D7" w:rsidRDefault="00B72528" w:rsidP="00B72528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učešće u analizi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</w:tc>
        <w:tc>
          <w:tcPr>
            <w:tcW w:w="1207" w:type="pct"/>
          </w:tcPr>
          <w:p w14:paraId="315DCBA7" w14:textId="77777777" w:rsidR="00B72528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Bečka konvencija o diplomatskim odnosima 1961;</w:t>
            </w:r>
          </w:p>
          <w:p w14:paraId="326AA518" w14:textId="765AA619" w:rsidR="00D657D7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Bečka konvencija o konzularnim odnosima 1963.</w:t>
            </w:r>
          </w:p>
        </w:tc>
      </w:tr>
      <w:tr w:rsidR="00E80B12" w:rsidRPr="00D657D7" w14:paraId="1DEE6923" w14:textId="77777777" w:rsidTr="004C130A">
        <w:tc>
          <w:tcPr>
            <w:tcW w:w="390" w:type="pct"/>
            <w:shd w:val="clear" w:color="auto" w:fill="BDD6EE"/>
            <w:vAlign w:val="center"/>
          </w:tcPr>
          <w:p w14:paraId="1CF24363" w14:textId="498A0B0F" w:rsidR="00E80B12" w:rsidRPr="00D657D7" w:rsidRDefault="00D25CC3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26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2024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3C3BC31D" w14:textId="77777777" w:rsidR="00B72528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Pripemiti prikaz organizacije Ministarstva vanjskih poslova Crne Gore i njegovih funkcija.</w:t>
            </w:r>
          </w:p>
          <w:p w14:paraId="21B40C17" w14:textId="5BB9003B" w:rsidR="00E80B12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diskusiju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207" w:type="pct"/>
          </w:tcPr>
          <w:p w14:paraId="2E4B6856" w14:textId="396531FF" w:rsidR="00E80B12" w:rsidRPr="00D657D7" w:rsidRDefault="00B72528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t>Sajt Ministarstva vanjskih poslova Crne Gore: www.mfa.gov.me</w:t>
            </w:r>
          </w:p>
        </w:tc>
      </w:tr>
      <w:tr w:rsidR="00E80B12" w:rsidRPr="00D657D7" w14:paraId="0931F938" w14:textId="77777777" w:rsidTr="004C130A">
        <w:tc>
          <w:tcPr>
            <w:tcW w:w="390" w:type="pct"/>
            <w:shd w:val="clear" w:color="auto" w:fill="BDD6EE"/>
            <w:vAlign w:val="center"/>
          </w:tcPr>
          <w:p w14:paraId="5E44188A" w14:textId="733F0938" w:rsidR="00E80B12" w:rsidRPr="00D657D7" w:rsidRDefault="00D25CC3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</w:t>
            </w:r>
            <w:r w:rsidR="005116C9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 IV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2024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395C19AE" w14:textId="77777777" w:rsidR="00B72528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 xml:space="preserve">Pripremiti pregled pregovaračke pozicije Crne Gore u pregovorima sa Evropskom 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>unijom, pregled pregovaračkih poglavlja i pregovaračkog tima.</w:t>
            </w:r>
          </w:p>
          <w:p w14:paraId="21EC6161" w14:textId="1D51FB75" w:rsidR="00E80B12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diskusiju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</w:t>
            </w:r>
          </w:p>
        </w:tc>
        <w:tc>
          <w:tcPr>
            <w:tcW w:w="1207" w:type="pct"/>
          </w:tcPr>
          <w:p w14:paraId="30E67A81" w14:textId="77777777" w:rsidR="00B72528" w:rsidRPr="00B72528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 xml:space="preserve">Đurović, Gordana, EU i </w:t>
            </w:r>
            <w:r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 xml:space="preserve">Crna Gora, dostupna u PDF http://www.euic.me/me/eu-publikacije/ </w:t>
            </w:r>
          </w:p>
          <w:p w14:paraId="04609B49" w14:textId="14F67850" w:rsidR="00E80B12" w:rsidRPr="00D657D7" w:rsidRDefault="00B72528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t>Sajt ME4EU EU4ME: https://www.eu.me</w:t>
            </w:r>
          </w:p>
        </w:tc>
      </w:tr>
      <w:tr w:rsidR="00E80B12" w:rsidRPr="00D657D7" w14:paraId="6F9EA9DB" w14:textId="77777777" w:rsidTr="004C130A">
        <w:tc>
          <w:tcPr>
            <w:tcW w:w="390" w:type="pct"/>
            <w:shd w:val="clear" w:color="auto" w:fill="BDD6EE"/>
            <w:vAlign w:val="center"/>
          </w:tcPr>
          <w:p w14:paraId="5D328793" w14:textId="4AB87045" w:rsidR="00E80B12" w:rsidRPr="00D657D7" w:rsidRDefault="00D25CC3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lastRenderedPageBreak/>
              <w:t>9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IV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2024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57E93369" w14:textId="41BF646D" w:rsidR="00B72528" w:rsidRPr="00D657D7" w:rsidRDefault="004C130A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bookmarkStart w:id="0" w:name="_GoBack"/>
            <w:bookmarkEnd w:id="0"/>
            <w:r>
              <w:rPr>
                <w:rFonts w:ascii="Century" w:hAnsi="Century" w:cs="Times New Roman"/>
                <w:b/>
                <w:bCs/>
                <w:i/>
                <w:sz w:val="24"/>
                <w:szCs w:val="24"/>
                <w:lang w:val="sr-Latn-ME"/>
              </w:rPr>
              <w:t>REDOVNI</w:t>
            </w:r>
            <w:r w:rsidRPr="00D657D7">
              <w:rPr>
                <w:rFonts w:ascii="Century" w:hAnsi="Century" w:cs="Times New Roman"/>
                <w:b/>
                <w:bCs/>
                <w:i/>
                <w:sz w:val="24"/>
                <w:szCs w:val="24"/>
                <w:lang w:val="sr-Latn-ME"/>
              </w:rPr>
              <w:t xml:space="preserve">  K O L O K V I J U M do 30 poena</w:t>
            </w:r>
          </w:p>
        </w:tc>
        <w:tc>
          <w:tcPr>
            <w:tcW w:w="1207" w:type="pct"/>
          </w:tcPr>
          <w:p w14:paraId="7089C02E" w14:textId="6DB7AA90" w:rsidR="00E80B12" w:rsidRPr="00D657D7" w:rsidRDefault="00E80B12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E80B12" w:rsidRPr="00D657D7" w14:paraId="035D8297" w14:textId="77777777" w:rsidTr="004C130A">
        <w:tc>
          <w:tcPr>
            <w:tcW w:w="390" w:type="pct"/>
            <w:shd w:val="clear" w:color="auto" w:fill="BDD6EE"/>
            <w:vAlign w:val="center"/>
          </w:tcPr>
          <w:p w14:paraId="34E72E38" w14:textId="29E5E1B1" w:rsidR="00E80B12" w:rsidRPr="00D657D7" w:rsidRDefault="00D25CC3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16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IV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2024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4A172CD2" w14:textId="77777777" w:rsidR="004C130A" w:rsidRPr="00D657D7" w:rsidRDefault="004C130A" w:rsidP="004C130A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Diplomatski protokol i ceremonijal</w:t>
            </w:r>
          </w:p>
          <w:p w14:paraId="761F4AC1" w14:textId="77777777" w:rsidR="004C130A" w:rsidRPr="00D657D7" w:rsidRDefault="004C130A" w:rsidP="004C130A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Studenti bi trebalo da pripreme prikaz diplomatskog ceremonijala određene države ili međunarodne organizacije.</w:t>
            </w:r>
            <w:r w:rsidRPr="00D657D7">
              <w:rPr>
                <w:rStyle w:val="FootnoteReference"/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footnoteReference w:id="3"/>
            </w:r>
          </w:p>
          <w:p w14:paraId="2983BF7B" w14:textId="77777777" w:rsidR="004C130A" w:rsidRDefault="004C130A" w:rsidP="004C130A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učešće u diskusiji studenti mogu dobiti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jedan poen.</w:t>
            </w:r>
          </w:p>
          <w:p w14:paraId="3E7D582F" w14:textId="772DBF90" w:rsidR="00E80B12" w:rsidRPr="00D657D7" w:rsidRDefault="00E80B12" w:rsidP="00B72528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207" w:type="pct"/>
          </w:tcPr>
          <w:p w14:paraId="3A175205" w14:textId="77777777" w:rsidR="004C130A" w:rsidRPr="00B72528" w:rsidRDefault="004C130A" w:rsidP="004C130A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t>Države: CG, Srbija, Hrvatska, Bosna i Hercegovina, Slovenija, Makedonija, Albanija, Ujedinjeno Kraljevstvo, Francuska, Njemačka, Italija, Španija, Norveška, Sjedinjene Američke Države, Rusija, Kina, Turska, Izrael</w:t>
            </w:r>
          </w:p>
          <w:p w14:paraId="2841E792" w14:textId="2BB25F76" w:rsidR="00E80B12" w:rsidRPr="00D657D7" w:rsidRDefault="004C130A" w:rsidP="004C130A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B72528">
              <w:rPr>
                <w:rFonts w:ascii="Century" w:hAnsi="Century" w:cs="Times New Roman"/>
                <w:sz w:val="24"/>
                <w:szCs w:val="24"/>
                <w:lang w:val="sr-Latn-ME"/>
              </w:rPr>
              <w:t>Međunarodne organizacije: EU, UN</w:t>
            </w:r>
            <w:r w:rsidR="00B72528"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E80B12" w:rsidRPr="00D657D7" w14:paraId="5E38C5A2" w14:textId="77777777" w:rsidTr="004C130A">
        <w:trPr>
          <w:trHeight w:val="602"/>
        </w:trPr>
        <w:tc>
          <w:tcPr>
            <w:tcW w:w="390" w:type="pct"/>
            <w:shd w:val="clear" w:color="auto" w:fill="BDD6EE"/>
            <w:vAlign w:val="center"/>
          </w:tcPr>
          <w:p w14:paraId="35679753" w14:textId="772D6E72" w:rsidR="00E80B12" w:rsidRPr="00D657D7" w:rsidRDefault="00D25CC3" w:rsidP="006B3C9C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23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IV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2024</w:t>
            </w:r>
            <w:r w:rsidR="00D657D7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11A668AB" w14:textId="77777777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Priprema za pisanje izvještaja</w:t>
            </w:r>
          </w:p>
          <w:p w14:paraId="380A14EE" w14:textId="77777777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Na času će biti objašnjena različita diplomatska dokumenta i njihove funkcije, sa posebnom pažnjom na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pisanje izvještaja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  <w:p w14:paraId="75D1B9C3" w14:textId="11F8E60C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lastRenderedPageBreak/>
              <w:t>Studenti bi trebalo da na osnovu zadatih smjernica pripreme svo</w:t>
            </w:r>
            <w:r>
              <w:rPr>
                <w:rFonts w:ascii="Century" w:hAnsi="Century" w:cs="Times New Roman"/>
                <w:sz w:val="24"/>
                <w:szCs w:val="24"/>
                <w:lang w:val="sr-Latn-ME"/>
              </w:rPr>
              <w:t>je izvještaje za naredni čas (12. V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).</w:t>
            </w:r>
          </w:p>
          <w:p w14:paraId="09D05CBD" w14:textId="77777777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Izvještaje pišu u ulozi:</w:t>
            </w:r>
          </w:p>
          <w:p w14:paraId="19826B8B" w14:textId="77777777" w:rsidR="005116C9" w:rsidRPr="00D657D7" w:rsidRDefault="005116C9" w:rsidP="00511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diplomatskog predstavnika (šalje izvještaj Ministarstvu vanjskih poslova);</w:t>
            </w:r>
          </w:p>
          <w:p w14:paraId="3B6485C5" w14:textId="77777777" w:rsidR="005116C9" w:rsidRPr="00D657D7" w:rsidRDefault="005116C9" w:rsidP="00511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konzularnog predstavnika (šalje izvještaj Ministarstvu vanjskih poslova).</w:t>
            </w:r>
          </w:p>
          <w:p w14:paraId="2739E3E5" w14:textId="59EC94DB" w:rsidR="00E80B12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Izvještaj se šalje sara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dniku u nastavi na</w:t>
            </w:r>
            <w:r w:rsidR="00583241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jkasnije do 28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583241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V, 23:59h</w:t>
            </w: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207" w:type="pct"/>
          </w:tcPr>
          <w:p w14:paraId="72E88B66" w14:textId="7B6EEDCF" w:rsidR="00E80B12" w:rsidRPr="00D657D7" w:rsidRDefault="00E80B12" w:rsidP="006B3C9C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5116C9" w:rsidRPr="00D657D7" w14:paraId="7E085842" w14:textId="77777777" w:rsidTr="004C130A">
        <w:trPr>
          <w:trHeight w:val="440"/>
        </w:trPr>
        <w:tc>
          <w:tcPr>
            <w:tcW w:w="390" w:type="pct"/>
            <w:shd w:val="clear" w:color="auto" w:fill="BDD6EE"/>
            <w:vAlign w:val="center"/>
          </w:tcPr>
          <w:p w14:paraId="5087F149" w14:textId="0FACC9DF" w:rsidR="005116C9" w:rsidRPr="00D657D7" w:rsidRDefault="00D25CC3" w:rsidP="005116C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30</w:t>
            </w:r>
            <w:r w:rsidR="005116C9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IV</w:t>
            </w:r>
            <w:r w:rsidR="005116C9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2024</w:t>
            </w:r>
            <w:r w:rsidR="005116C9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..</w:t>
            </w:r>
          </w:p>
        </w:tc>
        <w:tc>
          <w:tcPr>
            <w:tcW w:w="3403" w:type="pct"/>
          </w:tcPr>
          <w:p w14:paraId="30C37BDD" w14:textId="77777777" w:rsidR="00D25CC3" w:rsidRPr="00D657D7" w:rsidRDefault="00D25CC3" w:rsidP="00D25CC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Na času će biti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analizirani poslati izvještaji.</w:t>
            </w:r>
          </w:p>
          <w:p w14:paraId="56739152" w14:textId="77777777" w:rsidR="00D25CC3" w:rsidRDefault="00D25CC3" w:rsidP="00D25CC3">
            <w:pPr>
              <w:spacing w:after="0" w:line="240" w:lineRule="auto"/>
              <w:jc w:val="center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Studenti koji su napisali izvještaj,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pravovremeno poslali </w:t>
            </w:r>
          </w:p>
          <w:p w14:paraId="0A405484" w14:textId="2A9ACDEF" w:rsidR="005116C9" w:rsidRPr="00B72528" w:rsidRDefault="00D25CC3" w:rsidP="00D25CC3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i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i učestvovali u analizi dobiće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do dva poena.</w:t>
            </w:r>
          </w:p>
        </w:tc>
        <w:tc>
          <w:tcPr>
            <w:tcW w:w="1207" w:type="pct"/>
          </w:tcPr>
          <w:p w14:paraId="60F6FB02" w14:textId="77777777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</w:p>
        </w:tc>
      </w:tr>
      <w:tr w:rsidR="005116C9" w:rsidRPr="00D657D7" w14:paraId="3D5A9E24" w14:textId="77777777" w:rsidTr="004C130A">
        <w:tc>
          <w:tcPr>
            <w:tcW w:w="390" w:type="pct"/>
            <w:shd w:val="clear" w:color="auto" w:fill="BDD6EE"/>
            <w:vAlign w:val="center"/>
          </w:tcPr>
          <w:p w14:paraId="212EE8B2" w14:textId="2D997BA4" w:rsidR="005116C9" w:rsidRPr="00D657D7" w:rsidRDefault="00D25CC3" w:rsidP="005116C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7</w:t>
            </w:r>
            <w:r w:rsidR="005116C9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V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2024</w:t>
            </w:r>
            <w:r w:rsidR="005116C9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03" w:type="pct"/>
          </w:tcPr>
          <w:p w14:paraId="7227FD5D" w14:textId="77777777" w:rsidR="00D25CC3" w:rsidRPr="00D657D7" w:rsidRDefault="00D25CC3" w:rsidP="00D25CC3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  <w:t>Vrste diplomatije</w:t>
            </w:r>
          </w:p>
          <w:p w14:paraId="032FC43D" w14:textId="77777777" w:rsidR="00D25CC3" w:rsidRPr="00D657D7" w:rsidRDefault="00D25CC3" w:rsidP="00D25CC3">
            <w:pPr>
              <w:spacing w:after="0" w:line="240" w:lineRule="auto"/>
              <w:jc w:val="both"/>
              <w:rPr>
                <w:rFonts w:ascii="Century" w:hAnsi="Century" w:cs="Times New Roman"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Koristeći literaturu, studenti bi trebalo da prepoznaju različite vrste diplomatije i njihove karakteristike. Studenti bi trebalo da pirpreme kratke smjernice za diskusiju na času.</w:t>
            </w:r>
          </w:p>
          <w:p w14:paraId="1FA1ACF0" w14:textId="1931A495" w:rsidR="005116C9" w:rsidRPr="00583241" w:rsidRDefault="00D25CC3" w:rsidP="005116C9">
            <w:pPr>
              <w:spacing w:after="0" w:line="240" w:lineRule="auto"/>
              <w:jc w:val="both"/>
              <w:rPr>
                <w:rFonts w:ascii="Century" w:hAnsi="Century" w:cs="Times New Roman"/>
                <w:i/>
                <w:i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 xml:space="preserve">Za pripremu i učešće u diskusiji studenti će moći da dobiju </w:t>
            </w:r>
            <w:r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jedan poen</w:t>
            </w:r>
          </w:p>
        </w:tc>
        <w:tc>
          <w:tcPr>
            <w:tcW w:w="1207" w:type="pct"/>
          </w:tcPr>
          <w:p w14:paraId="1874367A" w14:textId="517387F4" w:rsidR="005116C9" w:rsidRPr="00D657D7" w:rsidRDefault="00D25CC3" w:rsidP="005116C9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sz w:val="24"/>
                <w:szCs w:val="24"/>
                <w:lang w:val="sr-Latn-ME"/>
              </w:rPr>
              <w:t>Osnovna i dodatna literatura; internet izvori</w:t>
            </w:r>
          </w:p>
        </w:tc>
      </w:tr>
      <w:tr w:rsidR="005116C9" w:rsidRPr="00D657D7" w14:paraId="20515621" w14:textId="77777777" w:rsidTr="004C130A">
        <w:trPr>
          <w:trHeight w:val="152"/>
        </w:trPr>
        <w:tc>
          <w:tcPr>
            <w:tcW w:w="390" w:type="pct"/>
            <w:shd w:val="clear" w:color="auto" w:fill="BDD6EE"/>
            <w:vAlign w:val="center"/>
          </w:tcPr>
          <w:p w14:paraId="5871B147" w14:textId="41A7036D" w:rsidR="005116C9" w:rsidRPr="00D657D7" w:rsidRDefault="00D25CC3" w:rsidP="005116C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14</w:t>
            </w:r>
            <w:r w:rsidR="005116C9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 xml:space="preserve">. V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2024.</w:t>
            </w:r>
          </w:p>
        </w:tc>
        <w:tc>
          <w:tcPr>
            <w:tcW w:w="3403" w:type="pct"/>
          </w:tcPr>
          <w:p w14:paraId="6B1DBDA5" w14:textId="2203E951" w:rsidR="005116C9" w:rsidRPr="00D657D7" w:rsidRDefault="00D25CC3" w:rsidP="005116C9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  <w:r w:rsidRPr="00D657D7">
              <w:rPr>
                <w:rFonts w:ascii="Century" w:hAnsi="Century" w:cs="Times New Roman"/>
                <w:b/>
                <w:bCs/>
                <w:i/>
                <w:sz w:val="24"/>
                <w:szCs w:val="24"/>
                <w:lang w:val="sr-Latn-ME"/>
              </w:rPr>
              <w:t>P O P R A V N I  K O L O K V I J U M do 30</w:t>
            </w:r>
            <w:r>
              <w:rPr>
                <w:rFonts w:ascii="Century" w:hAnsi="Century" w:cs="Times New Roman"/>
                <w:b/>
                <w:bCs/>
                <w:i/>
                <w:sz w:val="24"/>
                <w:szCs w:val="24"/>
                <w:lang w:val="sr-Latn-ME"/>
              </w:rPr>
              <w:t xml:space="preserve"> POENA</w:t>
            </w:r>
            <w:r w:rsidR="005116C9" w:rsidRPr="00D657D7"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207" w:type="pct"/>
          </w:tcPr>
          <w:p w14:paraId="6F014F6F" w14:textId="37F1C732" w:rsidR="005116C9" w:rsidRPr="00D657D7" w:rsidRDefault="005116C9" w:rsidP="005116C9">
            <w:pPr>
              <w:spacing w:after="0" w:line="240" w:lineRule="auto"/>
              <w:jc w:val="both"/>
              <w:rPr>
                <w:rFonts w:ascii="Century" w:hAnsi="Century" w:cs="Times New Roman"/>
                <w:b/>
                <w:bCs/>
                <w:sz w:val="24"/>
                <w:szCs w:val="24"/>
                <w:lang w:val="sr-Latn-ME"/>
              </w:rPr>
            </w:pPr>
          </w:p>
        </w:tc>
      </w:tr>
    </w:tbl>
    <w:p w14:paraId="12990964" w14:textId="77777777" w:rsidR="00E80B12" w:rsidRPr="00D657D7" w:rsidRDefault="00E80B12" w:rsidP="00997347">
      <w:pPr>
        <w:jc w:val="both"/>
        <w:rPr>
          <w:rFonts w:ascii="Century" w:hAnsi="Century" w:cs="Times New Roman"/>
          <w:sz w:val="24"/>
          <w:szCs w:val="24"/>
          <w:lang w:val="sr-Latn-ME"/>
        </w:rPr>
      </w:pPr>
    </w:p>
    <w:sectPr w:rsidR="00E80B12" w:rsidRPr="00D657D7" w:rsidSect="00E56AE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88EFC" w14:textId="77777777" w:rsidR="00777A7D" w:rsidRDefault="00777A7D" w:rsidP="00997347">
      <w:pPr>
        <w:spacing w:after="0" w:line="240" w:lineRule="auto"/>
      </w:pPr>
      <w:r>
        <w:separator/>
      </w:r>
    </w:p>
  </w:endnote>
  <w:endnote w:type="continuationSeparator" w:id="0">
    <w:p w14:paraId="7A02EB1A" w14:textId="77777777" w:rsidR="00777A7D" w:rsidRDefault="00777A7D" w:rsidP="0099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C06FD" w14:textId="77777777" w:rsidR="00777A7D" w:rsidRDefault="00777A7D" w:rsidP="00997347">
      <w:pPr>
        <w:spacing w:after="0" w:line="240" w:lineRule="auto"/>
      </w:pPr>
      <w:r>
        <w:separator/>
      </w:r>
    </w:p>
  </w:footnote>
  <w:footnote w:type="continuationSeparator" w:id="0">
    <w:p w14:paraId="0F495C98" w14:textId="77777777" w:rsidR="00777A7D" w:rsidRDefault="00777A7D" w:rsidP="00997347">
      <w:pPr>
        <w:spacing w:after="0" w:line="240" w:lineRule="auto"/>
      </w:pPr>
      <w:r>
        <w:continuationSeparator/>
      </w:r>
    </w:p>
  </w:footnote>
  <w:footnote w:id="1">
    <w:p w14:paraId="5AAD0991" w14:textId="12E4A586" w:rsidR="00E80B12" w:rsidRPr="00771801" w:rsidRDefault="00E80B12">
      <w:pPr>
        <w:pStyle w:val="FootnoteText"/>
        <w:rPr>
          <w:rFonts w:ascii="Century" w:hAnsi="Century"/>
          <w:sz w:val="24"/>
          <w:szCs w:val="24"/>
          <w:lang w:val="en-US"/>
        </w:rPr>
      </w:pPr>
      <w:r w:rsidRPr="00D657D7">
        <w:rPr>
          <w:rStyle w:val="FootnoteReference"/>
          <w:rFonts w:ascii="Century" w:hAnsi="Century"/>
          <w:sz w:val="24"/>
          <w:szCs w:val="24"/>
        </w:rPr>
        <w:footnoteRef/>
      </w:r>
      <w:r w:rsidRPr="00D657D7">
        <w:rPr>
          <w:rFonts w:ascii="Century" w:hAnsi="Century"/>
          <w:sz w:val="24"/>
          <w:szCs w:val="24"/>
        </w:rPr>
        <w:t xml:space="preserve"> Uputstvo za pisanje rezimea biće objavljeno na sajtu Fakulteta politikih nauka </w:t>
      </w:r>
      <w:r w:rsidR="00771801">
        <w:rPr>
          <w:rFonts w:ascii="Century" w:hAnsi="Century"/>
          <w:sz w:val="24"/>
          <w:szCs w:val="24"/>
        </w:rPr>
        <w:t xml:space="preserve">nakon uvodnog </w:t>
      </w:r>
      <w:proofErr w:type="spellStart"/>
      <w:r w:rsidR="00771801">
        <w:rPr>
          <w:rFonts w:ascii="Century" w:hAnsi="Century"/>
          <w:sz w:val="24"/>
          <w:szCs w:val="24"/>
          <w:lang w:val="en-US"/>
        </w:rPr>
        <w:t>časa</w:t>
      </w:r>
      <w:proofErr w:type="spellEnd"/>
      <w:r w:rsidR="00771801">
        <w:rPr>
          <w:rFonts w:ascii="Century" w:hAnsi="Century"/>
          <w:sz w:val="24"/>
          <w:szCs w:val="24"/>
          <w:lang w:val="en-US"/>
        </w:rPr>
        <w:t xml:space="preserve"> </w:t>
      </w:r>
      <w:proofErr w:type="spellStart"/>
      <w:r w:rsidR="00771801">
        <w:rPr>
          <w:rFonts w:ascii="Century" w:hAnsi="Century"/>
          <w:sz w:val="24"/>
          <w:szCs w:val="24"/>
          <w:lang w:val="en-US"/>
        </w:rPr>
        <w:t>vježbi</w:t>
      </w:r>
      <w:proofErr w:type="spellEnd"/>
    </w:p>
  </w:footnote>
  <w:footnote w:id="2">
    <w:p w14:paraId="3B54F7F0" w14:textId="77777777" w:rsidR="00E80B12" w:rsidRPr="00D657D7" w:rsidRDefault="00E80B12" w:rsidP="00997347">
      <w:pPr>
        <w:pStyle w:val="FootnoteText"/>
        <w:rPr>
          <w:rFonts w:ascii="Century" w:hAnsi="Century"/>
          <w:sz w:val="24"/>
          <w:szCs w:val="24"/>
          <w:lang w:val="sr-Latn-ME"/>
        </w:rPr>
      </w:pPr>
      <w:r w:rsidRPr="00D657D7">
        <w:rPr>
          <w:rStyle w:val="FootnoteReference"/>
          <w:rFonts w:ascii="Century" w:hAnsi="Century" w:cs="Times New Roman"/>
          <w:bCs/>
          <w:sz w:val="24"/>
          <w:szCs w:val="24"/>
          <w:lang w:val="sr-Latn-ME"/>
        </w:rPr>
        <w:footnoteRef/>
      </w:r>
      <w:r w:rsidRPr="00D657D7">
        <w:rPr>
          <w:rFonts w:ascii="Century" w:hAnsi="Century" w:cs="Times New Roman"/>
          <w:bCs/>
          <w:sz w:val="24"/>
          <w:szCs w:val="24"/>
          <w:lang w:val="sr-Latn-ME"/>
        </w:rPr>
        <w:t xml:space="preserve"> Za rezime mogu biti izabrane i knjige van navedenog spiska, u dogovoru sa saradnikom u nastavi</w:t>
      </w:r>
    </w:p>
  </w:footnote>
  <w:footnote w:id="3">
    <w:p w14:paraId="3E55A4C8" w14:textId="77777777" w:rsidR="004C130A" w:rsidRPr="00D657D7" w:rsidRDefault="004C130A" w:rsidP="004C130A">
      <w:pPr>
        <w:pStyle w:val="FootnoteText"/>
        <w:rPr>
          <w:rFonts w:ascii="Century" w:hAnsi="Century"/>
          <w:sz w:val="24"/>
          <w:szCs w:val="24"/>
        </w:rPr>
      </w:pPr>
      <w:r w:rsidRPr="00D657D7">
        <w:rPr>
          <w:rStyle w:val="FootnoteReference"/>
          <w:rFonts w:ascii="Century" w:hAnsi="Century" w:cs="Times New Roman"/>
          <w:b/>
          <w:bCs/>
          <w:sz w:val="24"/>
          <w:szCs w:val="24"/>
        </w:rPr>
        <w:footnoteRef/>
      </w:r>
      <w:r w:rsidRPr="00D657D7">
        <w:rPr>
          <w:rFonts w:ascii="Century" w:hAnsi="Century" w:cs="Times New Roman"/>
          <w:b/>
          <w:bCs/>
          <w:sz w:val="24"/>
          <w:szCs w:val="24"/>
        </w:rPr>
        <w:t xml:space="preserve"> </w:t>
      </w:r>
      <w:r w:rsidRPr="00D657D7">
        <w:rPr>
          <w:rFonts w:ascii="Century" w:hAnsi="Century" w:cs="Times New Roman"/>
          <w:b/>
          <w:bCs/>
          <w:sz w:val="24"/>
          <w:szCs w:val="24"/>
        </w:rPr>
        <w:t>Studetni mogu izabrati državu ili međunarodnu organizaciju koja nije na spisku, u dogovoru sa saradnikm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F921E" w14:textId="77777777" w:rsidR="00E80B12" w:rsidRDefault="00777A7D" w:rsidP="00997347">
    <w:pPr>
      <w:tabs>
        <w:tab w:val="center" w:pos="4680"/>
        <w:tab w:val="right" w:pos="9360"/>
      </w:tabs>
      <w:spacing w:after="0" w:line="240" w:lineRule="auto"/>
      <w:jc w:val="both"/>
    </w:pPr>
    <w:r>
      <w:rPr>
        <w:noProof/>
        <w:lang w:val="en-US"/>
      </w:rPr>
      <w:pict w14:anchorId="10691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ucg logo" style="width:81pt;height:66pt;visibility:visible">
          <v:imagedata r:id="rId1" o:title=""/>
        </v:shape>
      </w:pict>
    </w:r>
    <w:r w:rsidR="00E80B12" w:rsidRPr="004E6855">
      <w:t xml:space="preserve">  </w:t>
    </w:r>
    <w:r w:rsidR="00E80B12">
      <w:t xml:space="preserve">                           </w:t>
    </w:r>
    <w:r w:rsidR="00E80B12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  <w:lang w:val="en-US"/>
      </w:rPr>
      <w:pict w14:anchorId="2B5AEFC4">
        <v:shape id="Picture 2" o:spid="_x0000_i1026" type="#_x0000_t75" alt="FPN logo" style="width:59.25pt;height:84.75pt;visibility:visible">
          <v:imagedata r:id="rId2" o:title=""/>
        </v:shape>
      </w:pict>
    </w:r>
    <w:r w:rsidR="00E80B12" w:rsidRPr="004E6855">
      <w:t xml:space="preserve">  </w:t>
    </w:r>
  </w:p>
  <w:p w14:paraId="6D9564D5" w14:textId="77777777" w:rsidR="00E80B12" w:rsidRDefault="00E80B12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Osnovne akademske studije, studijski program: </w:t>
    </w:r>
    <w:r w:rsidRPr="00997347">
      <w:rPr>
        <w:rFonts w:ascii="Times New Roman" w:hAnsi="Times New Roman" w:cs="Times New Roman"/>
        <w:b/>
        <w:bCs/>
        <w:sz w:val="24"/>
        <w:szCs w:val="24"/>
      </w:rPr>
      <w:t>POLITIKOLOGIJA -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>MEĐUNARODNI ODNOSI</w:t>
    </w:r>
  </w:p>
  <w:p w14:paraId="174A3AB7" w14:textId="594195F4" w:rsidR="00E80B12" w:rsidRPr="00E642C8" w:rsidRDefault="00E80B12" w:rsidP="0099734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Ljetnji </w:t>
    </w:r>
    <w:r w:rsidR="00D25CC3">
      <w:rPr>
        <w:rFonts w:ascii="Times New Roman" w:hAnsi="Times New Roman" w:cs="Times New Roman"/>
        <w:sz w:val="24"/>
        <w:szCs w:val="24"/>
      </w:rPr>
      <w:t>semestar, studijska 2023/24</w:t>
    </w:r>
    <w:r>
      <w:rPr>
        <w:rFonts w:ascii="Times New Roman" w:hAnsi="Times New Roman" w:cs="Times New Roman"/>
        <w:sz w:val="24"/>
        <w:szCs w:val="24"/>
      </w:rPr>
      <w:t>. godina</w:t>
    </w:r>
  </w:p>
  <w:p w14:paraId="15BB315C" w14:textId="77777777" w:rsidR="00E80B12" w:rsidRDefault="00E80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B6873"/>
    <w:multiLevelType w:val="hybridMultilevel"/>
    <w:tmpl w:val="CC30EDE0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4914C3"/>
    <w:multiLevelType w:val="hybridMultilevel"/>
    <w:tmpl w:val="886631A4"/>
    <w:lvl w:ilvl="0" w:tplc="EB9C3F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E54154"/>
    <w:multiLevelType w:val="hybridMultilevel"/>
    <w:tmpl w:val="C3647B5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47"/>
    <w:rsid w:val="000B13E8"/>
    <w:rsid w:val="000E7F44"/>
    <w:rsid w:val="001C592C"/>
    <w:rsid w:val="001F1861"/>
    <w:rsid w:val="00301D8F"/>
    <w:rsid w:val="003F21CB"/>
    <w:rsid w:val="00434A0E"/>
    <w:rsid w:val="00434F70"/>
    <w:rsid w:val="004C130A"/>
    <w:rsid w:val="004E6855"/>
    <w:rsid w:val="005116C9"/>
    <w:rsid w:val="00543798"/>
    <w:rsid w:val="00583241"/>
    <w:rsid w:val="005F1D51"/>
    <w:rsid w:val="00600F06"/>
    <w:rsid w:val="0062048A"/>
    <w:rsid w:val="006507DE"/>
    <w:rsid w:val="00682BAD"/>
    <w:rsid w:val="006B3C9C"/>
    <w:rsid w:val="006B5ED8"/>
    <w:rsid w:val="00721AB5"/>
    <w:rsid w:val="00771801"/>
    <w:rsid w:val="00777A7D"/>
    <w:rsid w:val="00782845"/>
    <w:rsid w:val="0078540F"/>
    <w:rsid w:val="007B3868"/>
    <w:rsid w:val="00822CE1"/>
    <w:rsid w:val="00836F9A"/>
    <w:rsid w:val="008766ED"/>
    <w:rsid w:val="009015C4"/>
    <w:rsid w:val="0092312F"/>
    <w:rsid w:val="00997347"/>
    <w:rsid w:val="00A06547"/>
    <w:rsid w:val="00A426A6"/>
    <w:rsid w:val="00A57A0B"/>
    <w:rsid w:val="00B72528"/>
    <w:rsid w:val="00B96635"/>
    <w:rsid w:val="00BF3D53"/>
    <w:rsid w:val="00C309FB"/>
    <w:rsid w:val="00C3372D"/>
    <w:rsid w:val="00C350B6"/>
    <w:rsid w:val="00C45DF9"/>
    <w:rsid w:val="00CB7D9D"/>
    <w:rsid w:val="00CE15EF"/>
    <w:rsid w:val="00D25CC3"/>
    <w:rsid w:val="00D657D7"/>
    <w:rsid w:val="00DA0FF4"/>
    <w:rsid w:val="00DA2F4D"/>
    <w:rsid w:val="00E30D9A"/>
    <w:rsid w:val="00E422B0"/>
    <w:rsid w:val="00E56AEB"/>
    <w:rsid w:val="00E642C8"/>
    <w:rsid w:val="00E656B8"/>
    <w:rsid w:val="00E80B12"/>
    <w:rsid w:val="00EA4A9A"/>
    <w:rsid w:val="00EB2117"/>
    <w:rsid w:val="00EE27B9"/>
    <w:rsid w:val="00F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B38F48"/>
  <w15:docId w15:val="{4CF10962-082A-43DF-9AE6-196B6E84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47"/>
    <w:pPr>
      <w:spacing w:after="160" w:line="259" w:lineRule="auto"/>
    </w:pPr>
    <w:rPr>
      <w:rFonts w:cs="Calibri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734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97347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973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97347"/>
    <w:rPr>
      <w:sz w:val="20"/>
      <w:szCs w:val="20"/>
    </w:rPr>
  </w:style>
  <w:style w:type="character" w:styleId="FootnoteReference">
    <w:name w:val="footnote reference"/>
    <w:uiPriority w:val="99"/>
    <w:semiHidden/>
    <w:rsid w:val="00997347"/>
    <w:rPr>
      <w:vertAlign w:val="superscript"/>
    </w:rPr>
  </w:style>
  <w:style w:type="paragraph" w:styleId="ListParagraph">
    <w:name w:val="List Paragraph"/>
    <w:basedOn w:val="Normal"/>
    <w:uiPriority w:val="99"/>
    <w:qFormat/>
    <w:rsid w:val="00997347"/>
    <w:pPr>
      <w:ind w:left="720"/>
    </w:pPr>
  </w:style>
  <w:style w:type="paragraph" w:styleId="Header">
    <w:name w:val="header"/>
    <w:basedOn w:val="Normal"/>
    <w:link w:val="HeaderChar"/>
    <w:uiPriority w:val="99"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7347"/>
  </w:style>
  <w:style w:type="paragraph" w:styleId="Footer">
    <w:name w:val="footer"/>
    <w:basedOn w:val="Normal"/>
    <w:link w:val="FooterChar"/>
    <w:uiPriority w:val="99"/>
    <w:rsid w:val="00997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7347"/>
  </w:style>
  <w:style w:type="paragraph" w:styleId="BalloonText">
    <w:name w:val="Balloon Text"/>
    <w:basedOn w:val="Normal"/>
    <w:link w:val="BalloonTextChar"/>
    <w:uiPriority w:val="99"/>
    <w:semiHidden/>
    <w:unhideWhenUsed/>
    <w:rsid w:val="00CE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5EF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or@ucg.ac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dor@ucg.ac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B76B3E7-6BB1-46BF-B974-F59E154D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767</Words>
  <Characters>4487</Characters>
  <Application>Microsoft Office Word</Application>
  <DocSecurity>0</DocSecurity>
  <Lines>186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TRačunar</cp:lastModifiedBy>
  <cp:revision>24</cp:revision>
  <cp:lastPrinted>2023-02-17T09:24:00Z</cp:lastPrinted>
  <dcterms:created xsi:type="dcterms:W3CDTF">2018-02-10T13:53:00Z</dcterms:created>
  <dcterms:modified xsi:type="dcterms:W3CDTF">2024-02-20T12:24:00Z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19b2ba260e99f9b5b05bdc516f3cbd5b9f820489af6c94b4b87e1306a3c2c0d3</vt:lpwstr>
  </property>
</Properties>
</file>