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Pr="00D55D46" w:rsidRDefault="0001644C" w:rsidP="00D55D46">
      <w:pPr>
        <w:jc w:val="center"/>
        <w:rPr>
          <w:b/>
          <w:sz w:val="24"/>
          <w:szCs w:val="24"/>
        </w:rPr>
      </w:pPr>
      <w:r w:rsidRPr="00D55D46">
        <w:rPr>
          <w:b/>
          <w:sz w:val="24"/>
          <w:szCs w:val="24"/>
        </w:rPr>
        <w:t>NEPOSTOJANO A</w:t>
      </w:r>
    </w:p>
    <w:p w:rsidR="0001644C" w:rsidRPr="00D55D46" w:rsidRDefault="0001644C" w:rsidP="00D55D46">
      <w:pPr>
        <w:jc w:val="both"/>
        <w:rPr>
          <w:sz w:val="24"/>
          <w:szCs w:val="24"/>
        </w:rPr>
      </w:pPr>
    </w:p>
    <w:p w:rsidR="0001644C" w:rsidRPr="00D55D46" w:rsidRDefault="0001644C" w:rsidP="00D55D46">
      <w:pPr>
        <w:jc w:val="both"/>
        <w:rPr>
          <w:sz w:val="24"/>
          <w:szCs w:val="24"/>
          <w:lang/>
        </w:rPr>
      </w:pPr>
      <w:proofErr w:type="spellStart"/>
      <w:r w:rsidRPr="00D55D46">
        <w:rPr>
          <w:sz w:val="24"/>
          <w:szCs w:val="24"/>
        </w:rPr>
        <w:t>Kod</w:t>
      </w:r>
      <w:proofErr w:type="spellEnd"/>
      <w:r w:rsidRPr="00D55D46">
        <w:rPr>
          <w:sz w:val="24"/>
          <w:szCs w:val="24"/>
        </w:rPr>
        <w:t xml:space="preserve"> </w:t>
      </w:r>
      <w:proofErr w:type="spellStart"/>
      <w:r w:rsidRPr="00D55D46">
        <w:rPr>
          <w:sz w:val="24"/>
          <w:szCs w:val="24"/>
        </w:rPr>
        <w:t>imenica</w:t>
      </w:r>
      <w:proofErr w:type="spellEnd"/>
      <w:r w:rsidRPr="00D55D46">
        <w:rPr>
          <w:sz w:val="24"/>
          <w:szCs w:val="24"/>
        </w:rPr>
        <w:t xml:space="preserve"> </w:t>
      </w:r>
      <w:proofErr w:type="spellStart"/>
      <w:r w:rsidRPr="00D55D46">
        <w:rPr>
          <w:sz w:val="24"/>
          <w:szCs w:val="24"/>
        </w:rPr>
        <w:t>tipa</w:t>
      </w:r>
      <w:proofErr w:type="spellEnd"/>
      <w:r w:rsidRPr="00D55D46">
        <w:rPr>
          <w:sz w:val="24"/>
          <w:szCs w:val="24"/>
        </w:rPr>
        <w:t xml:space="preserve"> </w:t>
      </w:r>
      <w:proofErr w:type="spellStart"/>
      <w:r w:rsidRPr="00D55D46">
        <w:rPr>
          <w:b/>
          <w:i/>
          <w:sz w:val="24"/>
          <w:szCs w:val="24"/>
        </w:rPr>
        <w:t>vjetar</w:t>
      </w:r>
      <w:proofErr w:type="spellEnd"/>
      <w:r w:rsidRPr="00D55D46">
        <w:rPr>
          <w:b/>
          <w:i/>
          <w:sz w:val="24"/>
          <w:szCs w:val="24"/>
          <w:lang/>
        </w:rPr>
        <w:t>-vjetra, lovac-lovca, lonac-lonca, kobac-kopca, momak-momka, san-sna, pas-psa</w:t>
      </w:r>
      <w:r w:rsidRPr="00D55D46">
        <w:rPr>
          <w:sz w:val="24"/>
          <w:szCs w:val="24"/>
          <w:lang/>
        </w:rPr>
        <w:t xml:space="preserve">, u jednim njihovim oblicima se javlja vokal a, a u drugim oblicima istih tih imenica ga nema. Ta glasovna promjena se u crnogorskom jeziku naziva </w:t>
      </w:r>
      <w:r w:rsidRPr="00D55D46">
        <w:rPr>
          <w:b/>
          <w:sz w:val="24"/>
          <w:szCs w:val="24"/>
          <w:lang/>
        </w:rPr>
        <w:t>nepostojano a</w:t>
      </w:r>
      <w:r w:rsidRPr="00D55D46">
        <w:rPr>
          <w:sz w:val="24"/>
          <w:szCs w:val="24"/>
          <w:lang/>
        </w:rPr>
        <w:t>. Ova glasovna promjena se javlja da bi se razbila teška suglasnička grupa za izgovor. Registrujemo je u sljedećim slučajevima:</w:t>
      </w:r>
    </w:p>
    <w:p w:rsidR="0001644C" w:rsidRPr="00D55D46" w:rsidRDefault="00D55D46" w:rsidP="00D55D4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D55D46">
        <w:rPr>
          <w:b/>
          <w:sz w:val="24"/>
          <w:szCs w:val="24"/>
          <w:lang/>
        </w:rPr>
        <w:t>U NOMINATIVU SINGULARA I GENITIVU PLURALA IMENICA MUŠKOG RODA</w:t>
      </w:r>
      <w:r w:rsidR="0001644C" w:rsidRPr="00D55D46">
        <w:rPr>
          <w:sz w:val="24"/>
          <w:szCs w:val="24"/>
          <w:lang/>
        </w:rPr>
        <w:t>:</w:t>
      </w:r>
    </w:p>
    <w:p w:rsidR="00D55D46" w:rsidRDefault="00D55D46" w:rsidP="00D55D46">
      <w:pPr>
        <w:pStyle w:val="ListParagraph"/>
        <w:jc w:val="both"/>
        <w:rPr>
          <w:b/>
          <w:i/>
          <w:sz w:val="24"/>
          <w:szCs w:val="24"/>
          <w:lang/>
        </w:rPr>
      </w:pP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vrabac-vrapca, vrabaca;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pisac-pisca, pisaca;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početak-početka, početaka;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sastanak-sastanka, sastanaka;</w:t>
      </w:r>
    </w:p>
    <w:p w:rsidR="0001644C" w:rsidRPr="00D55D46" w:rsidRDefault="0001644C" w:rsidP="00D55D46">
      <w:pPr>
        <w:pStyle w:val="ListParagraph"/>
        <w:jc w:val="both"/>
        <w:rPr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rastanak-rastanka, rastanaka</w:t>
      </w:r>
      <w:r w:rsidRPr="00D55D46">
        <w:rPr>
          <w:sz w:val="24"/>
          <w:szCs w:val="24"/>
          <w:lang/>
        </w:rPr>
        <w:t>;</w:t>
      </w:r>
    </w:p>
    <w:p w:rsidR="00D55D46" w:rsidRP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01644C" w:rsidRPr="00D55D46" w:rsidRDefault="00D55D46" w:rsidP="00D55D4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D55D46">
        <w:rPr>
          <w:b/>
          <w:sz w:val="24"/>
          <w:szCs w:val="24"/>
          <w:lang/>
        </w:rPr>
        <w:t>U GENITIVU MNOŽINE IMENICA SREDNJEG I ŽENSKOG RODA SA OSNOVOM NA GRUPU SUGLASNIKA</w:t>
      </w:r>
      <w:r w:rsidR="0001644C" w:rsidRPr="00D55D46">
        <w:rPr>
          <w:sz w:val="24"/>
          <w:szCs w:val="24"/>
          <w:lang/>
        </w:rPr>
        <w:t>:</w:t>
      </w:r>
    </w:p>
    <w:p w:rsidR="00D55D46" w:rsidRDefault="00D55D46" w:rsidP="00D55D46">
      <w:pPr>
        <w:pStyle w:val="ListParagraph"/>
        <w:jc w:val="both"/>
        <w:rPr>
          <w:b/>
          <w:i/>
          <w:sz w:val="24"/>
          <w:szCs w:val="24"/>
          <w:lang/>
        </w:rPr>
      </w:pP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sedlo-sedala;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koplje-kopalja;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bačva-bačava;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tačka-tačaka;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mačka-mačaka;</w:t>
      </w:r>
    </w:p>
    <w:p w:rsidR="0001644C" w:rsidRPr="00D55D46" w:rsidRDefault="0001644C" w:rsidP="00D55D46">
      <w:pPr>
        <w:pStyle w:val="ListParagraph"/>
        <w:jc w:val="both"/>
        <w:rPr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guska-gusaka</w:t>
      </w:r>
      <w:r w:rsidRPr="00D55D46">
        <w:rPr>
          <w:sz w:val="24"/>
          <w:szCs w:val="24"/>
          <w:lang/>
        </w:rPr>
        <w:t>;</w:t>
      </w:r>
    </w:p>
    <w:p w:rsidR="00D55D46" w:rsidRP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01644C" w:rsidRPr="00D55D46" w:rsidRDefault="00D55D46" w:rsidP="00D55D4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D55D46">
        <w:rPr>
          <w:b/>
          <w:sz w:val="24"/>
          <w:szCs w:val="24"/>
          <w:lang/>
        </w:rPr>
        <w:t>KOD PRIDJEVA NEODREĐENOG VIDA U NOMINATIVU MNOŽINE MUŠKOG RODA</w:t>
      </w:r>
      <w:r w:rsidR="0001644C" w:rsidRPr="00D55D46">
        <w:rPr>
          <w:sz w:val="24"/>
          <w:szCs w:val="24"/>
          <w:lang/>
        </w:rPr>
        <w:t>:</w:t>
      </w:r>
    </w:p>
    <w:p w:rsidR="00D55D46" w:rsidRDefault="00D55D46" w:rsidP="00D55D46">
      <w:pPr>
        <w:pStyle w:val="ListParagraph"/>
        <w:jc w:val="both"/>
        <w:rPr>
          <w:b/>
          <w:i/>
          <w:sz w:val="24"/>
          <w:szCs w:val="24"/>
          <w:lang/>
        </w:rPr>
      </w:pP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vedar (vedra, vedro, vedri);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mudar (mudra, mudro, mudri);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silan (silna, silno, silni);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pametan (pametna, pametno, pametni);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u pojedinim glagolskim oblicima: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došao (došla, došlo, došli);</w:t>
      </w:r>
    </w:p>
    <w:p w:rsidR="0001644C" w:rsidRPr="00D55D46" w:rsidRDefault="0001644C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našao (našla, našlo, našli)</w:t>
      </w:r>
      <w:r w:rsidR="00D55D46" w:rsidRPr="00D55D46">
        <w:rPr>
          <w:i/>
          <w:sz w:val="24"/>
          <w:szCs w:val="24"/>
          <w:lang/>
        </w:rPr>
        <w:t>;</w:t>
      </w:r>
    </w:p>
    <w:p w:rsidR="00D55D46" w:rsidRP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D55D46" w:rsidRPr="00D55D46" w:rsidRDefault="00D55D46" w:rsidP="00D55D4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D55D46">
        <w:rPr>
          <w:b/>
          <w:sz w:val="24"/>
          <w:szCs w:val="24"/>
          <w:lang/>
        </w:rPr>
        <w:t>PRI TVORBI RIJEČI, POSEBNO GLAGOLSKIH, S PREFIKSIMA</w:t>
      </w:r>
      <w:r w:rsidRPr="00D55D46">
        <w:rPr>
          <w:sz w:val="24"/>
          <w:szCs w:val="24"/>
          <w:lang/>
        </w:rPr>
        <w:t>:</w:t>
      </w:r>
    </w:p>
    <w:p w:rsid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izatkati;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izabrati;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razagnati;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odagnati;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podatkati;</w:t>
      </w:r>
    </w:p>
    <w:p w:rsidR="00D55D46" w:rsidRP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D55D46" w:rsidRPr="00D55D46" w:rsidRDefault="00D55D46" w:rsidP="00D55D4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D55D46">
        <w:rPr>
          <w:b/>
          <w:sz w:val="24"/>
          <w:szCs w:val="24"/>
          <w:lang/>
        </w:rPr>
        <w:t>KOD NEKIH PREDLOGA</w:t>
      </w:r>
      <w:r w:rsidRPr="00D55D46">
        <w:rPr>
          <w:sz w:val="24"/>
          <w:szCs w:val="24"/>
          <w:lang/>
        </w:rPr>
        <w:t>:</w:t>
      </w:r>
    </w:p>
    <w:p w:rsidR="00D55D46" w:rsidRDefault="00D55D46" w:rsidP="00D55D46">
      <w:pPr>
        <w:pStyle w:val="ListParagraph"/>
        <w:jc w:val="both"/>
        <w:rPr>
          <w:sz w:val="24"/>
          <w:szCs w:val="24"/>
          <w:lang/>
        </w:rPr>
      </w:pP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sa suncem;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sa sestrom;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 xml:space="preserve">ka kući; 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 xml:space="preserve">uza stepenice; 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 xml:space="preserve">kroza zid; </w:t>
      </w:r>
    </w:p>
    <w:p w:rsidR="00D55D46" w:rsidRPr="00D55D46" w:rsidRDefault="00D55D46" w:rsidP="00D55D46">
      <w:pPr>
        <w:pStyle w:val="ListParagraph"/>
        <w:jc w:val="both"/>
        <w:rPr>
          <w:i/>
          <w:sz w:val="24"/>
          <w:szCs w:val="24"/>
          <w:lang/>
        </w:rPr>
      </w:pPr>
      <w:r w:rsidRPr="00D55D46">
        <w:rPr>
          <w:i/>
          <w:sz w:val="24"/>
          <w:szCs w:val="24"/>
          <w:lang/>
        </w:rPr>
        <w:t>niza stepenice;</w:t>
      </w:r>
    </w:p>
    <w:p w:rsidR="00D55D46" w:rsidRPr="00D55D46" w:rsidRDefault="00D55D46" w:rsidP="00D55D46">
      <w:pPr>
        <w:jc w:val="both"/>
        <w:rPr>
          <w:sz w:val="24"/>
          <w:szCs w:val="24"/>
          <w:lang/>
        </w:rPr>
      </w:pPr>
      <w:r w:rsidRPr="00D55D46">
        <w:rPr>
          <w:sz w:val="24"/>
          <w:szCs w:val="24"/>
          <w:lang/>
        </w:rPr>
        <w:t xml:space="preserve">Predloške alternante s nepostojanim vokalom a i bez njega, osim u navedenim slučajevima, slobodno se upotrebljavaju </w:t>
      </w:r>
      <w:r w:rsidRPr="00D55D46">
        <w:rPr>
          <w:b/>
          <w:i/>
          <w:sz w:val="24"/>
          <w:szCs w:val="24"/>
          <w:lang/>
        </w:rPr>
        <w:t>s tobom/sa tobom; k livadi/ka livadi</w:t>
      </w:r>
      <w:r w:rsidRPr="00D55D46">
        <w:rPr>
          <w:sz w:val="24"/>
          <w:szCs w:val="24"/>
          <w:lang/>
        </w:rPr>
        <w:t>.</w:t>
      </w:r>
    </w:p>
    <w:sectPr w:rsidR="00D55D46" w:rsidRPr="00D55D46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0290"/>
    <w:multiLevelType w:val="hybridMultilevel"/>
    <w:tmpl w:val="104E0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01644C"/>
    <w:rsid w:val="0001644C"/>
    <w:rsid w:val="001821E6"/>
    <w:rsid w:val="006C0AFC"/>
    <w:rsid w:val="00795801"/>
    <w:rsid w:val="007E0AE9"/>
    <w:rsid w:val="00A20644"/>
    <w:rsid w:val="00C93426"/>
    <w:rsid w:val="00CC3AD5"/>
    <w:rsid w:val="00D55D46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3</cp:revision>
  <dcterms:created xsi:type="dcterms:W3CDTF">2020-04-22T12:02:00Z</dcterms:created>
  <dcterms:modified xsi:type="dcterms:W3CDTF">2020-04-22T12:22:00Z</dcterms:modified>
</cp:coreProperties>
</file>