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06" w:rsidRPr="00301D4B" w:rsidRDefault="00D34F06" w:rsidP="000243F0">
      <w:pPr>
        <w:spacing w:after="0" w:line="360" w:lineRule="auto"/>
        <w:jc w:val="center"/>
        <w:rPr>
          <w:rFonts w:cstheme="minorHAnsi"/>
          <w:sz w:val="24"/>
          <w:szCs w:val="24"/>
          <w:lang/>
        </w:rPr>
      </w:pPr>
      <w:r w:rsidRPr="00301D4B">
        <w:rPr>
          <w:rFonts w:cstheme="minorHAnsi"/>
          <w:b/>
          <w:sz w:val="24"/>
          <w:szCs w:val="24"/>
          <w:lang/>
        </w:rPr>
        <w:t>PALATALIZACIJA i SIBILARIZACIJA</w:t>
      </w:r>
    </w:p>
    <w:p w:rsidR="00D34F06" w:rsidRPr="00301D4B" w:rsidRDefault="00D34F06" w:rsidP="000243F0">
      <w:pPr>
        <w:spacing w:after="0" w:line="360" w:lineRule="auto"/>
        <w:rPr>
          <w:rFonts w:cstheme="minorHAnsi"/>
          <w:sz w:val="24"/>
          <w:szCs w:val="24"/>
          <w:lang/>
        </w:rPr>
      </w:pPr>
    </w:p>
    <w:p w:rsidR="000243F0" w:rsidRDefault="00D34F06" w:rsidP="000243F0">
      <w:pPr>
        <w:spacing w:after="0" w:line="360" w:lineRule="auto"/>
        <w:jc w:val="both"/>
        <w:rPr>
          <w:rFonts w:cstheme="minorHAnsi"/>
          <w:sz w:val="24"/>
          <w:szCs w:val="24"/>
          <w:lang/>
        </w:rPr>
      </w:pPr>
      <w:r w:rsidRPr="00301D4B">
        <w:rPr>
          <w:rFonts w:cstheme="minorHAnsi"/>
          <w:sz w:val="24"/>
          <w:szCs w:val="24"/>
          <w:lang/>
        </w:rPr>
        <w:t xml:space="preserve">Ostvarivanje prednjonepčanih suglasnika </w:t>
      </w:r>
      <w:r w:rsidRPr="000243F0">
        <w:rPr>
          <w:rFonts w:cstheme="minorHAnsi"/>
          <w:b/>
          <w:sz w:val="24"/>
          <w:szCs w:val="24"/>
          <w:lang/>
        </w:rPr>
        <w:t xml:space="preserve">Č, Ž </w:t>
      </w:r>
      <w:r w:rsidRPr="00301D4B">
        <w:rPr>
          <w:rFonts w:cstheme="minorHAnsi"/>
          <w:sz w:val="24"/>
          <w:szCs w:val="24"/>
          <w:lang/>
        </w:rPr>
        <w:t xml:space="preserve">i Š i zubnih </w:t>
      </w:r>
      <w:r w:rsidR="000243F0" w:rsidRPr="000243F0">
        <w:rPr>
          <w:rFonts w:cstheme="minorHAnsi"/>
          <w:b/>
          <w:sz w:val="24"/>
          <w:szCs w:val="24"/>
          <w:lang/>
        </w:rPr>
        <w:t>C, Z</w:t>
      </w:r>
      <w:r w:rsidR="000243F0" w:rsidRPr="00301D4B">
        <w:rPr>
          <w:rFonts w:cstheme="minorHAnsi"/>
          <w:sz w:val="24"/>
          <w:szCs w:val="24"/>
          <w:lang/>
        </w:rPr>
        <w:t xml:space="preserve"> </w:t>
      </w:r>
      <w:r w:rsidRPr="00301D4B">
        <w:rPr>
          <w:rFonts w:cstheme="minorHAnsi"/>
          <w:sz w:val="24"/>
          <w:szCs w:val="24"/>
          <w:lang/>
        </w:rPr>
        <w:t xml:space="preserve">i </w:t>
      </w:r>
      <w:r w:rsidR="000243F0" w:rsidRPr="000243F0">
        <w:rPr>
          <w:rFonts w:cstheme="minorHAnsi"/>
          <w:b/>
          <w:sz w:val="24"/>
          <w:szCs w:val="24"/>
          <w:lang/>
        </w:rPr>
        <w:t>S</w:t>
      </w:r>
      <w:r w:rsidRPr="00301D4B">
        <w:rPr>
          <w:rFonts w:cstheme="minorHAnsi"/>
          <w:sz w:val="24"/>
          <w:szCs w:val="24"/>
          <w:lang/>
        </w:rPr>
        <w:t xml:space="preserve"> umjesto zadnjonepčanih </w:t>
      </w:r>
      <w:r w:rsidR="000243F0" w:rsidRPr="000243F0">
        <w:rPr>
          <w:rFonts w:cstheme="minorHAnsi"/>
          <w:b/>
          <w:sz w:val="24"/>
          <w:szCs w:val="24"/>
          <w:lang/>
        </w:rPr>
        <w:t>K, G</w:t>
      </w:r>
      <w:r w:rsidR="000243F0" w:rsidRPr="00301D4B">
        <w:rPr>
          <w:rFonts w:cstheme="minorHAnsi"/>
          <w:sz w:val="24"/>
          <w:szCs w:val="24"/>
          <w:lang/>
        </w:rPr>
        <w:t xml:space="preserve"> </w:t>
      </w:r>
      <w:r w:rsidRPr="00301D4B">
        <w:rPr>
          <w:rFonts w:cstheme="minorHAnsi"/>
          <w:sz w:val="24"/>
          <w:szCs w:val="24"/>
          <w:lang/>
        </w:rPr>
        <w:t xml:space="preserve">i </w:t>
      </w:r>
      <w:r w:rsidR="000243F0" w:rsidRPr="000243F0">
        <w:rPr>
          <w:rFonts w:cstheme="minorHAnsi"/>
          <w:b/>
          <w:sz w:val="24"/>
          <w:szCs w:val="24"/>
          <w:lang/>
        </w:rPr>
        <w:t>H</w:t>
      </w:r>
      <w:r w:rsidRPr="00301D4B">
        <w:rPr>
          <w:rFonts w:cstheme="minorHAnsi"/>
          <w:sz w:val="24"/>
          <w:szCs w:val="24"/>
          <w:lang/>
        </w:rPr>
        <w:t xml:space="preserve"> uslovljeno je fonološko-morfološkim</w:t>
      </w:r>
      <w:r w:rsidR="00901BA7" w:rsidRPr="00301D4B">
        <w:rPr>
          <w:rFonts w:cstheme="minorHAnsi"/>
          <w:sz w:val="24"/>
          <w:szCs w:val="24"/>
          <w:lang/>
        </w:rPr>
        <w:t xml:space="preserve"> i tvorbenim zakonitostima i vezano je za određene morfološke i tvorbene kategorije.</w:t>
      </w:r>
      <w:r w:rsidR="000243F0">
        <w:rPr>
          <w:rFonts w:cstheme="minorHAnsi"/>
          <w:sz w:val="24"/>
          <w:szCs w:val="24"/>
          <w:lang/>
        </w:rPr>
        <w:t xml:space="preserve"> </w:t>
      </w:r>
    </w:p>
    <w:p w:rsidR="000243F0" w:rsidRDefault="00D33C81" w:rsidP="00D33C81">
      <w:pPr>
        <w:spacing w:after="0" w:line="360" w:lineRule="auto"/>
        <w:jc w:val="center"/>
        <w:rPr>
          <w:rFonts w:cstheme="minorHAnsi"/>
          <w:b/>
          <w:sz w:val="24"/>
          <w:szCs w:val="24"/>
          <w:lang/>
        </w:rPr>
      </w:pPr>
      <w:r w:rsidRPr="00301D4B">
        <w:rPr>
          <w:rFonts w:cstheme="minorHAnsi"/>
          <w:b/>
          <w:sz w:val="24"/>
          <w:szCs w:val="24"/>
          <w:lang/>
        </w:rPr>
        <w:t>PALATALIZACIJA</w:t>
      </w:r>
    </w:p>
    <w:p w:rsidR="00D33C81" w:rsidRDefault="00D33C81" w:rsidP="00D33C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0243F0" w:rsidRPr="000243F0" w:rsidRDefault="000243F0" w:rsidP="000243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243F0">
        <w:rPr>
          <w:rFonts w:cstheme="minorHAnsi"/>
          <w:b/>
          <w:bCs/>
          <w:sz w:val="24"/>
          <w:szCs w:val="24"/>
        </w:rPr>
        <w:t>Palatalizacija</w:t>
      </w:r>
      <w:proofErr w:type="spellEnd"/>
      <w:r w:rsidRPr="000243F0">
        <w:rPr>
          <w:rFonts w:cstheme="minorHAnsi"/>
          <w:b/>
          <w:bCs/>
          <w:sz w:val="24"/>
          <w:szCs w:val="24"/>
        </w:rPr>
        <w:t> </w:t>
      </w:r>
      <w:r w:rsidRPr="000243F0">
        <w:rPr>
          <w:rFonts w:cstheme="minorHAnsi"/>
          <w:sz w:val="24"/>
          <w:szCs w:val="24"/>
        </w:rPr>
        <w:t xml:space="preserve">je </w:t>
      </w:r>
      <w:proofErr w:type="spellStart"/>
      <w:r w:rsidRPr="000243F0">
        <w:rPr>
          <w:rFonts w:cstheme="minorHAnsi"/>
          <w:sz w:val="24"/>
          <w:szCs w:val="24"/>
        </w:rPr>
        <w:t>glasovna</w:t>
      </w:r>
      <w:proofErr w:type="spellEnd"/>
      <w:r w:rsidRPr="000243F0">
        <w:rPr>
          <w:rFonts w:cstheme="minorHAnsi"/>
          <w:sz w:val="24"/>
          <w:szCs w:val="24"/>
        </w:rPr>
        <w:t xml:space="preserve"> </w:t>
      </w:r>
      <w:proofErr w:type="spellStart"/>
      <w:r w:rsidRPr="000243F0">
        <w:rPr>
          <w:rFonts w:cstheme="minorHAnsi"/>
          <w:sz w:val="24"/>
          <w:szCs w:val="24"/>
        </w:rPr>
        <w:t>promjena</w:t>
      </w:r>
      <w:proofErr w:type="spellEnd"/>
      <w:r w:rsidRPr="000243F0">
        <w:rPr>
          <w:rFonts w:cstheme="minorHAnsi"/>
          <w:sz w:val="24"/>
          <w:szCs w:val="24"/>
        </w:rPr>
        <w:t xml:space="preserve"> u </w:t>
      </w:r>
      <w:proofErr w:type="spellStart"/>
      <w:r w:rsidRPr="000243F0">
        <w:rPr>
          <w:rFonts w:cstheme="minorHAnsi"/>
          <w:sz w:val="24"/>
          <w:szCs w:val="24"/>
        </w:rPr>
        <w:t>kojoj</w:t>
      </w:r>
      <w:proofErr w:type="spellEnd"/>
      <w:r w:rsidRPr="000243F0">
        <w:rPr>
          <w:rFonts w:cstheme="minorHAnsi"/>
          <w:sz w:val="24"/>
          <w:szCs w:val="24"/>
        </w:rPr>
        <w:t xml:space="preserve"> </w:t>
      </w:r>
      <w:proofErr w:type="spellStart"/>
      <w:r w:rsidRPr="000243F0">
        <w:rPr>
          <w:rFonts w:cstheme="minorHAnsi"/>
          <w:sz w:val="24"/>
          <w:szCs w:val="24"/>
        </w:rPr>
        <w:t>zadnjonepčani</w:t>
      </w:r>
      <w:proofErr w:type="spellEnd"/>
      <w:r w:rsidRPr="000243F0">
        <w:rPr>
          <w:rFonts w:cstheme="minorHAnsi"/>
          <w:sz w:val="24"/>
          <w:szCs w:val="24"/>
        </w:rPr>
        <w:t xml:space="preserve"> </w:t>
      </w:r>
      <w:proofErr w:type="spellStart"/>
      <w:r w:rsidRPr="000243F0">
        <w:rPr>
          <w:rFonts w:cstheme="minorHAnsi"/>
          <w:sz w:val="24"/>
          <w:szCs w:val="24"/>
        </w:rPr>
        <w:t>suglasnici</w:t>
      </w:r>
      <w:proofErr w:type="spellEnd"/>
      <w:r w:rsidRPr="000243F0">
        <w:rPr>
          <w:rFonts w:cstheme="minorHAnsi"/>
          <w:sz w:val="24"/>
          <w:szCs w:val="24"/>
        </w:rPr>
        <w:t> </w:t>
      </w:r>
      <w:r w:rsidRPr="000243F0">
        <w:rPr>
          <w:rFonts w:cstheme="minorHAnsi"/>
          <w:b/>
          <w:bCs/>
          <w:sz w:val="24"/>
          <w:szCs w:val="24"/>
        </w:rPr>
        <w:t>K</w:t>
      </w:r>
      <w:r w:rsidRPr="000243F0">
        <w:rPr>
          <w:rFonts w:cstheme="minorHAnsi"/>
          <w:sz w:val="24"/>
          <w:szCs w:val="24"/>
        </w:rPr>
        <w:t>, </w:t>
      </w:r>
      <w:r w:rsidRPr="000243F0">
        <w:rPr>
          <w:rFonts w:cstheme="minorHAnsi"/>
          <w:b/>
          <w:bCs/>
          <w:sz w:val="24"/>
          <w:szCs w:val="24"/>
        </w:rPr>
        <w:t>G</w:t>
      </w:r>
      <w:r w:rsidRPr="000243F0">
        <w:rPr>
          <w:rFonts w:cstheme="minorHAnsi"/>
          <w:sz w:val="24"/>
          <w:szCs w:val="24"/>
        </w:rPr>
        <w:t> </w:t>
      </w:r>
      <w:proofErr w:type="spellStart"/>
      <w:r w:rsidRPr="000243F0">
        <w:rPr>
          <w:rFonts w:cstheme="minorHAnsi"/>
          <w:sz w:val="24"/>
          <w:szCs w:val="24"/>
        </w:rPr>
        <w:t>i</w:t>
      </w:r>
      <w:proofErr w:type="spellEnd"/>
      <w:r w:rsidRPr="000243F0">
        <w:rPr>
          <w:rFonts w:cstheme="minorHAnsi"/>
          <w:sz w:val="24"/>
          <w:szCs w:val="24"/>
        </w:rPr>
        <w:t> </w:t>
      </w:r>
      <w:r w:rsidRPr="000243F0">
        <w:rPr>
          <w:rFonts w:cstheme="minorHAnsi"/>
          <w:b/>
          <w:bCs/>
          <w:sz w:val="24"/>
          <w:szCs w:val="24"/>
        </w:rPr>
        <w:t>H</w:t>
      </w:r>
      <w:r w:rsidRPr="000243F0">
        <w:rPr>
          <w:rFonts w:cstheme="minorHAnsi"/>
          <w:sz w:val="24"/>
          <w:szCs w:val="24"/>
        </w:rPr>
        <w:t xml:space="preserve">, </w:t>
      </w:r>
      <w:proofErr w:type="spellStart"/>
      <w:r w:rsidRPr="000243F0">
        <w:rPr>
          <w:rFonts w:cstheme="minorHAnsi"/>
          <w:sz w:val="24"/>
          <w:szCs w:val="24"/>
        </w:rPr>
        <w:t>ispred</w:t>
      </w:r>
      <w:proofErr w:type="spellEnd"/>
      <w:r w:rsidRPr="000243F0">
        <w:rPr>
          <w:rFonts w:cstheme="minorHAnsi"/>
          <w:sz w:val="24"/>
          <w:szCs w:val="24"/>
        </w:rPr>
        <w:t xml:space="preserve"> </w:t>
      </w:r>
      <w:proofErr w:type="spellStart"/>
      <w:r w:rsidRPr="000243F0">
        <w:rPr>
          <w:rFonts w:cstheme="minorHAnsi"/>
          <w:sz w:val="24"/>
          <w:szCs w:val="24"/>
        </w:rPr>
        <w:t>samoglasnika</w:t>
      </w:r>
      <w:proofErr w:type="spellEnd"/>
      <w:r w:rsidRPr="000243F0">
        <w:rPr>
          <w:rFonts w:cstheme="minorHAnsi"/>
          <w:sz w:val="24"/>
          <w:szCs w:val="24"/>
        </w:rPr>
        <w:t> </w:t>
      </w:r>
      <w:r w:rsidRPr="000243F0">
        <w:rPr>
          <w:rFonts w:cstheme="minorHAnsi"/>
          <w:b/>
          <w:bCs/>
          <w:sz w:val="24"/>
          <w:szCs w:val="24"/>
        </w:rPr>
        <w:t>E</w:t>
      </w:r>
      <w:r w:rsidRPr="000243F0">
        <w:rPr>
          <w:rFonts w:cstheme="minorHAnsi"/>
          <w:sz w:val="24"/>
          <w:szCs w:val="24"/>
        </w:rPr>
        <w:t>, </w:t>
      </w:r>
      <w:r w:rsidRPr="000243F0">
        <w:rPr>
          <w:rFonts w:cstheme="minorHAnsi"/>
          <w:b/>
          <w:bCs/>
          <w:sz w:val="24"/>
          <w:szCs w:val="24"/>
        </w:rPr>
        <w:t>I</w:t>
      </w:r>
      <w:r w:rsidRPr="000243F0">
        <w:rPr>
          <w:rFonts w:cstheme="minorHAnsi"/>
          <w:sz w:val="24"/>
          <w:szCs w:val="24"/>
        </w:rPr>
        <w:t xml:space="preserve">  </w:t>
      </w:r>
      <w:proofErr w:type="spellStart"/>
      <w:r w:rsidRPr="000243F0">
        <w:rPr>
          <w:rFonts w:cstheme="minorHAnsi"/>
          <w:sz w:val="24"/>
          <w:szCs w:val="24"/>
        </w:rPr>
        <w:t>ili</w:t>
      </w:r>
      <w:proofErr w:type="spellEnd"/>
      <w:r w:rsidRPr="000243F0">
        <w:rPr>
          <w:rFonts w:cstheme="minorHAnsi"/>
          <w:sz w:val="24"/>
          <w:szCs w:val="24"/>
        </w:rPr>
        <w:t> </w:t>
      </w:r>
      <w:r w:rsidRPr="000243F0">
        <w:rPr>
          <w:rFonts w:cstheme="minorHAnsi"/>
          <w:b/>
          <w:bCs/>
          <w:sz w:val="24"/>
          <w:szCs w:val="24"/>
        </w:rPr>
        <w:t>A</w:t>
      </w:r>
      <w:r w:rsidRPr="000243F0">
        <w:rPr>
          <w:rFonts w:cstheme="minorHAnsi"/>
          <w:sz w:val="24"/>
          <w:szCs w:val="24"/>
        </w:rPr>
        <w:t> </w:t>
      </w:r>
      <w:proofErr w:type="spellStart"/>
      <w:r w:rsidRPr="000243F0">
        <w:rPr>
          <w:rFonts w:cstheme="minorHAnsi"/>
          <w:sz w:val="24"/>
          <w:szCs w:val="24"/>
        </w:rPr>
        <w:t>prelaze</w:t>
      </w:r>
      <w:proofErr w:type="spellEnd"/>
      <w:r w:rsidRPr="000243F0">
        <w:rPr>
          <w:rFonts w:cstheme="minorHAnsi"/>
          <w:sz w:val="24"/>
          <w:szCs w:val="24"/>
        </w:rPr>
        <w:t xml:space="preserve"> u </w:t>
      </w:r>
      <w:proofErr w:type="spellStart"/>
      <w:r w:rsidRPr="000243F0">
        <w:rPr>
          <w:rFonts w:cstheme="minorHAnsi"/>
          <w:sz w:val="24"/>
          <w:szCs w:val="24"/>
        </w:rPr>
        <w:t>prednjonepčane</w:t>
      </w:r>
      <w:proofErr w:type="spellEnd"/>
      <w:r w:rsidRPr="000243F0">
        <w:rPr>
          <w:rFonts w:cstheme="minorHAnsi"/>
          <w:sz w:val="24"/>
          <w:szCs w:val="24"/>
        </w:rPr>
        <w:t xml:space="preserve"> </w:t>
      </w:r>
      <w:proofErr w:type="spellStart"/>
      <w:r w:rsidRPr="000243F0">
        <w:rPr>
          <w:rFonts w:cstheme="minorHAnsi"/>
          <w:sz w:val="24"/>
          <w:szCs w:val="24"/>
        </w:rPr>
        <w:t>suglasnike</w:t>
      </w:r>
      <w:proofErr w:type="spellEnd"/>
      <w:r w:rsidRPr="000243F0">
        <w:rPr>
          <w:rFonts w:cstheme="minorHAnsi"/>
          <w:sz w:val="24"/>
          <w:szCs w:val="24"/>
        </w:rPr>
        <w:t> </w:t>
      </w:r>
      <w:r w:rsidRPr="000243F0">
        <w:rPr>
          <w:rFonts w:cstheme="minorHAnsi"/>
          <w:b/>
          <w:bCs/>
          <w:sz w:val="24"/>
          <w:szCs w:val="24"/>
        </w:rPr>
        <w:t>Č</w:t>
      </w:r>
      <w:r w:rsidRPr="000243F0">
        <w:rPr>
          <w:rFonts w:cstheme="minorHAnsi"/>
          <w:sz w:val="24"/>
          <w:szCs w:val="24"/>
        </w:rPr>
        <w:t>, </w:t>
      </w:r>
      <w:r w:rsidRPr="000243F0">
        <w:rPr>
          <w:rFonts w:cstheme="minorHAnsi"/>
          <w:b/>
          <w:bCs/>
          <w:sz w:val="24"/>
          <w:szCs w:val="24"/>
        </w:rPr>
        <w:t>Ž</w:t>
      </w:r>
      <w:r w:rsidRPr="000243F0">
        <w:rPr>
          <w:rFonts w:cstheme="minorHAnsi"/>
          <w:sz w:val="24"/>
          <w:szCs w:val="24"/>
        </w:rPr>
        <w:t>, </w:t>
      </w:r>
      <w:r w:rsidRPr="000243F0">
        <w:rPr>
          <w:rFonts w:cstheme="minorHAnsi"/>
          <w:b/>
          <w:bCs/>
          <w:sz w:val="24"/>
          <w:szCs w:val="24"/>
        </w:rPr>
        <w:t>Š</w:t>
      </w:r>
      <w:r w:rsidRPr="000243F0">
        <w:rPr>
          <w:rFonts w:cstheme="minorHAnsi"/>
          <w:sz w:val="24"/>
          <w:szCs w:val="24"/>
        </w:rPr>
        <w:t>.</w:t>
      </w:r>
    </w:p>
    <w:p w:rsidR="000243F0" w:rsidRDefault="000243F0" w:rsidP="000243F0">
      <w:pPr>
        <w:spacing w:after="0" w:line="360" w:lineRule="auto"/>
        <w:rPr>
          <w:rFonts w:cstheme="minorHAnsi"/>
          <w:sz w:val="24"/>
          <w:szCs w:val="24"/>
          <w:lang/>
        </w:rPr>
      </w:pPr>
    </w:p>
    <w:p w:rsidR="00901BA7" w:rsidRDefault="00901BA7" w:rsidP="000243F0">
      <w:pPr>
        <w:spacing w:after="0" w:line="360" w:lineRule="auto"/>
        <w:rPr>
          <w:rFonts w:cstheme="minorHAnsi"/>
          <w:sz w:val="24"/>
          <w:szCs w:val="24"/>
          <w:lang/>
        </w:rPr>
      </w:pPr>
      <w:r w:rsidRPr="00301D4B">
        <w:rPr>
          <w:rFonts w:cstheme="minorHAnsi"/>
          <w:sz w:val="24"/>
          <w:szCs w:val="24"/>
          <w:lang/>
        </w:rPr>
        <w:t xml:space="preserve">Alternacija </w:t>
      </w:r>
      <w:r w:rsidRPr="000243F0">
        <w:rPr>
          <w:rFonts w:cstheme="minorHAnsi"/>
          <w:b/>
          <w:sz w:val="24"/>
          <w:szCs w:val="24"/>
          <w:lang/>
        </w:rPr>
        <w:t>k - g, g</w:t>
      </w:r>
      <w:r w:rsidR="000243F0">
        <w:rPr>
          <w:rFonts w:cstheme="minorHAnsi"/>
          <w:b/>
          <w:sz w:val="24"/>
          <w:szCs w:val="24"/>
          <w:lang/>
        </w:rPr>
        <w:t xml:space="preserve"> </w:t>
      </w:r>
      <w:r w:rsidRPr="000243F0">
        <w:rPr>
          <w:rFonts w:cstheme="minorHAnsi"/>
          <w:b/>
          <w:sz w:val="24"/>
          <w:szCs w:val="24"/>
          <w:lang/>
        </w:rPr>
        <w:t>-</w:t>
      </w:r>
      <w:r w:rsidR="000243F0">
        <w:rPr>
          <w:rFonts w:cstheme="minorHAnsi"/>
          <w:b/>
          <w:sz w:val="24"/>
          <w:szCs w:val="24"/>
          <w:lang/>
        </w:rPr>
        <w:t xml:space="preserve"> </w:t>
      </w:r>
      <w:r w:rsidRPr="000243F0">
        <w:rPr>
          <w:rFonts w:cstheme="minorHAnsi"/>
          <w:b/>
          <w:sz w:val="24"/>
          <w:szCs w:val="24"/>
          <w:lang/>
        </w:rPr>
        <w:t xml:space="preserve">ž, </w:t>
      </w:r>
      <w:r w:rsidR="000243F0" w:rsidRPr="000243F0">
        <w:rPr>
          <w:rFonts w:cstheme="minorHAnsi"/>
          <w:b/>
          <w:sz w:val="24"/>
          <w:szCs w:val="24"/>
          <w:lang/>
        </w:rPr>
        <w:t xml:space="preserve">h </w:t>
      </w:r>
      <w:r w:rsidRPr="000243F0">
        <w:rPr>
          <w:rFonts w:cstheme="minorHAnsi"/>
          <w:b/>
          <w:sz w:val="24"/>
          <w:szCs w:val="24"/>
          <w:lang/>
        </w:rPr>
        <w:t>-</w:t>
      </w:r>
      <w:r w:rsidR="000243F0" w:rsidRPr="000243F0">
        <w:rPr>
          <w:rFonts w:cstheme="minorHAnsi"/>
          <w:b/>
          <w:sz w:val="24"/>
          <w:szCs w:val="24"/>
          <w:lang/>
        </w:rPr>
        <w:t xml:space="preserve"> </w:t>
      </w:r>
      <w:r w:rsidRPr="000243F0">
        <w:rPr>
          <w:rFonts w:cstheme="minorHAnsi"/>
          <w:b/>
          <w:sz w:val="24"/>
          <w:szCs w:val="24"/>
          <w:lang/>
        </w:rPr>
        <w:t xml:space="preserve">š </w:t>
      </w:r>
      <w:r w:rsidRPr="00301D4B">
        <w:rPr>
          <w:rFonts w:cstheme="minorHAnsi"/>
          <w:sz w:val="24"/>
          <w:szCs w:val="24"/>
          <w:lang/>
        </w:rPr>
        <w:t>je vezana za sljedeće oblike i tvorbene položaje:</w:t>
      </w:r>
    </w:p>
    <w:p w:rsidR="000243F0" w:rsidRPr="00301D4B" w:rsidRDefault="000243F0" w:rsidP="000243F0">
      <w:pPr>
        <w:spacing w:after="0" w:line="360" w:lineRule="auto"/>
        <w:rPr>
          <w:rFonts w:cstheme="minorHAnsi"/>
          <w:sz w:val="24"/>
          <w:szCs w:val="24"/>
          <w:lang/>
        </w:rPr>
      </w:pPr>
    </w:p>
    <w:p w:rsidR="000243F0" w:rsidRDefault="00301D4B" w:rsidP="000243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  <w:i/>
        </w:rPr>
      </w:pPr>
      <w:proofErr w:type="spellStart"/>
      <w:r w:rsidRPr="000243F0">
        <w:rPr>
          <w:rFonts w:asciiTheme="minorHAnsi" w:hAnsiTheme="minorHAnsi" w:cstheme="minorHAnsi"/>
          <w:bCs/>
        </w:rPr>
        <w:t>Vokativ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="000243F0">
        <w:rPr>
          <w:rFonts w:asciiTheme="minorHAnsi" w:hAnsiTheme="minorHAnsi" w:cstheme="minorHAnsi"/>
          <w:bCs/>
        </w:rPr>
        <w:t>singulara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imenica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muškog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roda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koje</w:t>
      </w:r>
      <w:proofErr w:type="spellEnd"/>
      <w:r w:rsidRPr="000243F0">
        <w:rPr>
          <w:rFonts w:asciiTheme="minorHAnsi" w:hAnsiTheme="minorHAnsi" w:cstheme="minorHAnsi"/>
          <w:bCs/>
        </w:rPr>
        <w:t xml:space="preserve"> se </w:t>
      </w:r>
      <w:proofErr w:type="spellStart"/>
      <w:r w:rsidRPr="000243F0">
        <w:rPr>
          <w:rFonts w:asciiTheme="minorHAnsi" w:hAnsiTheme="minorHAnsi" w:cstheme="minorHAnsi"/>
          <w:bCs/>
        </w:rPr>
        <w:t>završavaju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na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r w:rsidRPr="000243F0">
        <w:rPr>
          <w:rFonts w:asciiTheme="minorHAnsi" w:hAnsiTheme="minorHAnsi" w:cstheme="minorHAnsi"/>
          <w:b/>
          <w:bCs/>
        </w:rPr>
        <w:t>K, G, H</w:t>
      </w:r>
      <w:r w:rsidR="000243F0" w:rsidRPr="000243F0">
        <w:rPr>
          <w:rFonts w:asciiTheme="minorHAnsi" w:hAnsiTheme="minorHAnsi" w:cstheme="minorHAnsi"/>
          <w:b/>
          <w:bCs/>
        </w:rPr>
        <w:t>:</w:t>
      </w:r>
      <w:r w:rsidR="000243F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243F0" w:rsidRPr="000243F0">
        <w:rPr>
          <w:rFonts w:asciiTheme="minorHAnsi" w:hAnsiTheme="minorHAnsi" w:cstheme="minorHAnsi"/>
          <w:b/>
          <w:i/>
        </w:rPr>
        <w:t>junak</w:t>
      </w:r>
      <w:proofErr w:type="spellEnd"/>
      <w:r w:rsidR="000243F0"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="000243F0" w:rsidRPr="000243F0">
        <w:rPr>
          <w:rFonts w:asciiTheme="minorHAnsi" w:hAnsiTheme="minorHAnsi" w:cstheme="minorHAnsi"/>
          <w:b/>
          <w:i/>
        </w:rPr>
        <w:t>junače</w:t>
      </w:r>
      <w:proofErr w:type="spellEnd"/>
      <w:r w:rsidR="000243F0" w:rsidRPr="000243F0">
        <w:rPr>
          <w:rFonts w:asciiTheme="minorHAnsi" w:hAnsiTheme="minorHAnsi" w:cstheme="minorHAnsi"/>
          <w:b/>
          <w:i/>
        </w:rPr>
        <w:t>, </w:t>
      </w:r>
      <w:proofErr w:type="spellStart"/>
      <w:r w:rsidR="000243F0" w:rsidRPr="000243F0">
        <w:rPr>
          <w:rFonts w:asciiTheme="minorHAnsi" w:hAnsiTheme="minorHAnsi" w:cstheme="minorHAnsi"/>
          <w:b/>
          <w:i/>
        </w:rPr>
        <w:t>vrag</w:t>
      </w:r>
      <w:proofErr w:type="spellEnd"/>
      <w:r w:rsidR="000243F0" w:rsidRPr="000243F0">
        <w:rPr>
          <w:rFonts w:asciiTheme="minorHAnsi" w:hAnsiTheme="minorHAnsi" w:cstheme="minorHAnsi"/>
          <w:b/>
          <w:i/>
        </w:rPr>
        <w:t>  – </w:t>
      </w:r>
      <w:proofErr w:type="spellStart"/>
      <w:r w:rsidR="000243F0" w:rsidRPr="000243F0">
        <w:rPr>
          <w:rFonts w:asciiTheme="minorHAnsi" w:hAnsiTheme="minorHAnsi" w:cstheme="minorHAnsi"/>
          <w:b/>
          <w:i/>
        </w:rPr>
        <w:t>vraže</w:t>
      </w:r>
      <w:proofErr w:type="spellEnd"/>
      <w:r w:rsidR="000243F0" w:rsidRPr="000243F0">
        <w:rPr>
          <w:rFonts w:asciiTheme="minorHAnsi" w:hAnsiTheme="minorHAnsi" w:cstheme="minorHAnsi"/>
          <w:b/>
          <w:i/>
        </w:rPr>
        <w:t>, duh – </w:t>
      </w:r>
      <w:proofErr w:type="spellStart"/>
      <w:r w:rsidR="000243F0" w:rsidRPr="000243F0">
        <w:rPr>
          <w:rFonts w:asciiTheme="minorHAnsi" w:hAnsiTheme="minorHAnsi" w:cstheme="minorHAnsi"/>
          <w:b/>
          <w:i/>
        </w:rPr>
        <w:t>duše</w:t>
      </w:r>
      <w:proofErr w:type="spellEnd"/>
    </w:p>
    <w:p w:rsidR="000243F0" w:rsidRPr="000243F0" w:rsidRDefault="000243F0" w:rsidP="000243F0">
      <w:pPr>
        <w:pStyle w:val="NormalWeb"/>
        <w:shd w:val="clear" w:color="auto" w:fill="FFFFFF"/>
        <w:spacing w:before="0" w:beforeAutospacing="0" w:after="0" w:afterAutospacing="0" w:line="360" w:lineRule="auto"/>
        <w:ind w:left="720" w:right="175"/>
        <w:jc w:val="both"/>
        <w:rPr>
          <w:rFonts w:asciiTheme="minorHAnsi" w:hAnsiTheme="minorHAnsi" w:cstheme="minorHAnsi"/>
          <w:b/>
          <w:i/>
        </w:rPr>
      </w:pPr>
    </w:p>
    <w:p w:rsidR="00301D4B" w:rsidRPr="000243F0" w:rsidRDefault="00301D4B" w:rsidP="000243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  <w:i/>
        </w:rPr>
      </w:pPr>
      <w:proofErr w:type="spellStart"/>
      <w:r w:rsidRPr="000243F0">
        <w:rPr>
          <w:rFonts w:asciiTheme="minorHAnsi" w:hAnsiTheme="minorHAnsi" w:cstheme="minorHAnsi"/>
          <w:bCs/>
        </w:rPr>
        <w:t>Prezent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glagola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čija</w:t>
      </w:r>
      <w:proofErr w:type="spellEnd"/>
      <w:r w:rsidRPr="000243F0">
        <w:rPr>
          <w:rFonts w:asciiTheme="minorHAnsi" w:hAnsiTheme="minorHAnsi" w:cstheme="minorHAnsi"/>
          <w:bCs/>
        </w:rPr>
        <w:t xml:space="preserve"> se </w:t>
      </w:r>
      <w:proofErr w:type="spellStart"/>
      <w:r w:rsidRPr="000243F0">
        <w:rPr>
          <w:rFonts w:asciiTheme="minorHAnsi" w:hAnsiTheme="minorHAnsi" w:cstheme="minorHAnsi"/>
          <w:bCs/>
        </w:rPr>
        <w:t>tvorbena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osnova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završava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na</w:t>
      </w:r>
      <w:proofErr w:type="spellEnd"/>
      <w:r w:rsidRPr="000243F0">
        <w:rPr>
          <w:rFonts w:asciiTheme="minorHAnsi" w:hAnsiTheme="minorHAnsi" w:cstheme="minorHAnsi"/>
          <w:b/>
          <w:bCs/>
        </w:rPr>
        <w:t xml:space="preserve"> K, G, H</w:t>
      </w:r>
      <w:r w:rsidR="000243F0" w:rsidRPr="000243F0">
        <w:rPr>
          <w:rFonts w:asciiTheme="minorHAnsi" w:hAnsiTheme="minorHAnsi" w:cstheme="minorHAnsi"/>
          <w:b/>
          <w:bCs/>
        </w:rPr>
        <w:t>:</w:t>
      </w:r>
      <w:r w:rsidR="000243F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/>
          <w:i/>
        </w:rPr>
        <w:t>peći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Pr="000243F0">
        <w:rPr>
          <w:rFonts w:asciiTheme="minorHAnsi" w:hAnsiTheme="minorHAnsi" w:cstheme="minorHAnsi"/>
          <w:b/>
          <w:i/>
        </w:rPr>
        <w:t>peku</w:t>
      </w:r>
      <w:proofErr w:type="spellEnd"/>
      <w:r w:rsidRPr="000243F0">
        <w:rPr>
          <w:rFonts w:asciiTheme="minorHAnsi" w:hAnsiTheme="minorHAnsi" w:cstheme="minorHAnsi"/>
          <w:b/>
          <w:i/>
        </w:rPr>
        <w:t> – </w:t>
      </w:r>
      <w:proofErr w:type="spellStart"/>
      <w:r w:rsidRPr="000243F0">
        <w:rPr>
          <w:rFonts w:asciiTheme="minorHAnsi" w:hAnsiTheme="minorHAnsi" w:cstheme="minorHAnsi"/>
          <w:b/>
          <w:i/>
        </w:rPr>
        <w:t>pečem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 , </w:t>
      </w:r>
      <w:proofErr w:type="spellStart"/>
      <w:r w:rsidRPr="000243F0">
        <w:rPr>
          <w:rFonts w:asciiTheme="minorHAnsi" w:hAnsiTheme="minorHAnsi" w:cstheme="minorHAnsi"/>
          <w:b/>
          <w:i/>
        </w:rPr>
        <w:t>teći</w:t>
      </w:r>
      <w:proofErr w:type="spellEnd"/>
      <w:r w:rsidRPr="000243F0">
        <w:rPr>
          <w:rFonts w:asciiTheme="minorHAnsi" w:hAnsiTheme="minorHAnsi" w:cstheme="minorHAnsi"/>
          <w:b/>
          <w:i/>
        </w:rPr>
        <w:t> –  </w:t>
      </w:r>
      <w:proofErr w:type="spellStart"/>
      <w:r w:rsidRPr="000243F0">
        <w:rPr>
          <w:rFonts w:asciiTheme="minorHAnsi" w:hAnsiTheme="minorHAnsi" w:cstheme="minorHAnsi"/>
          <w:b/>
          <w:i/>
        </w:rPr>
        <w:t>teku</w:t>
      </w:r>
      <w:proofErr w:type="spellEnd"/>
      <w:r w:rsidRPr="000243F0">
        <w:rPr>
          <w:rFonts w:asciiTheme="minorHAnsi" w:hAnsiTheme="minorHAnsi" w:cstheme="minorHAnsi"/>
          <w:b/>
          <w:i/>
        </w:rPr>
        <w:t> – </w:t>
      </w:r>
      <w:proofErr w:type="spellStart"/>
      <w:r w:rsidRPr="000243F0">
        <w:rPr>
          <w:rFonts w:asciiTheme="minorHAnsi" w:hAnsiTheme="minorHAnsi" w:cstheme="minorHAnsi"/>
          <w:b/>
          <w:i/>
        </w:rPr>
        <w:t>tečem</w:t>
      </w:r>
      <w:proofErr w:type="spellEnd"/>
      <w:r w:rsidRPr="000243F0">
        <w:rPr>
          <w:rFonts w:asciiTheme="minorHAnsi" w:hAnsiTheme="minorHAnsi" w:cstheme="minorHAnsi"/>
          <w:b/>
          <w:i/>
        </w:rPr>
        <w:t>,   </w:t>
      </w:r>
      <w:proofErr w:type="spellStart"/>
      <w:r w:rsidRPr="000243F0">
        <w:rPr>
          <w:rFonts w:asciiTheme="minorHAnsi" w:hAnsiTheme="minorHAnsi" w:cstheme="minorHAnsi"/>
          <w:b/>
          <w:i/>
        </w:rPr>
        <w:t>moći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 – </w:t>
      </w:r>
      <w:proofErr w:type="spellStart"/>
      <w:r w:rsidRPr="000243F0">
        <w:rPr>
          <w:rFonts w:asciiTheme="minorHAnsi" w:hAnsiTheme="minorHAnsi" w:cstheme="minorHAnsi"/>
          <w:b/>
          <w:i/>
        </w:rPr>
        <w:t>mogu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možeš</w:t>
      </w:r>
      <w:proofErr w:type="spellEnd"/>
    </w:p>
    <w:p w:rsidR="000243F0" w:rsidRDefault="000243F0" w:rsidP="000243F0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  <w:bCs/>
        </w:rPr>
      </w:pPr>
    </w:p>
    <w:p w:rsidR="00301D4B" w:rsidRPr="000243F0" w:rsidRDefault="00301D4B" w:rsidP="000243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  <w:proofErr w:type="spellStart"/>
      <w:r w:rsidRPr="000243F0">
        <w:rPr>
          <w:rFonts w:asciiTheme="minorHAnsi" w:hAnsiTheme="minorHAnsi" w:cstheme="minorHAnsi"/>
          <w:bCs/>
        </w:rPr>
        <w:t>Pri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građenju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r</w:t>
      </w:r>
      <w:r w:rsidR="000243F0">
        <w:rPr>
          <w:rFonts w:asciiTheme="minorHAnsi" w:hAnsiTheme="minorHAnsi" w:cstheme="minorHAnsi"/>
          <w:bCs/>
        </w:rPr>
        <w:t>ij</w:t>
      </w:r>
      <w:r w:rsidRPr="000243F0">
        <w:rPr>
          <w:rFonts w:asciiTheme="minorHAnsi" w:hAnsiTheme="minorHAnsi" w:cstheme="minorHAnsi"/>
          <w:bCs/>
        </w:rPr>
        <w:t>eči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čija</w:t>
      </w:r>
      <w:proofErr w:type="spellEnd"/>
      <w:r w:rsidRPr="000243F0">
        <w:rPr>
          <w:rFonts w:asciiTheme="minorHAnsi" w:hAnsiTheme="minorHAnsi" w:cstheme="minorHAnsi"/>
          <w:bCs/>
        </w:rPr>
        <w:t xml:space="preserve"> se </w:t>
      </w:r>
      <w:proofErr w:type="spellStart"/>
      <w:r w:rsidRPr="000243F0">
        <w:rPr>
          <w:rFonts w:asciiTheme="minorHAnsi" w:hAnsiTheme="minorHAnsi" w:cstheme="minorHAnsi"/>
          <w:bCs/>
        </w:rPr>
        <w:t>tvorbena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osnova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završava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na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r w:rsidRPr="000243F0">
        <w:rPr>
          <w:rFonts w:asciiTheme="minorHAnsi" w:hAnsiTheme="minorHAnsi" w:cstheme="minorHAnsi"/>
          <w:b/>
          <w:bCs/>
        </w:rPr>
        <w:t>K, G, H</w:t>
      </w:r>
    </w:p>
    <w:p w:rsidR="00301D4B" w:rsidRPr="000243F0" w:rsidRDefault="00301D4B" w:rsidP="000243F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  <w:i/>
        </w:rPr>
      </w:pPr>
      <w:proofErr w:type="spellStart"/>
      <w:r w:rsidRPr="000243F0">
        <w:rPr>
          <w:rFonts w:asciiTheme="minorHAnsi" w:hAnsiTheme="minorHAnsi" w:cstheme="minorHAnsi"/>
        </w:rPr>
        <w:t>prid</w:t>
      </w:r>
      <w:r w:rsidR="000243F0" w:rsidRPr="000243F0">
        <w:rPr>
          <w:rFonts w:asciiTheme="minorHAnsi" w:hAnsiTheme="minorHAnsi" w:cstheme="minorHAnsi"/>
        </w:rPr>
        <w:t>j</w:t>
      </w:r>
      <w:r w:rsidRPr="000243F0">
        <w:rPr>
          <w:rFonts w:asciiTheme="minorHAnsi" w:hAnsiTheme="minorHAnsi" w:cstheme="minorHAnsi"/>
        </w:rPr>
        <w:t>evi</w:t>
      </w:r>
      <w:proofErr w:type="spellEnd"/>
      <w:r w:rsidRPr="000243F0">
        <w:rPr>
          <w:rFonts w:asciiTheme="minorHAnsi" w:hAnsiTheme="minorHAnsi" w:cstheme="minorHAnsi"/>
        </w:rPr>
        <w:t>:</w:t>
      </w:r>
      <w:r w:rsidRPr="000243F0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0243F0">
        <w:rPr>
          <w:rFonts w:asciiTheme="minorHAnsi" w:hAnsiTheme="minorHAnsi" w:cstheme="minorHAnsi"/>
          <w:b/>
          <w:i/>
        </w:rPr>
        <w:t>povu</w:t>
      </w:r>
      <w:proofErr w:type="spellEnd"/>
      <w:r w:rsidRPr="000243F0">
        <w:rPr>
          <w:rFonts w:asciiTheme="minorHAnsi" w:hAnsiTheme="minorHAnsi" w:cstheme="minorHAnsi"/>
          <w:b/>
          <w:i/>
          <w:lang w:val="sr-Latn-CS"/>
        </w:rPr>
        <w:t>ći </w:t>
      </w:r>
      <w:r w:rsidRPr="000243F0">
        <w:rPr>
          <w:rFonts w:asciiTheme="minorHAnsi" w:hAnsiTheme="minorHAnsi" w:cstheme="minorHAnsi"/>
          <w:b/>
          <w:i/>
        </w:rPr>
        <w:t>– </w:t>
      </w:r>
      <w:proofErr w:type="spellStart"/>
      <w:r w:rsidRPr="000243F0">
        <w:rPr>
          <w:rFonts w:asciiTheme="minorHAnsi" w:hAnsiTheme="minorHAnsi" w:cstheme="minorHAnsi"/>
          <w:b/>
          <w:i/>
        </w:rPr>
        <w:t>povučen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mrak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mračan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strah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strašan</w:t>
      </w:r>
      <w:proofErr w:type="spellEnd"/>
    </w:p>
    <w:p w:rsidR="00301D4B" w:rsidRPr="000243F0" w:rsidRDefault="00301D4B" w:rsidP="000243F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  <w:i/>
        </w:rPr>
      </w:pPr>
      <w:proofErr w:type="spellStart"/>
      <w:r w:rsidRPr="000243F0">
        <w:rPr>
          <w:rFonts w:asciiTheme="minorHAnsi" w:hAnsiTheme="minorHAnsi" w:cstheme="minorHAnsi"/>
        </w:rPr>
        <w:t>imenice</w:t>
      </w:r>
      <w:proofErr w:type="spellEnd"/>
      <w:r w:rsidRPr="000243F0">
        <w:rPr>
          <w:rFonts w:asciiTheme="minorHAnsi" w:hAnsiTheme="minorHAnsi" w:cstheme="minorHAnsi"/>
        </w:rPr>
        <w:t>:</w:t>
      </w:r>
      <w:r w:rsidRPr="000243F0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0243F0">
        <w:rPr>
          <w:rFonts w:asciiTheme="minorHAnsi" w:hAnsiTheme="minorHAnsi" w:cstheme="minorHAnsi"/>
          <w:b/>
          <w:i/>
        </w:rPr>
        <w:t>junak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junačina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krug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 –  </w:t>
      </w:r>
      <w:proofErr w:type="spellStart"/>
      <w:r w:rsidRPr="000243F0">
        <w:rPr>
          <w:rFonts w:asciiTheme="minorHAnsi" w:hAnsiTheme="minorHAnsi" w:cstheme="minorHAnsi"/>
          <w:b/>
          <w:i/>
        </w:rPr>
        <w:t>kružić</w:t>
      </w:r>
      <w:proofErr w:type="spellEnd"/>
      <w:r w:rsidRPr="000243F0">
        <w:rPr>
          <w:rFonts w:asciiTheme="minorHAnsi" w:hAnsiTheme="minorHAnsi" w:cstheme="minorHAnsi"/>
          <w:b/>
          <w:i/>
        </w:rPr>
        <w:t>, </w:t>
      </w:r>
      <w:proofErr w:type="spellStart"/>
      <w:r w:rsidRPr="000243F0">
        <w:rPr>
          <w:rFonts w:asciiTheme="minorHAnsi" w:hAnsiTheme="minorHAnsi" w:cstheme="minorHAnsi"/>
          <w:b/>
          <w:i/>
        </w:rPr>
        <w:t>prah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prašina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oko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oči</w:t>
      </w:r>
      <w:proofErr w:type="spellEnd"/>
    </w:p>
    <w:p w:rsidR="00301D4B" w:rsidRPr="000243F0" w:rsidRDefault="00301D4B" w:rsidP="000243F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  <w:i/>
        </w:rPr>
      </w:pPr>
      <w:proofErr w:type="spellStart"/>
      <w:r w:rsidRPr="000243F0">
        <w:rPr>
          <w:rFonts w:asciiTheme="minorHAnsi" w:hAnsiTheme="minorHAnsi" w:cstheme="minorHAnsi"/>
        </w:rPr>
        <w:t>glagoli</w:t>
      </w:r>
      <w:proofErr w:type="spellEnd"/>
      <w:r w:rsidRPr="000243F0">
        <w:rPr>
          <w:rFonts w:asciiTheme="minorHAnsi" w:hAnsiTheme="minorHAnsi" w:cstheme="minorHAnsi"/>
        </w:rPr>
        <w:t>:</w:t>
      </w:r>
      <w:r w:rsidRPr="000243F0">
        <w:rPr>
          <w:rFonts w:asciiTheme="minorHAnsi" w:hAnsiTheme="minorHAnsi" w:cstheme="minorHAnsi"/>
          <w:b/>
          <w:i/>
        </w:rPr>
        <w:t> </w:t>
      </w:r>
      <w:proofErr w:type="spellStart"/>
      <w:r w:rsidRPr="000243F0">
        <w:rPr>
          <w:rFonts w:asciiTheme="minorHAnsi" w:hAnsiTheme="minorHAnsi" w:cstheme="minorHAnsi"/>
          <w:b/>
          <w:i/>
        </w:rPr>
        <w:t>muka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mučiti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trag</w:t>
      </w:r>
      <w:proofErr w:type="spellEnd"/>
      <w:r w:rsidRPr="000243F0">
        <w:rPr>
          <w:rFonts w:asciiTheme="minorHAnsi" w:hAnsiTheme="minorHAnsi" w:cstheme="minorHAnsi"/>
          <w:b/>
          <w:i/>
        </w:rPr>
        <w:t>  –  </w:t>
      </w:r>
      <w:proofErr w:type="spellStart"/>
      <w:r w:rsidRPr="000243F0">
        <w:rPr>
          <w:rFonts w:asciiTheme="minorHAnsi" w:hAnsiTheme="minorHAnsi" w:cstheme="minorHAnsi"/>
          <w:b/>
          <w:i/>
        </w:rPr>
        <w:t>tražiti</w:t>
      </w:r>
      <w:proofErr w:type="spellEnd"/>
      <w:r w:rsidRPr="000243F0">
        <w:rPr>
          <w:rFonts w:asciiTheme="minorHAnsi" w:hAnsiTheme="minorHAnsi" w:cstheme="minorHAnsi"/>
          <w:b/>
          <w:i/>
        </w:rPr>
        <w:t>, </w:t>
      </w:r>
      <w:proofErr w:type="spellStart"/>
      <w:r w:rsidRPr="000243F0">
        <w:rPr>
          <w:rFonts w:asciiTheme="minorHAnsi" w:hAnsiTheme="minorHAnsi" w:cstheme="minorHAnsi"/>
          <w:b/>
          <w:i/>
        </w:rPr>
        <w:t>prah</w:t>
      </w:r>
      <w:proofErr w:type="spellEnd"/>
      <w:r w:rsidRPr="000243F0">
        <w:rPr>
          <w:rFonts w:asciiTheme="minorHAnsi" w:hAnsiTheme="minorHAnsi" w:cstheme="minorHAnsi"/>
          <w:b/>
          <w:i/>
        </w:rPr>
        <w:t> – </w:t>
      </w:r>
      <w:proofErr w:type="spellStart"/>
      <w:r w:rsidRPr="000243F0">
        <w:rPr>
          <w:rFonts w:asciiTheme="minorHAnsi" w:hAnsiTheme="minorHAnsi" w:cstheme="minorHAnsi"/>
          <w:b/>
          <w:i/>
        </w:rPr>
        <w:t>prašiti</w:t>
      </w:r>
      <w:proofErr w:type="spellEnd"/>
    </w:p>
    <w:p w:rsidR="00D33C81" w:rsidRDefault="00D33C81" w:rsidP="000243F0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Cs/>
        </w:rPr>
      </w:pPr>
    </w:p>
    <w:p w:rsidR="000243F0" w:rsidRPr="00D33C81" w:rsidRDefault="00D33C81" w:rsidP="00D33C81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center"/>
        <w:rPr>
          <w:rFonts w:asciiTheme="minorHAnsi" w:hAnsiTheme="minorHAnsi" w:cstheme="minorHAnsi"/>
          <w:b/>
          <w:bCs/>
        </w:rPr>
      </w:pPr>
      <w:r w:rsidRPr="00D33C81">
        <w:rPr>
          <w:rFonts w:asciiTheme="minorHAnsi" w:hAnsiTheme="minorHAnsi" w:cstheme="minorHAnsi"/>
          <w:b/>
          <w:bCs/>
        </w:rPr>
        <w:t>PROMJENA SAMOGLASNIKA C U Č I  Z U Ž</w:t>
      </w:r>
    </w:p>
    <w:p w:rsidR="00D33C81" w:rsidRDefault="00D33C81" w:rsidP="000243F0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  <w:bCs/>
          <w:noProof/>
          <w:color w:val="4B4B4B"/>
        </w:rPr>
      </w:pPr>
    </w:p>
    <w:p w:rsidR="00301D4B" w:rsidRPr="000243F0" w:rsidRDefault="00301D4B" w:rsidP="000243F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  <w:r w:rsidRPr="000243F0">
        <w:rPr>
          <w:rFonts w:asciiTheme="minorHAnsi" w:hAnsiTheme="minorHAnsi" w:cstheme="minorHAnsi"/>
          <w:bCs/>
        </w:rPr>
        <w:t xml:space="preserve">U </w:t>
      </w:r>
      <w:proofErr w:type="spellStart"/>
      <w:r w:rsidRPr="000243F0">
        <w:rPr>
          <w:rFonts w:asciiTheme="minorHAnsi" w:hAnsiTheme="minorHAnsi" w:cstheme="minorHAnsi"/>
          <w:bCs/>
        </w:rPr>
        <w:t>rezultate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palatalizacije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="000243F0">
        <w:rPr>
          <w:rFonts w:asciiTheme="minorHAnsi" w:hAnsiTheme="minorHAnsi" w:cstheme="minorHAnsi"/>
          <w:bCs/>
        </w:rPr>
        <w:t>podvodimo</w:t>
      </w:r>
      <w:proofErr w:type="spellEnd"/>
      <w:r w:rsidR="000243F0">
        <w:rPr>
          <w:rFonts w:asciiTheme="minorHAnsi" w:hAnsiTheme="minorHAnsi" w:cstheme="minorHAnsi"/>
          <w:bCs/>
        </w:rPr>
        <w:t xml:space="preserve"> </w:t>
      </w:r>
      <w:proofErr w:type="spellStart"/>
      <w:r w:rsidR="000243F0">
        <w:rPr>
          <w:rFonts w:asciiTheme="minorHAnsi" w:hAnsiTheme="minorHAnsi" w:cstheme="minorHAnsi"/>
          <w:bCs/>
        </w:rPr>
        <w:t>i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prom</w:t>
      </w:r>
      <w:r w:rsidR="000243F0" w:rsidRPr="000243F0">
        <w:rPr>
          <w:rFonts w:asciiTheme="minorHAnsi" w:hAnsiTheme="minorHAnsi" w:cstheme="minorHAnsi"/>
          <w:bCs/>
        </w:rPr>
        <w:t>j</w:t>
      </w:r>
      <w:r w:rsidRPr="000243F0">
        <w:rPr>
          <w:rFonts w:asciiTheme="minorHAnsi" w:hAnsiTheme="minorHAnsi" w:cstheme="minorHAnsi"/>
          <w:bCs/>
        </w:rPr>
        <w:t>en</w:t>
      </w:r>
      <w:r w:rsidR="000243F0">
        <w:rPr>
          <w:rFonts w:asciiTheme="minorHAnsi" w:hAnsiTheme="minorHAnsi" w:cstheme="minorHAnsi"/>
          <w:bCs/>
        </w:rPr>
        <w:t>u</w:t>
      </w:r>
      <w:proofErr w:type="spellEnd"/>
      <w:r w:rsidRPr="000243F0">
        <w:rPr>
          <w:rFonts w:asciiTheme="minorHAnsi" w:hAnsiTheme="minorHAnsi" w:cstheme="minorHAnsi"/>
          <w:bCs/>
        </w:rPr>
        <w:t xml:space="preserve"> </w:t>
      </w:r>
      <w:proofErr w:type="spellStart"/>
      <w:r w:rsidRPr="000243F0">
        <w:rPr>
          <w:rFonts w:asciiTheme="minorHAnsi" w:hAnsiTheme="minorHAnsi" w:cstheme="minorHAnsi"/>
          <w:bCs/>
        </w:rPr>
        <w:t>samoglasnika</w:t>
      </w:r>
      <w:proofErr w:type="spellEnd"/>
      <w:r w:rsidRPr="000243F0">
        <w:rPr>
          <w:rFonts w:asciiTheme="minorHAnsi" w:hAnsiTheme="minorHAnsi" w:cstheme="minorHAnsi"/>
          <w:bCs/>
        </w:rPr>
        <w:t> </w:t>
      </w:r>
      <w:r w:rsidRPr="000243F0">
        <w:rPr>
          <w:rFonts w:asciiTheme="minorHAnsi" w:hAnsiTheme="minorHAnsi" w:cstheme="minorHAnsi"/>
          <w:b/>
          <w:bCs/>
        </w:rPr>
        <w:t>C</w:t>
      </w:r>
      <w:r w:rsidRPr="000243F0">
        <w:rPr>
          <w:rFonts w:asciiTheme="minorHAnsi" w:hAnsiTheme="minorHAnsi" w:cstheme="minorHAnsi"/>
          <w:bCs/>
        </w:rPr>
        <w:t> u </w:t>
      </w:r>
      <w:r w:rsidRPr="000243F0">
        <w:rPr>
          <w:rFonts w:asciiTheme="minorHAnsi" w:hAnsiTheme="minorHAnsi" w:cstheme="minorHAnsi"/>
          <w:b/>
          <w:bCs/>
        </w:rPr>
        <w:t>Č</w:t>
      </w:r>
      <w:r w:rsidRPr="000243F0">
        <w:rPr>
          <w:rFonts w:asciiTheme="minorHAnsi" w:hAnsiTheme="minorHAnsi" w:cstheme="minorHAnsi"/>
          <w:bCs/>
        </w:rPr>
        <w:t> </w:t>
      </w:r>
      <w:proofErr w:type="spellStart"/>
      <w:r w:rsidRPr="000243F0">
        <w:rPr>
          <w:rFonts w:asciiTheme="minorHAnsi" w:hAnsiTheme="minorHAnsi" w:cstheme="minorHAnsi"/>
          <w:bCs/>
        </w:rPr>
        <w:t>i</w:t>
      </w:r>
      <w:proofErr w:type="spellEnd"/>
      <w:r w:rsidRPr="000243F0">
        <w:rPr>
          <w:rFonts w:asciiTheme="minorHAnsi" w:hAnsiTheme="minorHAnsi" w:cstheme="minorHAnsi"/>
          <w:bCs/>
        </w:rPr>
        <w:t>  </w:t>
      </w:r>
      <w:r w:rsidRPr="000243F0">
        <w:rPr>
          <w:rFonts w:asciiTheme="minorHAnsi" w:hAnsiTheme="minorHAnsi" w:cstheme="minorHAnsi"/>
          <w:b/>
          <w:bCs/>
        </w:rPr>
        <w:t>Z</w:t>
      </w:r>
      <w:r w:rsidRPr="000243F0">
        <w:rPr>
          <w:rFonts w:asciiTheme="minorHAnsi" w:hAnsiTheme="minorHAnsi" w:cstheme="minorHAnsi"/>
          <w:bCs/>
        </w:rPr>
        <w:t> u </w:t>
      </w:r>
      <w:r w:rsidRPr="00D33C81">
        <w:rPr>
          <w:rFonts w:asciiTheme="minorHAnsi" w:hAnsiTheme="minorHAnsi" w:cstheme="minorHAnsi"/>
          <w:b/>
          <w:bCs/>
        </w:rPr>
        <w:t>Ž</w:t>
      </w:r>
      <w:r w:rsidR="000243F0">
        <w:rPr>
          <w:rFonts w:asciiTheme="minorHAnsi" w:hAnsiTheme="minorHAnsi" w:cstheme="minorHAnsi"/>
          <w:bCs/>
        </w:rPr>
        <w:t>:</w:t>
      </w:r>
      <w:r w:rsid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  <w:b/>
          <w:i/>
        </w:rPr>
        <w:t>knez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kneževi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stric</w:t>
      </w:r>
      <w:proofErr w:type="spellEnd"/>
      <w:r w:rsidR="000243F0" w:rsidRPr="000243F0">
        <w:rPr>
          <w:rFonts w:asciiTheme="minorHAnsi" w:hAnsiTheme="minorHAnsi" w:cstheme="minorHAnsi"/>
          <w:b/>
          <w:i/>
        </w:rPr>
        <w:t xml:space="preserve"> </w:t>
      </w:r>
      <w:r w:rsidRPr="000243F0">
        <w:rPr>
          <w:rFonts w:asciiTheme="minorHAnsi" w:hAnsiTheme="minorHAnsi" w:cstheme="minorHAnsi"/>
          <w:b/>
          <w:i/>
        </w:rPr>
        <w:t>– </w:t>
      </w:r>
      <w:proofErr w:type="spellStart"/>
      <w:r w:rsidRPr="000243F0">
        <w:rPr>
          <w:rFonts w:asciiTheme="minorHAnsi" w:hAnsiTheme="minorHAnsi" w:cstheme="minorHAnsi"/>
          <w:b/>
          <w:i/>
        </w:rPr>
        <w:t>stričevi</w:t>
      </w:r>
      <w:proofErr w:type="spellEnd"/>
      <w:r w:rsidRPr="000243F0">
        <w:rPr>
          <w:rFonts w:asciiTheme="minorHAnsi" w:hAnsiTheme="minorHAnsi" w:cstheme="minorHAnsi"/>
          <w:b/>
          <w:i/>
        </w:rPr>
        <w:t>,  </w:t>
      </w:r>
      <w:proofErr w:type="spellStart"/>
      <w:r w:rsidRPr="000243F0">
        <w:rPr>
          <w:rFonts w:asciiTheme="minorHAnsi" w:hAnsiTheme="minorHAnsi" w:cstheme="minorHAnsi"/>
          <w:b/>
          <w:i/>
        </w:rPr>
        <w:t>vitez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viteže</w:t>
      </w:r>
      <w:proofErr w:type="spellEnd"/>
      <w:r w:rsidRPr="000243F0">
        <w:rPr>
          <w:rFonts w:asciiTheme="minorHAnsi" w:hAnsiTheme="minorHAnsi" w:cstheme="minorHAnsi"/>
          <w:b/>
          <w:i/>
        </w:rPr>
        <w:t>, </w:t>
      </w:r>
      <w:proofErr w:type="spellStart"/>
      <w:r w:rsidRPr="000243F0">
        <w:rPr>
          <w:rFonts w:asciiTheme="minorHAnsi" w:hAnsiTheme="minorHAnsi" w:cstheme="minorHAnsi"/>
          <w:b/>
          <w:i/>
        </w:rPr>
        <w:t>zec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zečevi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palac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palčevi</w:t>
      </w:r>
      <w:proofErr w:type="spellEnd"/>
      <w:r w:rsidRPr="000243F0">
        <w:rPr>
          <w:rFonts w:asciiTheme="minorHAnsi" w:hAnsiTheme="minorHAnsi" w:cstheme="minorHAnsi"/>
          <w:b/>
          <w:i/>
        </w:rPr>
        <w:t>, </w:t>
      </w:r>
      <w:proofErr w:type="spellStart"/>
      <w:r w:rsidRPr="000243F0">
        <w:rPr>
          <w:rFonts w:asciiTheme="minorHAnsi" w:hAnsiTheme="minorHAnsi" w:cstheme="minorHAnsi"/>
          <w:b/>
          <w:i/>
        </w:rPr>
        <w:t>lovac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lovče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m</w:t>
      </w:r>
      <w:r w:rsidR="000243F0" w:rsidRPr="000243F0">
        <w:rPr>
          <w:rFonts w:asciiTheme="minorHAnsi" w:hAnsiTheme="minorHAnsi" w:cstheme="minorHAnsi"/>
          <w:b/>
          <w:i/>
        </w:rPr>
        <w:t>j</w:t>
      </w:r>
      <w:r w:rsidRPr="000243F0">
        <w:rPr>
          <w:rFonts w:asciiTheme="minorHAnsi" w:hAnsiTheme="minorHAnsi" w:cstheme="minorHAnsi"/>
          <w:b/>
          <w:i/>
        </w:rPr>
        <w:t>esec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m</w:t>
      </w:r>
      <w:r w:rsidR="000243F0" w:rsidRPr="000243F0">
        <w:rPr>
          <w:rFonts w:asciiTheme="minorHAnsi" w:hAnsiTheme="minorHAnsi" w:cstheme="minorHAnsi"/>
          <w:b/>
          <w:i/>
        </w:rPr>
        <w:t>j</w:t>
      </w:r>
      <w:r w:rsidRPr="000243F0">
        <w:rPr>
          <w:rFonts w:asciiTheme="minorHAnsi" w:hAnsiTheme="minorHAnsi" w:cstheme="minorHAnsi"/>
          <w:b/>
          <w:i/>
        </w:rPr>
        <w:t>eseče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ulica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uličica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ptica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ptičica</w:t>
      </w:r>
      <w:proofErr w:type="spellEnd"/>
      <w:r w:rsidRPr="000243F0">
        <w:rPr>
          <w:rFonts w:asciiTheme="minorHAnsi" w:hAnsiTheme="minorHAnsi" w:cstheme="minorHAnsi"/>
          <w:b/>
          <w:i/>
        </w:rPr>
        <w:t> – </w:t>
      </w:r>
      <w:proofErr w:type="spellStart"/>
      <w:r w:rsidRPr="000243F0">
        <w:rPr>
          <w:rFonts w:asciiTheme="minorHAnsi" w:hAnsiTheme="minorHAnsi" w:cstheme="minorHAnsi"/>
          <w:b/>
          <w:i/>
        </w:rPr>
        <w:t>ptičurina</w:t>
      </w:r>
      <w:proofErr w:type="spellEnd"/>
      <w:r w:rsidRPr="000243F0">
        <w:rPr>
          <w:rFonts w:asciiTheme="minorHAnsi" w:hAnsiTheme="minorHAnsi" w:cstheme="minorHAnsi"/>
          <w:b/>
          <w:i/>
        </w:rPr>
        <w:t>, </w:t>
      </w:r>
      <w:proofErr w:type="spellStart"/>
      <w:r w:rsidRPr="000243F0">
        <w:rPr>
          <w:rFonts w:asciiTheme="minorHAnsi" w:hAnsiTheme="minorHAnsi" w:cstheme="minorHAnsi"/>
          <w:b/>
          <w:i/>
        </w:rPr>
        <w:t>lisica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lisičina</w:t>
      </w:r>
      <w:proofErr w:type="spellEnd"/>
      <w:r w:rsidRPr="000243F0">
        <w:rPr>
          <w:rFonts w:asciiTheme="minorHAnsi" w:hAnsiTheme="minorHAnsi" w:cstheme="minorHAnsi"/>
          <w:b/>
          <w:i/>
        </w:rPr>
        <w:t>, </w:t>
      </w:r>
      <w:proofErr w:type="spellStart"/>
      <w:r w:rsidRPr="000243F0">
        <w:rPr>
          <w:rFonts w:asciiTheme="minorHAnsi" w:hAnsiTheme="minorHAnsi" w:cstheme="minorHAnsi"/>
          <w:b/>
          <w:i/>
        </w:rPr>
        <w:t>boca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</w:t>
      </w:r>
      <w:proofErr w:type="spellStart"/>
      <w:r w:rsidRPr="000243F0">
        <w:rPr>
          <w:rFonts w:asciiTheme="minorHAnsi" w:hAnsiTheme="minorHAnsi" w:cstheme="minorHAnsi"/>
          <w:b/>
          <w:i/>
        </w:rPr>
        <w:t>bočica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  </w:t>
      </w:r>
      <w:proofErr w:type="spellStart"/>
      <w:r w:rsidRPr="000243F0">
        <w:rPr>
          <w:rFonts w:asciiTheme="minorHAnsi" w:hAnsiTheme="minorHAnsi" w:cstheme="minorHAnsi"/>
          <w:b/>
          <w:i/>
        </w:rPr>
        <w:t>žica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žičica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d</w:t>
      </w:r>
      <w:r w:rsidR="000243F0" w:rsidRPr="000243F0">
        <w:rPr>
          <w:rFonts w:asciiTheme="minorHAnsi" w:hAnsiTheme="minorHAnsi" w:cstheme="minorHAnsi"/>
          <w:b/>
          <w:i/>
        </w:rPr>
        <w:t>j</w:t>
      </w:r>
      <w:r w:rsidRPr="000243F0">
        <w:rPr>
          <w:rFonts w:asciiTheme="minorHAnsi" w:hAnsiTheme="minorHAnsi" w:cstheme="minorHAnsi"/>
          <w:b/>
          <w:i/>
        </w:rPr>
        <w:t>eca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d</w:t>
      </w:r>
      <w:r w:rsidR="000243F0" w:rsidRPr="000243F0">
        <w:rPr>
          <w:rFonts w:asciiTheme="minorHAnsi" w:hAnsiTheme="minorHAnsi" w:cstheme="minorHAnsi"/>
          <w:b/>
          <w:i/>
        </w:rPr>
        <w:t>j</w:t>
      </w:r>
      <w:r w:rsidRPr="000243F0">
        <w:rPr>
          <w:rFonts w:asciiTheme="minorHAnsi" w:hAnsiTheme="minorHAnsi" w:cstheme="minorHAnsi"/>
          <w:b/>
          <w:i/>
        </w:rPr>
        <w:t>ečica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0243F0">
        <w:rPr>
          <w:rFonts w:asciiTheme="minorHAnsi" w:hAnsiTheme="minorHAnsi" w:cstheme="minorHAnsi"/>
          <w:b/>
          <w:i/>
        </w:rPr>
        <w:t>letimice</w:t>
      </w:r>
      <w:proofErr w:type="spellEnd"/>
      <w:r w:rsidRPr="000243F0">
        <w:rPr>
          <w:rFonts w:asciiTheme="minorHAnsi" w:hAnsiTheme="minorHAnsi" w:cstheme="minorHAnsi"/>
          <w:b/>
          <w:i/>
        </w:rPr>
        <w:t xml:space="preserve"> – </w:t>
      </w:r>
      <w:proofErr w:type="spellStart"/>
      <w:r w:rsidRPr="000243F0">
        <w:rPr>
          <w:rFonts w:asciiTheme="minorHAnsi" w:hAnsiTheme="minorHAnsi" w:cstheme="minorHAnsi"/>
          <w:b/>
          <w:i/>
        </w:rPr>
        <w:t>letimičan</w:t>
      </w:r>
      <w:proofErr w:type="spellEnd"/>
      <w:r w:rsidR="00D33C81">
        <w:rPr>
          <w:rFonts w:asciiTheme="minorHAnsi" w:hAnsiTheme="minorHAnsi" w:cstheme="minorHAnsi"/>
          <w:b/>
          <w:i/>
        </w:rPr>
        <w:t>;</w:t>
      </w:r>
    </w:p>
    <w:p w:rsidR="00301D4B" w:rsidRDefault="00D33C81" w:rsidP="00D33C81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</w:rPr>
      </w:pPr>
      <w:r w:rsidRPr="00D33C81">
        <w:rPr>
          <w:rFonts w:asciiTheme="minorHAnsi" w:hAnsiTheme="minorHAnsi" w:cstheme="minorHAnsi"/>
          <w:b/>
        </w:rPr>
        <w:lastRenderedPageBreak/>
        <w:t>PALATALIZACIJA I DRUGE GLASOVNE PROMJENE</w:t>
      </w:r>
    </w:p>
    <w:p w:rsidR="00D33C81" w:rsidRPr="00D33C81" w:rsidRDefault="00D33C81" w:rsidP="00D33C81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</w:rPr>
      </w:pPr>
    </w:p>
    <w:p w:rsidR="000243F0" w:rsidRDefault="00301D4B" w:rsidP="000243F0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  <w:r w:rsidRPr="000243F0">
        <w:rPr>
          <w:rFonts w:asciiTheme="minorHAnsi" w:hAnsiTheme="minorHAnsi" w:cstheme="minorHAnsi"/>
        </w:rPr>
        <w:t xml:space="preserve">U </w:t>
      </w:r>
      <w:proofErr w:type="spellStart"/>
      <w:r w:rsidR="000243F0" w:rsidRPr="000243F0">
        <w:rPr>
          <w:rFonts w:asciiTheme="minorHAnsi" w:hAnsiTheme="minorHAnsi" w:cstheme="minorHAnsi"/>
        </w:rPr>
        <w:t>crnogorskom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jeziku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postoji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postoje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="000243F0" w:rsidRPr="000243F0">
        <w:rPr>
          <w:rFonts w:asciiTheme="minorHAnsi" w:hAnsiTheme="minorHAnsi" w:cstheme="minorHAnsi"/>
        </w:rPr>
        <w:t>riječi</w:t>
      </w:r>
      <w:proofErr w:type="spellEnd"/>
      <w:r w:rsidRPr="000243F0">
        <w:rPr>
          <w:rFonts w:asciiTheme="minorHAnsi" w:hAnsiTheme="minorHAnsi" w:cstheme="minorHAnsi"/>
        </w:rPr>
        <w:t xml:space="preserve"> u </w:t>
      </w:r>
      <w:proofErr w:type="spellStart"/>
      <w:r w:rsidRPr="000243F0">
        <w:rPr>
          <w:rFonts w:asciiTheme="minorHAnsi" w:hAnsiTheme="minorHAnsi" w:cstheme="minorHAnsi"/>
        </w:rPr>
        <w:t>kojima</w:t>
      </w:r>
      <w:proofErr w:type="spellEnd"/>
      <w:r w:rsidRPr="000243F0">
        <w:rPr>
          <w:rFonts w:asciiTheme="minorHAnsi" w:hAnsiTheme="minorHAnsi" w:cstheme="minorHAnsi"/>
        </w:rPr>
        <w:t xml:space="preserve"> je pored </w:t>
      </w:r>
      <w:proofErr w:type="spellStart"/>
      <w:r w:rsidRPr="000243F0">
        <w:rPr>
          <w:rFonts w:asciiTheme="minorHAnsi" w:hAnsiTheme="minorHAnsi" w:cstheme="minorHAnsi"/>
        </w:rPr>
        <w:t>palatalizacije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izvršena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još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neka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glasovna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prom</w:t>
      </w:r>
      <w:r w:rsidR="000243F0" w:rsidRPr="000243F0">
        <w:rPr>
          <w:rFonts w:asciiTheme="minorHAnsi" w:hAnsiTheme="minorHAnsi" w:cstheme="minorHAnsi"/>
        </w:rPr>
        <w:t>j</w:t>
      </w:r>
      <w:r w:rsidRPr="000243F0">
        <w:rPr>
          <w:rFonts w:asciiTheme="minorHAnsi" w:hAnsiTheme="minorHAnsi" w:cstheme="minorHAnsi"/>
        </w:rPr>
        <w:t>ena</w:t>
      </w:r>
      <w:proofErr w:type="spellEnd"/>
      <w:r w:rsidR="000243F0">
        <w:rPr>
          <w:rFonts w:asciiTheme="minorHAnsi" w:hAnsiTheme="minorHAnsi" w:cstheme="minorHAnsi"/>
        </w:rPr>
        <w:t>:</w:t>
      </w:r>
    </w:p>
    <w:p w:rsidR="009B0A7D" w:rsidRDefault="009B0A7D" w:rsidP="000243F0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</w:p>
    <w:p w:rsidR="00301D4B" w:rsidRDefault="009B0A7D" w:rsidP="00D33C8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</w:rPr>
      </w:pPr>
      <w:r w:rsidRPr="000243F0">
        <w:rPr>
          <w:rFonts w:asciiTheme="minorHAnsi" w:hAnsiTheme="minorHAnsi" w:cstheme="minorHAnsi"/>
          <w:b/>
        </w:rPr>
        <w:t>PALATALIZA</w:t>
      </w:r>
      <w:r w:rsidR="00D33C81">
        <w:rPr>
          <w:rFonts w:asciiTheme="minorHAnsi" w:hAnsiTheme="minorHAnsi" w:cstheme="minorHAnsi"/>
          <w:b/>
        </w:rPr>
        <w:t>C</w:t>
      </w:r>
      <w:r w:rsidRPr="000243F0">
        <w:rPr>
          <w:rFonts w:asciiTheme="minorHAnsi" w:hAnsiTheme="minorHAnsi" w:cstheme="minorHAnsi"/>
          <w:b/>
        </w:rPr>
        <w:t>IJA, NEPOSTOJANO A</w:t>
      </w:r>
    </w:p>
    <w:p w:rsidR="00301D4B" w:rsidRPr="009B0A7D" w:rsidRDefault="00301D4B" w:rsidP="00D33C81">
      <w:pPr>
        <w:pStyle w:val="ListParagraph"/>
        <w:shd w:val="clear" w:color="auto" w:fill="FFFFFF"/>
        <w:spacing w:after="0" w:line="360" w:lineRule="auto"/>
        <w:ind w:right="175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9B0A7D">
        <w:rPr>
          <w:rFonts w:cstheme="minorHAnsi"/>
          <w:b/>
          <w:i/>
          <w:sz w:val="24"/>
          <w:szCs w:val="24"/>
        </w:rPr>
        <w:t>mračna</w:t>
      </w:r>
      <w:proofErr w:type="spellEnd"/>
      <w:r w:rsidRPr="009B0A7D">
        <w:rPr>
          <w:rFonts w:cstheme="minorHAnsi"/>
          <w:b/>
          <w:i/>
          <w:sz w:val="24"/>
          <w:szCs w:val="24"/>
        </w:rPr>
        <w:t> </w:t>
      </w:r>
      <w:r w:rsidRPr="009B0A7D">
        <w:rPr>
          <w:rFonts w:cstheme="minorHAnsi"/>
          <w:i/>
          <w:sz w:val="24"/>
          <w:szCs w:val="24"/>
        </w:rPr>
        <w:t>(</w:t>
      </w:r>
      <w:proofErr w:type="spellStart"/>
      <w:r w:rsidRPr="009B0A7D">
        <w:rPr>
          <w:rFonts w:cstheme="minorHAnsi"/>
          <w:i/>
          <w:sz w:val="24"/>
          <w:szCs w:val="24"/>
        </w:rPr>
        <w:t>mrak</w:t>
      </w:r>
      <w:proofErr w:type="spellEnd"/>
      <w:r w:rsidRPr="009B0A7D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9B0A7D">
        <w:rPr>
          <w:rFonts w:cstheme="minorHAnsi"/>
          <w:i/>
          <w:sz w:val="24"/>
          <w:szCs w:val="24"/>
        </w:rPr>
        <w:t>mračan</w:t>
      </w:r>
      <w:proofErr w:type="spellEnd"/>
      <w:r w:rsidRPr="009B0A7D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9B0A7D">
        <w:rPr>
          <w:rFonts w:cstheme="minorHAnsi"/>
          <w:i/>
          <w:sz w:val="24"/>
          <w:szCs w:val="24"/>
        </w:rPr>
        <w:t>mračna</w:t>
      </w:r>
      <w:proofErr w:type="spellEnd"/>
      <w:r w:rsidRPr="009B0A7D">
        <w:rPr>
          <w:rFonts w:cstheme="minorHAnsi"/>
          <w:i/>
          <w:sz w:val="24"/>
          <w:szCs w:val="24"/>
        </w:rPr>
        <w:t>), </w:t>
      </w:r>
      <w:proofErr w:type="spellStart"/>
      <w:r w:rsidRPr="009B0A7D">
        <w:rPr>
          <w:rFonts w:cstheme="minorHAnsi"/>
          <w:b/>
          <w:i/>
          <w:sz w:val="24"/>
          <w:szCs w:val="24"/>
        </w:rPr>
        <w:t>dašci</w:t>
      </w:r>
      <w:proofErr w:type="spellEnd"/>
      <w:r w:rsidRPr="009B0A7D">
        <w:rPr>
          <w:rFonts w:cstheme="minorHAnsi"/>
          <w:b/>
          <w:i/>
          <w:sz w:val="24"/>
          <w:szCs w:val="24"/>
        </w:rPr>
        <w:t> </w:t>
      </w:r>
      <w:r w:rsidRPr="009B0A7D">
        <w:rPr>
          <w:rFonts w:cstheme="minorHAnsi"/>
          <w:i/>
          <w:sz w:val="24"/>
          <w:szCs w:val="24"/>
        </w:rPr>
        <w:t>(</w:t>
      </w:r>
      <w:proofErr w:type="spellStart"/>
      <w:r w:rsidRPr="009B0A7D">
        <w:rPr>
          <w:rFonts w:cstheme="minorHAnsi"/>
          <w:i/>
          <w:sz w:val="24"/>
          <w:szCs w:val="24"/>
        </w:rPr>
        <w:t>dah</w:t>
      </w:r>
      <w:proofErr w:type="spellEnd"/>
      <w:r w:rsidRPr="009B0A7D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9B0A7D">
        <w:rPr>
          <w:rFonts w:cstheme="minorHAnsi"/>
          <w:i/>
          <w:sz w:val="24"/>
          <w:szCs w:val="24"/>
        </w:rPr>
        <w:t>dašak</w:t>
      </w:r>
      <w:proofErr w:type="spellEnd"/>
      <w:r w:rsidRPr="009B0A7D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9B0A7D">
        <w:rPr>
          <w:rFonts w:cstheme="minorHAnsi"/>
          <w:i/>
          <w:sz w:val="24"/>
          <w:szCs w:val="24"/>
        </w:rPr>
        <w:t>daška</w:t>
      </w:r>
      <w:proofErr w:type="spellEnd"/>
      <w:r w:rsidRPr="009B0A7D">
        <w:rPr>
          <w:rFonts w:cstheme="minorHAnsi"/>
          <w:i/>
          <w:sz w:val="24"/>
          <w:szCs w:val="24"/>
        </w:rPr>
        <w:t xml:space="preserve">), </w:t>
      </w:r>
      <w:proofErr w:type="spellStart"/>
      <w:r w:rsidRPr="009B0A7D">
        <w:rPr>
          <w:rFonts w:cstheme="minorHAnsi"/>
          <w:b/>
          <w:i/>
          <w:sz w:val="24"/>
          <w:szCs w:val="24"/>
        </w:rPr>
        <w:t>tužna</w:t>
      </w:r>
      <w:proofErr w:type="spellEnd"/>
      <w:r w:rsidRPr="009B0A7D">
        <w:rPr>
          <w:rFonts w:cstheme="minorHAnsi"/>
          <w:b/>
          <w:i/>
          <w:sz w:val="24"/>
          <w:szCs w:val="24"/>
        </w:rPr>
        <w:t xml:space="preserve"> </w:t>
      </w:r>
      <w:r w:rsidRPr="009B0A7D">
        <w:rPr>
          <w:rFonts w:cstheme="minorHAnsi"/>
          <w:i/>
          <w:sz w:val="24"/>
          <w:szCs w:val="24"/>
        </w:rPr>
        <w:t>(</w:t>
      </w:r>
      <w:proofErr w:type="spellStart"/>
      <w:r w:rsidRPr="009B0A7D">
        <w:rPr>
          <w:rFonts w:cstheme="minorHAnsi"/>
          <w:i/>
          <w:sz w:val="24"/>
          <w:szCs w:val="24"/>
        </w:rPr>
        <w:t>tuga</w:t>
      </w:r>
      <w:proofErr w:type="spellEnd"/>
      <w:r w:rsidRPr="009B0A7D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9B0A7D">
        <w:rPr>
          <w:rFonts w:cstheme="minorHAnsi"/>
          <w:i/>
          <w:sz w:val="24"/>
          <w:szCs w:val="24"/>
        </w:rPr>
        <w:t>tužan</w:t>
      </w:r>
      <w:proofErr w:type="spellEnd"/>
      <w:r w:rsidRPr="009B0A7D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9B0A7D">
        <w:rPr>
          <w:rFonts w:cstheme="minorHAnsi"/>
          <w:i/>
          <w:sz w:val="24"/>
          <w:szCs w:val="24"/>
        </w:rPr>
        <w:t>tužna</w:t>
      </w:r>
      <w:proofErr w:type="spellEnd"/>
      <w:r w:rsidRPr="009B0A7D">
        <w:rPr>
          <w:rFonts w:cstheme="minorHAnsi"/>
          <w:i/>
          <w:sz w:val="24"/>
          <w:szCs w:val="24"/>
        </w:rPr>
        <w:t>)</w:t>
      </w:r>
      <w:r w:rsidR="009B0A7D">
        <w:rPr>
          <w:rFonts w:cstheme="minorHAnsi"/>
          <w:i/>
          <w:sz w:val="24"/>
          <w:szCs w:val="24"/>
        </w:rPr>
        <w:t>;</w:t>
      </w:r>
    </w:p>
    <w:p w:rsidR="00301D4B" w:rsidRPr="000243F0" w:rsidRDefault="009B0A7D" w:rsidP="00D33C81">
      <w:pPr>
        <w:pStyle w:val="BodyTextIndent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b/>
        </w:rPr>
      </w:pPr>
      <w:r w:rsidRPr="000243F0">
        <w:rPr>
          <w:rFonts w:asciiTheme="minorHAnsi" w:hAnsiTheme="minorHAnsi" w:cstheme="minorHAnsi"/>
          <w:b/>
        </w:rPr>
        <w:t>JEDNAČENJE SUGLASNIKA PO ZVUČNOSTI, PALATALIZACIJA</w:t>
      </w:r>
    </w:p>
    <w:p w:rsidR="009B0A7D" w:rsidRDefault="00301D4B" w:rsidP="00D33C81">
      <w:pPr>
        <w:pStyle w:val="BodyTextIndent"/>
        <w:shd w:val="clear" w:color="auto" w:fill="FFFFFF"/>
        <w:spacing w:before="0" w:beforeAutospacing="0" w:after="0" w:afterAutospacing="0" w:line="360" w:lineRule="auto"/>
        <w:ind w:left="720" w:right="175"/>
        <w:jc w:val="both"/>
        <w:rPr>
          <w:rFonts w:asciiTheme="minorHAnsi" w:hAnsiTheme="minorHAnsi" w:cstheme="minorHAnsi"/>
          <w:i/>
          <w:lang w:val="sr-Latn-CS"/>
        </w:rPr>
      </w:pPr>
      <w:r w:rsidRPr="000243F0">
        <w:rPr>
          <w:rFonts w:asciiTheme="minorHAnsi" w:hAnsiTheme="minorHAnsi" w:cstheme="minorHAnsi"/>
          <w:b/>
          <w:i/>
          <w:lang w:val="sr-Latn-CS"/>
        </w:rPr>
        <w:t>vrapče </w:t>
      </w:r>
      <w:r w:rsidRPr="009B0A7D">
        <w:rPr>
          <w:rFonts w:asciiTheme="minorHAnsi" w:hAnsiTheme="minorHAnsi" w:cstheme="minorHAnsi"/>
          <w:i/>
          <w:lang w:val="sr-Latn-CS"/>
        </w:rPr>
        <w:t>(vrabac </w:t>
      </w:r>
      <w:r w:rsidRPr="009B0A7D">
        <w:rPr>
          <w:rFonts w:asciiTheme="minorHAnsi" w:hAnsiTheme="minorHAnsi" w:cstheme="minorHAnsi"/>
          <w:i/>
        </w:rPr>
        <w:t>–</w:t>
      </w:r>
      <w:r w:rsidRPr="009B0A7D">
        <w:rPr>
          <w:rFonts w:asciiTheme="minorHAnsi" w:hAnsiTheme="minorHAnsi" w:cstheme="minorHAnsi"/>
          <w:i/>
          <w:lang w:val="sr-Latn-CS"/>
        </w:rPr>
        <w:t> vrapci </w:t>
      </w:r>
      <w:r w:rsidRPr="009B0A7D">
        <w:rPr>
          <w:rFonts w:asciiTheme="minorHAnsi" w:hAnsiTheme="minorHAnsi" w:cstheme="minorHAnsi"/>
          <w:i/>
        </w:rPr>
        <w:t>– </w:t>
      </w:r>
      <w:r w:rsidRPr="009B0A7D">
        <w:rPr>
          <w:rFonts w:asciiTheme="minorHAnsi" w:hAnsiTheme="minorHAnsi" w:cstheme="minorHAnsi"/>
          <w:i/>
          <w:lang w:val="sr-Latn-CS"/>
        </w:rPr>
        <w:t>vrapče),</w:t>
      </w:r>
      <w:r w:rsidRPr="000243F0">
        <w:rPr>
          <w:rFonts w:asciiTheme="minorHAnsi" w:hAnsiTheme="minorHAnsi" w:cstheme="minorHAnsi"/>
          <w:b/>
          <w:i/>
          <w:lang w:val="sr-Latn-CS"/>
        </w:rPr>
        <w:t> </w:t>
      </w:r>
      <w:proofErr w:type="spellStart"/>
      <w:r w:rsidRPr="000243F0">
        <w:rPr>
          <w:rFonts w:asciiTheme="minorHAnsi" w:hAnsiTheme="minorHAnsi" w:cstheme="minorHAnsi"/>
          <w:b/>
          <w:i/>
        </w:rPr>
        <w:t>raspra</w:t>
      </w:r>
      <w:proofErr w:type="spellEnd"/>
      <w:r w:rsidRPr="000243F0">
        <w:rPr>
          <w:rFonts w:asciiTheme="minorHAnsi" w:hAnsiTheme="minorHAnsi" w:cstheme="minorHAnsi"/>
          <w:b/>
          <w:i/>
          <w:lang w:val="sr-Latn-CS"/>
        </w:rPr>
        <w:t xml:space="preserve">šiti </w:t>
      </w:r>
      <w:r w:rsidRPr="009B0A7D">
        <w:rPr>
          <w:rFonts w:asciiTheme="minorHAnsi" w:hAnsiTheme="minorHAnsi" w:cstheme="minorHAnsi"/>
          <w:i/>
          <w:lang w:val="sr-Latn-CS"/>
        </w:rPr>
        <w:t>(raz + prah + iti </w:t>
      </w:r>
      <w:r w:rsidRPr="009B0A7D">
        <w:rPr>
          <w:rFonts w:asciiTheme="minorHAnsi" w:hAnsiTheme="minorHAnsi" w:cstheme="minorHAnsi"/>
          <w:i/>
        </w:rPr>
        <w:t>–</w:t>
      </w:r>
      <w:r w:rsidRPr="009B0A7D">
        <w:rPr>
          <w:rFonts w:asciiTheme="minorHAnsi" w:hAnsiTheme="minorHAnsi" w:cstheme="minorHAnsi"/>
          <w:i/>
          <w:lang w:val="sr-Latn-CS"/>
        </w:rPr>
        <w:t> razprašiti)</w:t>
      </w:r>
      <w:r w:rsidR="00D33C81">
        <w:rPr>
          <w:rFonts w:asciiTheme="minorHAnsi" w:hAnsiTheme="minorHAnsi" w:cstheme="minorHAnsi"/>
          <w:i/>
          <w:lang w:val="sr-Latn-CS"/>
        </w:rPr>
        <w:t>;</w:t>
      </w:r>
    </w:p>
    <w:p w:rsidR="00D33C81" w:rsidRPr="009B0A7D" w:rsidRDefault="00D33C81" w:rsidP="00D33C81">
      <w:pPr>
        <w:pStyle w:val="BodyTextIndent"/>
        <w:shd w:val="clear" w:color="auto" w:fill="FFFFFF"/>
        <w:spacing w:before="0" w:beforeAutospacing="0" w:after="0" w:afterAutospacing="0" w:line="360" w:lineRule="auto"/>
        <w:ind w:left="720" w:right="175"/>
        <w:jc w:val="both"/>
        <w:rPr>
          <w:rFonts w:asciiTheme="minorHAnsi" w:hAnsiTheme="minorHAnsi" w:cstheme="minorHAnsi"/>
          <w:i/>
        </w:rPr>
      </w:pPr>
    </w:p>
    <w:p w:rsidR="00301D4B" w:rsidRPr="009B0A7D" w:rsidRDefault="009B0A7D" w:rsidP="00D33C81">
      <w:pPr>
        <w:pStyle w:val="BodyTextIndent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  <w:i/>
        </w:rPr>
      </w:pPr>
      <w:r w:rsidRPr="009B0A7D">
        <w:rPr>
          <w:rFonts w:asciiTheme="minorHAnsi" w:hAnsiTheme="minorHAnsi" w:cstheme="minorHAnsi"/>
          <w:b/>
        </w:rPr>
        <w:t>PALATALIZACIJA, JEDNAČENJE SUGLASNIKA PO MJESTU TVORBE</w:t>
      </w:r>
    </w:p>
    <w:p w:rsidR="00301D4B" w:rsidRPr="009B0A7D" w:rsidRDefault="00301D4B" w:rsidP="00D33C81">
      <w:pPr>
        <w:pStyle w:val="BodyTextIndent"/>
        <w:shd w:val="clear" w:color="auto" w:fill="FFFFFF"/>
        <w:spacing w:before="0" w:beforeAutospacing="0" w:after="0" w:afterAutospacing="0" w:line="360" w:lineRule="auto"/>
        <w:ind w:left="720" w:right="175"/>
        <w:jc w:val="both"/>
        <w:rPr>
          <w:rFonts w:asciiTheme="minorHAnsi" w:hAnsiTheme="minorHAnsi" w:cstheme="minorHAnsi"/>
          <w:i/>
        </w:rPr>
      </w:pPr>
      <w:proofErr w:type="spellStart"/>
      <w:r w:rsidRPr="000243F0">
        <w:rPr>
          <w:rFonts w:asciiTheme="minorHAnsi" w:hAnsiTheme="minorHAnsi" w:cstheme="minorHAnsi"/>
          <w:b/>
          <w:i/>
        </w:rPr>
        <w:t>daščica</w:t>
      </w:r>
      <w:proofErr w:type="spellEnd"/>
      <w:r w:rsidRPr="000243F0">
        <w:rPr>
          <w:rFonts w:asciiTheme="minorHAnsi" w:hAnsiTheme="minorHAnsi" w:cstheme="minorHAnsi"/>
          <w:b/>
          <w:i/>
        </w:rPr>
        <w:t> </w:t>
      </w:r>
      <w:r w:rsidRPr="009B0A7D">
        <w:rPr>
          <w:rFonts w:asciiTheme="minorHAnsi" w:hAnsiTheme="minorHAnsi" w:cstheme="minorHAnsi"/>
          <w:i/>
        </w:rPr>
        <w:t>(</w:t>
      </w:r>
      <w:proofErr w:type="spellStart"/>
      <w:r w:rsidRPr="009B0A7D">
        <w:rPr>
          <w:rFonts w:asciiTheme="minorHAnsi" w:hAnsiTheme="minorHAnsi" w:cstheme="minorHAnsi"/>
          <w:i/>
        </w:rPr>
        <w:t>daska</w:t>
      </w:r>
      <w:proofErr w:type="spellEnd"/>
      <w:r w:rsidRPr="009B0A7D">
        <w:rPr>
          <w:rFonts w:asciiTheme="minorHAnsi" w:hAnsiTheme="minorHAnsi" w:cstheme="minorHAnsi"/>
          <w:i/>
        </w:rPr>
        <w:t xml:space="preserve"> – </w:t>
      </w:r>
      <w:proofErr w:type="spellStart"/>
      <w:r w:rsidRPr="009B0A7D">
        <w:rPr>
          <w:rFonts w:asciiTheme="minorHAnsi" w:hAnsiTheme="minorHAnsi" w:cstheme="minorHAnsi"/>
          <w:i/>
        </w:rPr>
        <w:t>dasčica</w:t>
      </w:r>
      <w:proofErr w:type="spellEnd"/>
      <w:r w:rsidRPr="009B0A7D">
        <w:rPr>
          <w:rFonts w:asciiTheme="minorHAnsi" w:hAnsiTheme="minorHAnsi" w:cstheme="minorHAnsi"/>
          <w:i/>
        </w:rPr>
        <w:t xml:space="preserve"> – </w:t>
      </w:r>
      <w:proofErr w:type="spellStart"/>
      <w:r w:rsidRPr="009B0A7D">
        <w:rPr>
          <w:rFonts w:asciiTheme="minorHAnsi" w:hAnsiTheme="minorHAnsi" w:cstheme="minorHAnsi"/>
          <w:i/>
        </w:rPr>
        <w:t>daščica</w:t>
      </w:r>
      <w:proofErr w:type="spellEnd"/>
      <w:r w:rsidRPr="009B0A7D">
        <w:rPr>
          <w:rFonts w:asciiTheme="minorHAnsi" w:hAnsiTheme="minorHAnsi" w:cstheme="minorHAnsi"/>
          <w:i/>
        </w:rPr>
        <w:t>)</w:t>
      </w:r>
      <w:r w:rsidR="00CE614C">
        <w:rPr>
          <w:rFonts w:asciiTheme="minorHAnsi" w:hAnsiTheme="minorHAnsi" w:cstheme="minorHAnsi"/>
          <w:i/>
        </w:rPr>
        <w:t>;</w:t>
      </w:r>
    </w:p>
    <w:p w:rsidR="00301D4B" w:rsidRPr="000243F0" w:rsidRDefault="00301D4B" w:rsidP="000243F0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3F0">
        <w:rPr>
          <w:rFonts w:asciiTheme="minorHAnsi" w:hAnsiTheme="minorHAnsi" w:cstheme="minorHAnsi"/>
          <w:sz w:val="24"/>
          <w:szCs w:val="24"/>
        </w:rPr>
        <w:t> </w:t>
      </w:r>
    </w:p>
    <w:p w:rsidR="00301D4B" w:rsidRPr="009B0A7D" w:rsidRDefault="009B0A7D" w:rsidP="000243F0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A7D">
        <w:rPr>
          <w:rFonts w:asciiTheme="minorHAnsi" w:hAnsiTheme="minorHAnsi" w:cstheme="minorHAnsi"/>
          <w:sz w:val="24"/>
          <w:szCs w:val="24"/>
        </w:rPr>
        <w:t>ODSTUPANJA OD PALATALIZACIJE</w:t>
      </w:r>
    </w:p>
    <w:p w:rsidR="00301D4B" w:rsidRDefault="00301D4B" w:rsidP="000243F0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  <w:r w:rsidRPr="000243F0">
        <w:rPr>
          <w:rFonts w:asciiTheme="minorHAnsi" w:hAnsiTheme="minorHAnsi" w:cstheme="minorHAnsi"/>
        </w:rPr>
        <w:t xml:space="preserve">Do </w:t>
      </w:r>
      <w:proofErr w:type="spellStart"/>
      <w:r w:rsidRPr="000243F0">
        <w:rPr>
          <w:rFonts w:asciiTheme="minorHAnsi" w:hAnsiTheme="minorHAnsi" w:cstheme="minorHAnsi"/>
        </w:rPr>
        <w:t>palatalizacije</w:t>
      </w:r>
      <w:proofErr w:type="spellEnd"/>
      <w:r w:rsidRPr="000243F0">
        <w:rPr>
          <w:rFonts w:asciiTheme="minorHAnsi" w:hAnsiTheme="minorHAnsi" w:cstheme="minorHAnsi"/>
        </w:rPr>
        <w:t xml:space="preserve"> ne </w:t>
      </w:r>
      <w:proofErr w:type="spellStart"/>
      <w:r w:rsidRPr="000243F0">
        <w:rPr>
          <w:rFonts w:asciiTheme="minorHAnsi" w:hAnsiTheme="minorHAnsi" w:cstheme="minorHAnsi"/>
        </w:rPr>
        <w:t>dolazi</w:t>
      </w:r>
      <w:proofErr w:type="spellEnd"/>
      <w:r w:rsidRPr="000243F0">
        <w:rPr>
          <w:rFonts w:asciiTheme="minorHAnsi" w:hAnsiTheme="minorHAnsi" w:cstheme="minorHAnsi"/>
        </w:rPr>
        <w:t xml:space="preserve"> u </w:t>
      </w:r>
      <w:proofErr w:type="spellStart"/>
      <w:r w:rsidRPr="000243F0">
        <w:rPr>
          <w:rFonts w:asciiTheme="minorHAnsi" w:hAnsiTheme="minorHAnsi" w:cstheme="minorHAnsi"/>
        </w:rPr>
        <w:t>sl</w:t>
      </w:r>
      <w:r w:rsidR="000243F0" w:rsidRPr="000243F0">
        <w:rPr>
          <w:rFonts w:asciiTheme="minorHAnsi" w:hAnsiTheme="minorHAnsi" w:cstheme="minorHAnsi"/>
        </w:rPr>
        <w:t>j</w:t>
      </w:r>
      <w:r w:rsidRPr="000243F0">
        <w:rPr>
          <w:rFonts w:asciiTheme="minorHAnsi" w:hAnsiTheme="minorHAnsi" w:cstheme="minorHAnsi"/>
        </w:rPr>
        <w:t>edećim</w:t>
      </w:r>
      <w:proofErr w:type="spellEnd"/>
      <w:r w:rsidRPr="000243F0">
        <w:rPr>
          <w:rFonts w:asciiTheme="minorHAnsi" w:hAnsiTheme="minorHAnsi" w:cstheme="minorHAnsi"/>
        </w:rPr>
        <w:t xml:space="preserve"> </w:t>
      </w:r>
      <w:proofErr w:type="spellStart"/>
      <w:r w:rsidRPr="000243F0">
        <w:rPr>
          <w:rFonts w:asciiTheme="minorHAnsi" w:hAnsiTheme="minorHAnsi" w:cstheme="minorHAnsi"/>
        </w:rPr>
        <w:t>slučajevima</w:t>
      </w:r>
      <w:proofErr w:type="spellEnd"/>
      <w:r w:rsidRPr="000243F0">
        <w:rPr>
          <w:rFonts w:asciiTheme="minorHAnsi" w:hAnsiTheme="minorHAnsi" w:cstheme="minorHAnsi"/>
        </w:rPr>
        <w:t>:</w:t>
      </w:r>
    </w:p>
    <w:p w:rsidR="00CE614C" w:rsidRDefault="00CE614C" w:rsidP="000243F0">
      <w:pPr>
        <w:pStyle w:val="NormalWeb"/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</w:p>
    <w:p w:rsidR="00301D4B" w:rsidRPr="00CE614C" w:rsidRDefault="00301D4B" w:rsidP="000243F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  <w:proofErr w:type="spellStart"/>
      <w:r w:rsidRPr="009B0A7D">
        <w:rPr>
          <w:rFonts w:asciiTheme="minorHAnsi" w:hAnsiTheme="minorHAnsi" w:cstheme="minorHAnsi"/>
        </w:rPr>
        <w:t>Kod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prisvojnih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prid</w:t>
      </w:r>
      <w:r w:rsidR="000243F0" w:rsidRPr="009B0A7D">
        <w:rPr>
          <w:rFonts w:asciiTheme="minorHAnsi" w:hAnsiTheme="minorHAnsi" w:cstheme="minorHAnsi"/>
        </w:rPr>
        <w:t>j</w:t>
      </w:r>
      <w:r w:rsidRPr="009B0A7D">
        <w:rPr>
          <w:rFonts w:asciiTheme="minorHAnsi" w:hAnsiTheme="minorHAnsi" w:cstheme="minorHAnsi"/>
        </w:rPr>
        <w:t>eva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koji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nastali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od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ličnih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imena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koja</w:t>
      </w:r>
      <w:proofErr w:type="spellEnd"/>
      <w:r w:rsidRPr="009B0A7D">
        <w:rPr>
          <w:rFonts w:asciiTheme="minorHAnsi" w:hAnsiTheme="minorHAnsi" w:cstheme="minorHAnsi"/>
        </w:rPr>
        <w:t xml:space="preserve"> se </w:t>
      </w:r>
      <w:proofErr w:type="spellStart"/>
      <w:r w:rsidRPr="009B0A7D">
        <w:rPr>
          <w:rFonts w:asciiTheme="minorHAnsi" w:hAnsiTheme="minorHAnsi" w:cstheme="minorHAnsi"/>
        </w:rPr>
        <w:t>završavaju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na</w:t>
      </w:r>
      <w:proofErr w:type="spellEnd"/>
      <w:r w:rsidRPr="009B0A7D">
        <w:rPr>
          <w:rFonts w:asciiTheme="minorHAnsi" w:hAnsiTheme="minorHAnsi" w:cstheme="minorHAnsi"/>
        </w:rPr>
        <w:t> </w:t>
      </w:r>
      <w:r w:rsidRPr="000243F0">
        <w:rPr>
          <w:rFonts w:asciiTheme="minorHAnsi" w:hAnsiTheme="minorHAnsi" w:cstheme="minorHAnsi"/>
          <w:b/>
        </w:rPr>
        <w:t>-</w:t>
      </w:r>
      <w:r w:rsidRPr="000243F0">
        <w:rPr>
          <w:rFonts w:asciiTheme="minorHAnsi" w:hAnsiTheme="minorHAnsi" w:cstheme="minorHAnsi"/>
          <w:b/>
          <w:lang w:val="en-GB"/>
        </w:rPr>
        <w:t> </w:t>
      </w:r>
      <w:r w:rsidRPr="000243F0">
        <w:rPr>
          <w:rFonts w:asciiTheme="minorHAnsi" w:hAnsiTheme="minorHAnsi" w:cstheme="minorHAnsi"/>
          <w:b/>
          <w:bCs/>
        </w:rPr>
        <w:t>KA</w:t>
      </w:r>
      <w:r w:rsidRPr="000243F0">
        <w:rPr>
          <w:rFonts w:asciiTheme="minorHAnsi" w:hAnsiTheme="minorHAnsi" w:cstheme="minorHAnsi"/>
          <w:lang w:val="en-GB"/>
        </w:rPr>
        <w:t> </w:t>
      </w:r>
      <w:proofErr w:type="spellStart"/>
      <w:r w:rsidRPr="000243F0">
        <w:rPr>
          <w:rFonts w:asciiTheme="minorHAnsi" w:hAnsiTheme="minorHAnsi" w:cstheme="minorHAnsi"/>
          <w:lang w:val="en-GB"/>
        </w:rPr>
        <w:t>i</w:t>
      </w:r>
      <w:proofErr w:type="spellEnd"/>
      <w:r w:rsidRPr="000243F0">
        <w:rPr>
          <w:rFonts w:asciiTheme="minorHAnsi" w:hAnsiTheme="minorHAnsi" w:cstheme="minorHAnsi"/>
          <w:lang w:val="en-GB"/>
        </w:rPr>
        <w:t> </w:t>
      </w:r>
      <w:r w:rsidRPr="000243F0">
        <w:rPr>
          <w:rFonts w:asciiTheme="minorHAnsi" w:hAnsiTheme="minorHAnsi" w:cstheme="minorHAnsi"/>
          <w:b/>
          <w:bCs/>
        </w:rPr>
        <w:t>- GA</w:t>
      </w:r>
      <w:r w:rsidR="000243F0" w:rsidRPr="000243F0">
        <w:rPr>
          <w:rFonts w:asciiTheme="minorHAnsi" w:hAnsiTheme="minorHAnsi" w:cstheme="minorHAnsi"/>
          <w:b/>
          <w:bCs/>
        </w:rPr>
        <w:t>:</w:t>
      </w:r>
      <w:r w:rsid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  <w:b/>
          <w:i/>
          <w:lang w:val="en-GB"/>
        </w:rPr>
        <w:t>Lenka</w:t>
      </w:r>
      <w:proofErr w:type="spellEnd"/>
      <w:r w:rsidRPr="009B0A7D">
        <w:rPr>
          <w:rFonts w:asciiTheme="minorHAnsi" w:hAnsiTheme="minorHAnsi" w:cstheme="minorHAnsi"/>
          <w:b/>
          <w:i/>
          <w:lang w:val="en-GB"/>
        </w:rPr>
        <w:t> </w:t>
      </w:r>
      <w:r w:rsidRPr="009B0A7D">
        <w:rPr>
          <w:rFonts w:asciiTheme="minorHAnsi" w:hAnsiTheme="minorHAnsi" w:cstheme="minorHAnsi"/>
          <w:b/>
          <w:i/>
        </w:rPr>
        <w:t xml:space="preserve">– </w:t>
      </w:r>
      <w:proofErr w:type="spellStart"/>
      <w:r w:rsidRPr="009B0A7D">
        <w:rPr>
          <w:rFonts w:asciiTheme="minorHAnsi" w:hAnsiTheme="minorHAnsi" w:cstheme="minorHAnsi"/>
          <w:b/>
          <w:i/>
        </w:rPr>
        <w:t>Lenkin</w:t>
      </w:r>
      <w:proofErr w:type="spellEnd"/>
      <w:r w:rsidRPr="009B0A7D">
        <w:rPr>
          <w:rFonts w:asciiTheme="minorHAnsi" w:hAnsiTheme="minorHAnsi" w:cstheme="minorHAnsi"/>
          <w:b/>
          <w:i/>
        </w:rPr>
        <w:t xml:space="preserve">, Olga – </w:t>
      </w:r>
      <w:proofErr w:type="spellStart"/>
      <w:r w:rsidRPr="009B0A7D">
        <w:rPr>
          <w:rFonts w:asciiTheme="minorHAnsi" w:hAnsiTheme="minorHAnsi" w:cstheme="minorHAnsi"/>
          <w:b/>
          <w:i/>
        </w:rPr>
        <w:t>Olgin</w:t>
      </w:r>
      <w:proofErr w:type="spellEnd"/>
      <w:r w:rsidRPr="009B0A7D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9B0A7D">
        <w:rPr>
          <w:rFonts w:asciiTheme="minorHAnsi" w:hAnsiTheme="minorHAnsi" w:cstheme="minorHAnsi"/>
          <w:b/>
          <w:i/>
        </w:rPr>
        <w:t>Senka</w:t>
      </w:r>
      <w:proofErr w:type="spellEnd"/>
      <w:r w:rsidRPr="009B0A7D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Pr="009B0A7D">
        <w:rPr>
          <w:rFonts w:asciiTheme="minorHAnsi" w:hAnsiTheme="minorHAnsi" w:cstheme="minorHAnsi"/>
          <w:b/>
          <w:i/>
        </w:rPr>
        <w:t>Senkin</w:t>
      </w:r>
      <w:proofErr w:type="spellEnd"/>
    </w:p>
    <w:p w:rsidR="00CE614C" w:rsidRPr="009B0A7D" w:rsidRDefault="00CE614C" w:rsidP="00CE614C">
      <w:pPr>
        <w:pStyle w:val="NormalWeb"/>
        <w:shd w:val="clear" w:color="auto" w:fill="FFFFFF"/>
        <w:spacing w:before="0" w:beforeAutospacing="0" w:after="0" w:afterAutospacing="0" w:line="360" w:lineRule="auto"/>
        <w:ind w:left="720" w:right="175"/>
        <w:jc w:val="both"/>
        <w:rPr>
          <w:rFonts w:asciiTheme="minorHAnsi" w:hAnsiTheme="minorHAnsi" w:cstheme="minorHAnsi"/>
        </w:rPr>
      </w:pPr>
    </w:p>
    <w:p w:rsidR="00301D4B" w:rsidRPr="009B0A7D" w:rsidRDefault="00301D4B" w:rsidP="000243F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175"/>
        <w:jc w:val="both"/>
        <w:rPr>
          <w:rFonts w:asciiTheme="minorHAnsi" w:hAnsiTheme="minorHAnsi" w:cstheme="minorHAnsi"/>
        </w:rPr>
      </w:pPr>
      <w:proofErr w:type="spellStart"/>
      <w:r w:rsidRPr="009B0A7D">
        <w:rPr>
          <w:rFonts w:asciiTheme="minorHAnsi" w:hAnsiTheme="minorHAnsi" w:cstheme="minorHAnsi"/>
        </w:rPr>
        <w:t>Kod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r</w:t>
      </w:r>
      <w:r w:rsidR="000243F0" w:rsidRPr="009B0A7D">
        <w:rPr>
          <w:rFonts w:asciiTheme="minorHAnsi" w:hAnsiTheme="minorHAnsi" w:cstheme="minorHAnsi"/>
        </w:rPr>
        <w:t>ij</w:t>
      </w:r>
      <w:r w:rsidRPr="009B0A7D">
        <w:rPr>
          <w:rFonts w:asciiTheme="minorHAnsi" w:hAnsiTheme="minorHAnsi" w:cstheme="minorHAnsi"/>
        </w:rPr>
        <w:t>eči</w:t>
      </w:r>
      <w:proofErr w:type="spellEnd"/>
      <w:r w:rsidRPr="009B0A7D">
        <w:rPr>
          <w:rFonts w:asciiTheme="minorHAnsi" w:hAnsiTheme="minorHAnsi" w:cstheme="minorHAnsi"/>
        </w:rPr>
        <w:t> </w:t>
      </w:r>
      <w:proofErr w:type="spellStart"/>
      <w:r w:rsidRPr="009B0A7D">
        <w:rPr>
          <w:rFonts w:asciiTheme="minorHAnsi" w:hAnsiTheme="minorHAnsi" w:cstheme="minorHAnsi"/>
        </w:rPr>
        <w:t>kod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kojih</w:t>
      </w:r>
      <w:proofErr w:type="spellEnd"/>
      <w:r w:rsidRPr="009B0A7D">
        <w:rPr>
          <w:rFonts w:asciiTheme="minorHAnsi" w:hAnsiTheme="minorHAnsi" w:cstheme="minorHAnsi"/>
        </w:rPr>
        <w:t xml:space="preserve"> bi se </w:t>
      </w:r>
      <w:proofErr w:type="spellStart"/>
      <w:r w:rsidRPr="009B0A7D">
        <w:rPr>
          <w:rFonts w:asciiTheme="minorHAnsi" w:hAnsiTheme="minorHAnsi" w:cstheme="minorHAnsi"/>
        </w:rPr>
        <w:t>palatalizacijom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izgubio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njihov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pravi</w:t>
      </w:r>
      <w:proofErr w:type="spellEnd"/>
      <w:r w:rsidRPr="009B0A7D">
        <w:rPr>
          <w:rFonts w:asciiTheme="minorHAnsi" w:hAnsiTheme="minorHAnsi" w:cstheme="minorHAnsi"/>
        </w:rPr>
        <w:t xml:space="preserve"> </w:t>
      </w:r>
      <w:proofErr w:type="spellStart"/>
      <w:r w:rsidRPr="009B0A7D">
        <w:rPr>
          <w:rFonts w:asciiTheme="minorHAnsi" w:hAnsiTheme="minorHAnsi" w:cstheme="minorHAnsi"/>
        </w:rPr>
        <w:t>smisao</w:t>
      </w:r>
      <w:proofErr w:type="spellEnd"/>
      <w:r w:rsidR="000243F0" w:rsidRPr="009B0A7D">
        <w:rPr>
          <w:rFonts w:asciiTheme="minorHAnsi" w:hAnsiTheme="minorHAnsi" w:cstheme="minorHAnsi"/>
        </w:rPr>
        <w:t>:</w:t>
      </w:r>
      <w:r w:rsidRPr="009B0A7D">
        <w:rPr>
          <w:rFonts w:asciiTheme="minorHAnsi" w:hAnsiTheme="minorHAnsi" w:cstheme="minorHAnsi"/>
          <w:i/>
          <w:iCs/>
        </w:rPr>
        <w:t> </w:t>
      </w:r>
      <w:proofErr w:type="spellStart"/>
      <w:r w:rsidRPr="009B0A7D">
        <w:rPr>
          <w:rFonts w:asciiTheme="minorHAnsi" w:hAnsiTheme="minorHAnsi" w:cstheme="minorHAnsi"/>
        </w:rPr>
        <w:t>baka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bakin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snaha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snahin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zeko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zekin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sluga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slugin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kocka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kockica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tačka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tačkica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pega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pegica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mačka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mačkica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buha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buhica</w:t>
      </w:r>
      <w:proofErr w:type="spellEnd"/>
      <w:r w:rsidRPr="009B0A7D">
        <w:rPr>
          <w:rFonts w:asciiTheme="minorHAnsi" w:hAnsiTheme="minorHAnsi" w:cstheme="minorHAnsi"/>
        </w:rPr>
        <w:t xml:space="preserve">, </w:t>
      </w:r>
      <w:proofErr w:type="spellStart"/>
      <w:r w:rsidRPr="009B0A7D">
        <w:rPr>
          <w:rFonts w:asciiTheme="minorHAnsi" w:hAnsiTheme="minorHAnsi" w:cstheme="minorHAnsi"/>
        </w:rPr>
        <w:t>kolega</w:t>
      </w:r>
      <w:proofErr w:type="spellEnd"/>
      <w:r w:rsidRPr="009B0A7D">
        <w:rPr>
          <w:rFonts w:asciiTheme="minorHAnsi" w:hAnsiTheme="minorHAnsi" w:cstheme="minorHAnsi"/>
        </w:rPr>
        <w:t xml:space="preserve"> – </w:t>
      </w:r>
      <w:proofErr w:type="spellStart"/>
      <w:r w:rsidRPr="009B0A7D">
        <w:rPr>
          <w:rFonts w:asciiTheme="minorHAnsi" w:hAnsiTheme="minorHAnsi" w:cstheme="minorHAnsi"/>
        </w:rPr>
        <w:t>koleginica</w:t>
      </w:r>
      <w:proofErr w:type="spellEnd"/>
      <w:r w:rsidRPr="009B0A7D">
        <w:rPr>
          <w:rFonts w:asciiTheme="minorHAnsi" w:hAnsiTheme="minorHAnsi" w:cstheme="minorHAnsi"/>
        </w:rPr>
        <w:t xml:space="preserve">, dug – </w:t>
      </w:r>
      <w:proofErr w:type="spellStart"/>
      <w:r w:rsidRPr="009B0A7D">
        <w:rPr>
          <w:rFonts w:asciiTheme="minorHAnsi" w:hAnsiTheme="minorHAnsi" w:cstheme="minorHAnsi"/>
        </w:rPr>
        <w:t>dugi</w:t>
      </w:r>
      <w:proofErr w:type="spellEnd"/>
      <w:r w:rsidRPr="009B0A7D">
        <w:rPr>
          <w:rFonts w:asciiTheme="minorHAnsi" w:hAnsiTheme="minorHAnsi" w:cstheme="minorHAnsi"/>
        </w:rPr>
        <w:t>.</w:t>
      </w:r>
    </w:p>
    <w:p w:rsidR="00301D4B" w:rsidRDefault="00301D4B" w:rsidP="000243F0">
      <w:pPr>
        <w:pStyle w:val="NormalWeb"/>
        <w:shd w:val="clear" w:color="auto" w:fill="FFFFFF"/>
        <w:spacing w:before="0" w:beforeAutospacing="0" w:after="0" w:afterAutospacing="0" w:line="360" w:lineRule="auto"/>
        <w:ind w:left="175" w:right="175"/>
        <w:jc w:val="both"/>
        <w:rPr>
          <w:rFonts w:ascii="Arial" w:hAnsi="Arial" w:cs="Arial"/>
          <w:color w:val="4B4B4B"/>
          <w:sz w:val="11"/>
          <w:szCs w:val="11"/>
        </w:rPr>
      </w:pPr>
    </w:p>
    <w:p w:rsidR="00D33C81" w:rsidRDefault="00D33C81" w:rsidP="00D33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9B0A7D">
        <w:rPr>
          <w:rFonts w:asciiTheme="minorHAnsi" w:hAnsiTheme="minorHAnsi" w:cstheme="minorHAnsi"/>
          <w:b/>
          <w:color w:val="000000"/>
        </w:rPr>
        <w:t>SIBILARIZACIJA</w:t>
      </w:r>
    </w:p>
    <w:p w:rsidR="00D33C81" w:rsidRDefault="00D33C81" w:rsidP="00D33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</w:p>
    <w:p w:rsidR="00301D4B" w:rsidRPr="00301D4B" w:rsidRDefault="009B0A7D" w:rsidP="009B0A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0A7D">
        <w:rPr>
          <w:rFonts w:asciiTheme="minorHAnsi" w:hAnsiTheme="minorHAnsi" w:cstheme="minorHAnsi"/>
          <w:b/>
          <w:color w:val="000000"/>
        </w:rPr>
        <w:t>SIBILARIZACIJA</w:t>
      </w:r>
      <w:r w:rsidR="00301D4B" w:rsidRPr="00301D4B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sastoji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u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prom</w:t>
      </w:r>
      <w:r>
        <w:rPr>
          <w:rFonts w:asciiTheme="minorHAnsi" w:hAnsiTheme="minorHAnsi" w:cstheme="minorHAnsi"/>
          <w:color w:val="000000"/>
        </w:rPr>
        <w:t>j</w:t>
      </w:r>
      <w:r w:rsidR="00301D4B" w:rsidRPr="00301D4B">
        <w:rPr>
          <w:rFonts w:asciiTheme="minorHAnsi" w:hAnsiTheme="minorHAnsi" w:cstheme="minorHAnsi"/>
          <w:color w:val="000000"/>
        </w:rPr>
        <w:t>eni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zadnjonepčanih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suglasnika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> </w:t>
      </w:r>
      <w:r w:rsidR="00301D4B" w:rsidRPr="00301D4B">
        <w:rPr>
          <w:rStyle w:val="Strong"/>
          <w:rFonts w:asciiTheme="minorHAnsi" w:hAnsiTheme="minorHAnsi" w:cstheme="minorHAnsi"/>
          <w:color w:val="000000"/>
        </w:rPr>
        <w:t>k</w:t>
      </w:r>
      <w:r w:rsidR="00301D4B" w:rsidRPr="00301D4B">
        <w:rPr>
          <w:rFonts w:asciiTheme="minorHAnsi" w:hAnsiTheme="minorHAnsi" w:cstheme="minorHAnsi"/>
          <w:color w:val="000000"/>
        </w:rPr>
        <w:t>, </w:t>
      </w:r>
      <w:r w:rsidR="00301D4B" w:rsidRPr="00301D4B">
        <w:rPr>
          <w:rStyle w:val="Strong"/>
          <w:rFonts w:asciiTheme="minorHAnsi" w:hAnsiTheme="minorHAnsi" w:cstheme="minorHAnsi"/>
          <w:color w:val="000000"/>
        </w:rPr>
        <w:t>g</w:t>
      </w:r>
      <w:r w:rsidR="00301D4B" w:rsidRPr="00301D4B">
        <w:rPr>
          <w:rFonts w:asciiTheme="minorHAnsi" w:hAnsiTheme="minorHAnsi" w:cstheme="minorHAnsi"/>
          <w:color w:val="000000"/>
        </w:rPr>
        <w:t>, </w:t>
      </w:r>
      <w:r w:rsidR="00301D4B" w:rsidRPr="00301D4B">
        <w:rPr>
          <w:rStyle w:val="Strong"/>
          <w:rFonts w:asciiTheme="minorHAnsi" w:hAnsiTheme="minorHAnsi" w:cstheme="minorHAnsi"/>
          <w:color w:val="000000"/>
        </w:rPr>
        <w:t>h</w:t>
      </w:r>
      <w:r w:rsidR="00301D4B" w:rsidRPr="00301D4B">
        <w:rPr>
          <w:rFonts w:asciiTheme="minorHAnsi" w:hAnsiTheme="minorHAnsi" w:cstheme="minorHAnsi"/>
          <w:color w:val="000000"/>
        </w:rPr>
        <w:t> u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dentalne</w:t>
      </w:r>
      <w:proofErr w:type="spellEnd"/>
      <w:r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zubne</w:t>
      </w:r>
      <w:proofErr w:type="spellEnd"/>
      <w:r>
        <w:rPr>
          <w:rFonts w:asciiTheme="minorHAnsi" w:hAnsiTheme="minorHAnsi" w:cstheme="minorHAnsi"/>
          <w:color w:val="000000"/>
        </w:rPr>
        <w:t xml:space="preserve">)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suglasnike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> </w:t>
      </w:r>
      <w:r w:rsidRPr="00301D4B">
        <w:rPr>
          <w:rStyle w:val="Strong"/>
          <w:rFonts w:asciiTheme="minorHAnsi" w:hAnsiTheme="minorHAnsi" w:cstheme="minorHAnsi"/>
          <w:color w:val="000000"/>
        </w:rPr>
        <w:t>C</w:t>
      </w:r>
      <w:r w:rsidRPr="00301D4B">
        <w:rPr>
          <w:rFonts w:asciiTheme="minorHAnsi" w:hAnsiTheme="minorHAnsi" w:cstheme="minorHAnsi"/>
          <w:color w:val="000000"/>
        </w:rPr>
        <w:t>, </w:t>
      </w:r>
      <w:r w:rsidRPr="00301D4B">
        <w:rPr>
          <w:rStyle w:val="Strong"/>
          <w:rFonts w:asciiTheme="minorHAnsi" w:hAnsiTheme="minorHAnsi" w:cstheme="minorHAnsi"/>
          <w:color w:val="000000"/>
        </w:rPr>
        <w:t>Z</w:t>
      </w:r>
      <w:r w:rsidRPr="00301D4B">
        <w:rPr>
          <w:rFonts w:asciiTheme="minorHAnsi" w:hAnsiTheme="minorHAnsi" w:cstheme="minorHAnsi"/>
          <w:color w:val="000000"/>
        </w:rPr>
        <w:t>, </w:t>
      </w:r>
      <w:r w:rsidRPr="00301D4B">
        <w:rPr>
          <w:rStyle w:val="Strong"/>
          <w:rFonts w:asciiTheme="minorHAnsi" w:hAnsiTheme="minorHAnsi" w:cstheme="minorHAnsi"/>
          <w:color w:val="000000"/>
        </w:rPr>
        <w:t>S</w:t>
      </w:r>
      <w:r w:rsidRPr="00301D4B">
        <w:rPr>
          <w:rFonts w:asciiTheme="minorHAnsi" w:hAnsiTheme="minorHAnsi" w:cstheme="minorHAnsi"/>
          <w:color w:val="000000"/>
        </w:rPr>
        <w:t> 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kada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nađu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ispred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vokala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> </w:t>
      </w:r>
      <w:r w:rsidRPr="00301D4B">
        <w:rPr>
          <w:rStyle w:val="Strong"/>
          <w:rFonts w:asciiTheme="minorHAnsi" w:hAnsiTheme="minorHAnsi" w:cstheme="minorHAnsi"/>
          <w:color w:val="000000"/>
        </w:rPr>
        <w:t>I</w:t>
      </w:r>
      <w:r w:rsidR="00301D4B" w:rsidRPr="00301D4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nastavka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za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301D4B">
        <w:rPr>
          <w:rFonts w:asciiTheme="minorHAnsi" w:hAnsiTheme="minorHAnsi" w:cstheme="minorHAnsi"/>
          <w:color w:val="000000"/>
        </w:rPr>
        <w:t>oblik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. </w:t>
      </w:r>
    </w:p>
    <w:p w:rsidR="009B0A7D" w:rsidRDefault="00301D4B" w:rsidP="000243F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01D4B">
        <w:rPr>
          <w:rFonts w:asciiTheme="minorHAnsi" w:hAnsiTheme="minorHAnsi" w:cstheme="minorHAnsi"/>
          <w:color w:val="000000"/>
        </w:rPr>
        <w:t>Sibilarizacija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301D4B">
        <w:rPr>
          <w:rFonts w:asciiTheme="minorHAnsi" w:hAnsiTheme="minorHAnsi" w:cstheme="minorHAnsi"/>
          <w:color w:val="000000"/>
        </w:rPr>
        <w:t>vrši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: </w:t>
      </w:r>
    </w:p>
    <w:p w:rsidR="009B0A7D" w:rsidRPr="00CE614C" w:rsidRDefault="009B0A7D" w:rsidP="000243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9B0A7D">
        <w:rPr>
          <w:rFonts w:asciiTheme="minorHAnsi" w:hAnsiTheme="minorHAnsi" w:cstheme="minorHAnsi"/>
          <w:color w:val="000000"/>
        </w:rPr>
        <w:lastRenderedPageBreak/>
        <w:t>U</w:t>
      </w:r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nominativu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vokativu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množine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imenica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muškog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roda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izvidnik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izvidnici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junak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junaci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nalog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nalozi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razlog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razlozi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gr</w:t>
      </w:r>
      <w:r w:rsidRPr="00D33C81">
        <w:rPr>
          <w:rFonts w:asciiTheme="minorHAnsi" w:hAnsiTheme="minorHAnsi" w:cstheme="minorHAnsi"/>
          <w:b/>
          <w:i/>
          <w:color w:val="000000"/>
        </w:rPr>
        <w:t>ij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eh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gr</w:t>
      </w:r>
      <w:r w:rsidRPr="00D33C81">
        <w:rPr>
          <w:rFonts w:asciiTheme="minorHAnsi" w:hAnsiTheme="minorHAnsi" w:cstheme="minorHAnsi"/>
          <w:b/>
          <w:i/>
          <w:color w:val="000000"/>
        </w:rPr>
        <w:t>ij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esi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usp</w:t>
      </w:r>
      <w:r w:rsidRPr="00D33C81">
        <w:rPr>
          <w:rFonts w:asciiTheme="minorHAnsi" w:hAnsiTheme="minorHAnsi" w:cstheme="minorHAnsi"/>
          <w:b/>
          <w:i/>
          <w:color w:val="000000"/>
        </w:rPr>
        <w:t>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eh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usp</w:t>
      </w:r>
      <w:r w:rsidRPr="00D33C81">
        <w:rPr>
          <w:rFonts w:asciiTheme="minorHAnsi" w:hAnsiTheme="minorHAnsi" w:cstheme="minorHAnsi"/>
          <w:b/>
          <w:i/>
          <w:color w:val="000000"/>
        </w:rPr>
        <w:t>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esi</w:t>
      </w:r>
      <w:proofErr w:type="spellEnd"/>
      <w:r w:rsidRPr="009B0A7D">
        <w:rPr>
          <w:rFonts w:asciiTheme="minorHAnsi" w:hAnsiTheme="minorHAnsi" w:cstheme="minorHAnsi"/>
          <w:color w:val="000000"/>
        </w:rPr>
        <w:t>;</w:t>
      </w:r>
    </w:p>
    <w:p w:rsidR="00CE614C" w:rsidRPr="009B0A7D" w:rsidRDefault="00CE614C" w:rsidP="00CE614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color w:val="333333"/>
        </w:rPr>
      </w:pPr>
    </w:p>
    <w:p w:rsidR="009B0A7D" w:rsidRPr="00CE614C" w:rsidRDefault="009B0A7D" w:rsidP="000243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9B0A7D">
        <w:rPr>
          <w:rFonts w:asciiTheme="minorHAnsi" w:hAnsiTheme="minorHAnsi" w:cstheme="minorHAnsi"/>
          <w:color w:val="000000"/>
        </w:rPr>
        <w:t>U</w:t>
      </w:r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dativu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instrumentalu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lokativu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množine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imenica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muškog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roda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>:</w:t>
      </w:r>
      <w:r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izvidnik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izvidnicima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oblak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oblacima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nalog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nalozima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kovčeg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kovčezima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gr</w:t>
      </w:r>
      <w:r w:rsidRPr="00D33C81">
        <w:rPr>
          <w:rFonts w:asciiTheme="minorHAnsi" w:hAnsiTheme="minorHAnsi" w:cstheme="minorHAnsi"/>
          <w:b/>
          <w:i/>
          <w:color w:val="000000"/>
        </w:rPr>
        <w:t>ij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eh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gr</w:t>
      </w:r>
      <w:r w:rsidRPr="00D33C81">
        <w:rPr>
          <w:rFonts w:asciiTheme="minorHAnsi" w:hAnsiTheme="minorHAnsi" w:cstheme="minorHAnsi"/>
          <w:b/>
          <w:i/>
          <w:color w:val="000000"/>
        </w:rPr>
        <w:t>ij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esima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orah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orasima</w:t>
      </w:r>
      <w:proofErr w:type="spellEnd"/>
      <w:r w:rsidRPr="009B0A7D">
        <w:rPr>
          <w:rFonts w:asciiTheme="minorHAnsi" w:hAnsiTheme="minorHAnsi" w:cstheme="minorHAnsi"/>
          <w:color w:val="000000"/>
        </w:rPr>
        <w:t>;</w:t>
      </w:r>
    </w:p>
    <w:p w:rsidR="00CE614C" w:rsidRPr="009B0A7D" w:rsidRDefault="00CE614C" w:rsidP="00CE614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color w:val="333333"/>
        </w:rPr>
      </w:pPr>
    </w:p>
    <w:p w:rsidR="009B0A7D" w:rsidRPr="00CE614C" w:rsidRDefault="009B0A7D" w:rsidP="000243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9B0A7D">
        <w:rPr>
          <w:rFonts w:asciiTheme="minorHAnsi" w:hAnsiTheme="minorHAnsi" w:cstheme="minorHAnsi"/>
          <w:color w:val="000000"/>
        </w:rPr>
        <w:t>U</w:t>
      </w:r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dativu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lokativu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jednine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imenica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ženskog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roda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d</w:t>
      </w:r>
      <w:r w:rsidR="00D33C81" w:rsidRPr="00D33C81">
        <w:rPr>
          <w:rFonts w:asciiTheme="minorHAnsi" w:hAnsiTheme="minorHAnsi" w:cstheme="minorHAnsi"/>
          <w:b/>
          <w:i/>
          <w:color w:val="000000"/>
        </w:rPr>
        <w:t>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evojka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d</w:t>
      </w:r>
      <w:r w:rsidR="00D33C81" w:rsidRPr="00D33C81">
        <w:rPr>
          <w:rFonts w:asciiTheme="minorHAnsi" w:hAnsiTheme="minorHAnsi" w:cstheme="minorHAnsi"/>
          <w:b/>
          <w:i/>
          <w:color w:val="000000"/>
        </w:rPr>
        <w:t>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evojci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majka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majci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knjiga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knjizi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pruga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pruzi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svrha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svrs</w:t>
      </w:r>
      <w:r w:rsidR="00CE614C">
        <w:rPr>
          <w:rFonts w:asciiTheme="minorHAnsi" w:hAnsiTheme="minorHAnsi" w:cstheme="minorHAnsi"/>
          <w:b/>
          <w:i/>
          <w:color w:val="000000"/>
        </w:rPr>
        <w:t>i</w:t>
      </w:r>
      <w:proofErr w:type="spellEnd"/>
      <w:r w:rsidR="00CE614C">
        <w:rPr>
          <w:rFonts w:asciiTheme="minorHAnsi" w:hAnsiTheme="minorHAnsi" w:cstheme="minorHAnsi"/>
          <w:b/>
          <w:i/>
          <w:color w:val="000000"/>
        </w:rPr>
        <w:t>;</w:t>
      </w:r>
    </w:p>
    <w:p w:rsidR="00CE614C" w:rsidRPr="009B0A7D" w:rsidRDefault="00CE614C" w:rsidP="00CE614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color w:val="333333"/>
        </w:rPr>
      </w:pPr>
    </w:p>
    <w:p w:rsidR="00301D4B" w:rsidRPr="009B0A7D" w:rsidRDefault="009B0A7D" w:rsidP="000243F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9B0A7D">
        <w:rPr>
          <w:rFonts w:asciiTheme="minorHAnsi" w:hAnsiTheme="minorHAnsi" w:cstheme="minorHAnsi"/>
          <w:color w:val="000000"/>
        </w:rPr>
        <w:t>U</w:t>
      </w:r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imperativu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glagola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>:</w:t>
      </w:r>
      <w:r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leći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lezi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pomagati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pomozi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reći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reci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s</w:t>
      </w:r>
      <w:r w:rsidRPr="00D33C81">
        <w:rPr>
          <w:rFonts w:asciiTheme="minorHAnsi" w:hAnsiTheme="minorHAnsi" w:cstheme="minorHAnsi"/>
          <w:b/>
          <w:i/>
          <w:color w:val="000000"/>
        </w:rPr>
        <w:t>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eći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s</w:t>
      </w:r>
      <w:r w:rsidRPr="00D33C81">
        <w:rPr>
          <w:rFonts w:asciiTheme="minorHAnsi" w:hAnsiTheme="minorHAnsi" w:cstheme="minorHAnsi"/>
          <w:b/>
          <w:i/>
          <w:color w:val="000000"/>
        </w:rPr>
        <w:t>j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>eci</w:t>
      </w:r>
      <w:proofErr w:type="spellEnd"/>
      <w:r>
        <w:rPr>
          <w:rFonts w:asciiTheme="minorHAnsi" w:hAnsiTheme="minorHAnsi" w:cstheme="minorHAnsi"/>
          <w:color w:val="000000"/>
        </w:rPr>
        <w:t>;</w:t>
      </w:r>
      <w:r w:rsidR="00301D4B" w:rsidRPr="009B0A7D">
        <w:rPr>
          <w:rFonts w:asciiTheme="minorHAnsi" w:hAnsiTheme="minorHAnsi" w:cstheme="minorHAnsi"/>
          <w:color w:val="000000"/>
        </w:rPr>
        <w:br/>
      </w:r>
    </w:p>
    <w:p w:rsidR="00301D4B" w:rsidRPr="00301D4B" w:rsidRDefault="00301D4B" w:rsidP="00D33C8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301D4B">
        <w:rPr>
          <w:rFonts w:asciiTheme="minorHAnsi" w:hAnsiTheme="minorHAnsi" w:cstheme="minorHAnsi"/>
          <w:color w:val="333333"/>
        </w:rPr>
        <w:t> </w:t>
      </w:r>
      <w:proofErr w:type="spellStart"/>
      <w:r w:rsidRPr="00301D4B">
        <w:rPr>
          <w:rStyle w:val="Strong"/>
          <w:rFonts w:asciiTheme="minorHAnsi" w:hAnsiTheme="minorHAnsi" w:cstheme="minorHAnsi"/>
          <w:color w:val="000000"/>
        </w:rPr>
        <w:t>Odstupanje</w:t>
      </w:r>
      <w:proofErr w:type="spellEnd"/>
      <w:r w:rsidRPr="00301D4B">
        <w:rPr>
          <w:rStyle w:val="Strong"/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Style w:val="Strong"/>
          <w:rFonts w:asciiTheme="minorHAnsi" w:hAnsiTheme="minorHAnsi" w:cstheme="minorHAnsi"/>
          <w:color w:val="000000"/>
        </w:rPr>
        <w:t>od</w:t>
      </w:r>
      <w:proofErr w:type="spellEnd"/>
      <w:r w:rsidRPr="00301D4B">
        <w:rPr>
          <w:rStyle w:val="Strong"/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Style w:val="Strong"/>
          <w:rFonts w:asciiTheme="minorHAnsi" w:hAnsiTheme="minorHAnsi" w:cstheme="minorHAnsi"/>
          <w:color w:val="000000"/>
        </w:rPr>
        <w:t>sibilarizacije</w:t>
      </w:r>
      <w:proofErr w:type="spellEnd"/>
      <w:r w:rsidRPr="00301D4B">
        <w:rPr>
          <w:rFonts w:asciiTheme="minorHAnsi" w:hAnsiTheme="minorHAnsi" w:cstheme="minorHAnsi"/>
          <w:color w:val="000000"/>
        </w:rPr>
        <w:br/>
      </w:r>
    </w:p>
    <w:p w:rsidR="009B0A7D" w:rsidRDefault="00301D4B" w:rsidP="009B0A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01D4B">
        <w:rPr>
          <w:rFonts w:asciiTheme="minorHAnsi" w:hAnsiTheme="minorHAnsi" w:cstheme="minorHAnsi"/>
          <w:color w:val="000000"/>
        </w:rPr>
        <w:t>Sibilarizacija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se ne </w:t>
      </w:r>
      <w:proofErr w:type="spellStart"/>
      <w:r w:rsidRPr="00301D4B">
        <w:rPr>
          <w:rFonts w:asciiTheme="minorHAnsi" w:hAnsiTheme="minorHAnsi" w:cstheme="minorHAnsi"/>
          <w:color w:val="000000"/>
        </w:rPr>
        <w:t>vrši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kada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dolazi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301D4B">
        <w:rPr>
          <w:rFonts w:asciiTheme="minorHAnsi" w:hAnsiTheme="minorHAnsi" w:cstheme="minorHAnsi"/>
          <w:color w:val="000000"/>
        </w:rPr>
        <w:t>teškog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izgovaranja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grupe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konsonanata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ili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kada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reč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gubi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svoje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osnovno</w:t>
      </w:r>
      <w:proofErr w:type="spellEnd"/>
      <w:r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01D4B">
        <w:rPr>
          <w:rFonts w:asciiTheme="minorHAnsi" w:hAnsiTheme="minorHAnsi" w:cstheme="minorHAnsi"/>
          <w:color w:val="000000"/>
        </w:rPr>
        <w:t>značenje</w:t>
      </w:r>
      <w:proofErr w:type="spellEnd"/>
      <w:r w:rsidRPr="00301D4B">
        <w:rPr>
          <w:rFonts w:asciiTheme="minorHAnsi" w:hAnsiTheme="minorHAnsi" w:cstheme="minorHAnsi"/>
          <w:color w:val="000000"/>
        </w:rPr>
        <w:t>:</w:t>
      </w:r>
      <w:r w:rsidR="009B0A7D">
        <w:rPr>
          <w:rFonts w:asciiTheme="minorHAnsi" w:hAnsiTheme="minorHAnsi" w:cstheme="minorHAnsi"/>
          <w:color w:val="000000"/>
        </w:rPr>
        <w:t xml:space="preserve"> </w:t>
      </w:r>
    </w:p>
    <w:p w:rsidR="00CE614C" w:rsidRDefault="00CE614C" w:rsidP="009B0A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301D4B" w:rsidRPr="009B0A7D" w:rsidRDefault="00D33C81" w:rsidP="000243F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9B0A7D">
        <w:rPr>
          <w:rFonts w:asciiTheme="minorHAnsi" w:hAnsiTheme="minorHAnsi" w:cstheme="minorHAnsi"/>
          <w:color w:val="000000"/>
        </w:rPr>
        <w:t>U DATIVU I LOKATIVU</w:t>
      </w:r>
      <w:r w:rsidR="00301D4B" w:rsidRPr="009B0A7D">
        <w:rPr>
          <w:rFonts w:asciiTheme="minorHAnsi" w:hAnsiTheme="minorHAnsi" w:cstheme="minorHAnsi"/>
          <w:color w:val="000000"/>
        </w:rPr>
        <w:t>:</w:t>
      </w:r>
      <w:r w:rsidR="00301D4B" w:rsidRPr="009B0A7D">
        <w:rPr>
          <w:rFonts w:asciiTheme="minorHAnsi" w:hAnsiTheme="minorHAnsi" w:cstheme="minorHAnsi"/>
          <w:color w:val="000000"/>
        </w:rPr>
        <w:br/>
        <w:t xml:space="preserve">a)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ličnih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imena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prisvojnim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pridevima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izvedenim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od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9B0A7D">
        <w:rPr>
          <w:rFonts w:asciiTheme="minorHAnsi" w:hAnsiTheme="minorHAnsi" w:cstheme="minorHAnsi"/>
          <w:color w:val="000000"/>
        </w:rPr>
        <w:t>njih</w:t>
      </w:r>
      <w:proofErr w:type="spellEnd"/>
      <w:r w:rsidR="00301D4B" w:rsidRPr="009B0A7D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Branka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Branki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Brankin</w:t>
      </w:r>
      <w:proofErr w:type="spellEnd"/>
      <w:r w:rsidR="009B0A7D"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Danka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Danki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Dankin</w:t>
      </w:r>
      <w:proofErr w:type="spellEnd"/>
      <w:r w:rsidR="009B0A7D"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Luka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Luki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Lukin</w:t>
      </w:r>
      <w:proofErr w:type="spellEnd"/>
      <w:r w:rsidR="009B0A7D"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Olga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Olgi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Olgin</w:t>
      </w:r>
      <w:proofErr w:type="spellEnd"/>
      <w:r w:rsidR="009B0A7D"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Zaga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Zagi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Zagin</w:t>
      </w:r>
      <w:proofErr w:type="spellEnd"/>
      <w:r w:rsidR="009B0A7D">
        <w:rPr>
          <w:rFonts w:asciiTheme="minorHAnsi" w:hAnsiTheme="minorHAnsi" w:cstheme="minorHAnsi"/>
          <w:color w:val="000000"/>
        </w:rPr>
        <w:t>;</w:t>
      </w:r>
      <w:r w:rsidR="00301D4B" w:rsidRPr="009B0A7D">
        <w:rPr>
          <w:rFonts w:asciiTheme="minorHAnsi" w:hAnsiTheme="minorHAnsi" w:cstheme="minorHAnsi"/>
          <w:color w:val="000000"/>
        </w:rPr>
        <w:br/>
      </w:r>
    </w:p>
    <w:p w:rsidR="00301D4B" w:rsidRPr="00301D4B" w:rsidRDefault="009B0A7D" w:rsidP="00D33C81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000000"/>
        </w:rPr>
        <w:tab/>
      </w:r>
      <w:r w:rsidR="00301D4B" w:rsidRPr="00301D4B">
        <w:rPr>
          <w:rFonts w:asciiTheme="minorHAnsi" w:hAnsiTheme="minorHAnsi" w:cstheme="minorHAnsi"/>
          <w:color w:val="000000"/>
        </w:rPr>
        <w:t>b</w:t>
      </w:r>
      <w:r w:rsidR="00D33C81" w:rsidRPr="00301D4B">
        <w:rPr>
          <w:rFonts w:asciiTheme="minorHAnsi" w:hAnsiTheme="minorHAnsi" w:cstheme="minorHAnsi"/>
          <w:color w:val="000000"/>
        </w:rPr>
        <w:t xml:space="preserve">)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imenica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koje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završavaju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na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> </w:t>
      </w:r>
      <w:r w:rsidR="00D33C81" w:rsidRPr="00301D4B">
        <w:rPr>
          <w:rStyle w:val="Strong"/>
          <w:rFonts w:asciiTheme="minorHAnsi" w:hAnsiTheme="minorHAnsi" w:cstheme="minorHAnsi"/>
          <w:color w:val="000000"/>
        </w:rPr>
        <w:t>-GA</w:t>
      </w:r>
      <w:r w:rsidR="00D33C81" w:rsidRPr="00301D4B">
        <w:rPr>
          <w:rFonts w:asciiTheme="minorHAnsi" w:hAnsiTheme="minorHAnsi" w:cstheme="minorHAnsi"/>
          <w:color w:val="000000"/>
        </w:rPr>
        <w:t xml:space="preserve"> I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prisvojnim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prid</w:t>
      </w:r>
      <w:r w:rsidR="00D33C81">
        <w:rPr>
          <w:rFonts w:asciiTheme="minorHAnsi" w:hAnsiTheme="minorHAnsi" w:cstheme="minorHAnsi"/>
          <w:color w:val="000000"/>
        </w:rPr>
        <w:t>j</w:t>
      </w:r>
      <w:r w:rsidR="00D33C81" w:rsidRPr="00301D4B">
        <w:rPr>
          <w:rFonts w:asciiTheme="minorHAnsi" w:hAnsiTheme="minorHAnsi" w:cstheme="minorHAnsi"/>
          <w:color w:val="000000"/>
        </w:rPr>
        <w:t>evima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izvedenim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od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njih</w:t>
      </w:r>
      <w:proofErr w:type="spellEnd"/>
      <w:r w:rsidR="00301D4B" w:rsidRPr="00301D4B">
        <w:rPr>
          <w:rFonts w:asciiTheme="minorHAnsi" w:hAnsiTheme="minorHAnsi" w:cstheme="minorHAnsi"/>
          <w:color w:val="000000"/>
        </w:rPr>
        <w:t xml:space="preserve">: </w:t>
      </w:r>
      <w:r w:rsidR="00D33C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aga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agi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agin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kolega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kolegi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kolegin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liga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ligi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ligin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vaga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vagi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vagin</w:t>
      </w:r>
      <w:proofErr w:type="spellEnd"/>
      <w:r>
        <w:rPr>
          <w:rFonts w:asciiTheme="minorHAnsi" w:hAnsiTheme="minorHAnsi" w:cstheme="minorHAnsi"/>
          <w:color w:val="000000"/>
        </w:rPr>
        <w:t>;</w:t>
      </w:r>
      <w:r w:rsidR="00301D4B" w:rsidRPr="00301D4B">
        <w:rPr>
          <w:rFonts w:asciiTheme="minorHAnsi" w:hAnsiTheme="minorHAnsi" w:cstheme="minorHAnsi"/>
          <w:color w:val="000000"/>
        </w:rPr>
        <w:br/>
      </w:r>
    </w:p>
    <w:p w:rsidR="00301D4B" w:rsidRPr="00301D4B" w:rsidRDefault="009B0A7D" w:rsidP="00CE614C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000000"/>
        </w:rPr>
        <w:tab/>
      </w:r>
      <w:r w:rsidR="00301D4B" w:rsidRPr="00301D4B">
        <w:rPr>
          <w:rFonts w:asciiTheme="minorHAnsi" w:hAnsiTheme="minorHAnsi" w:cstheme="minorHAnsi"/>
          <w:color w:val="000000"/>
        </w:rPr>
        <w:t>c</w:t>
      </w:r>
      <w:r w:rsidR="00D33C81" w:rsidRPr="00301D4B">
        <w:rPr>
          <w:rFonts w:asciiTheme="minorHAnsi" w:hAnsiTheme="minorHAnsi" w:cstheme="minorHAnsi"/>
          <w:color w:val="000000"/>
        </w:rPr>
        <w:t xml:space="preserve">)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imenica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koje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sadrže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suglasničke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3C81" w:rsidRPr="00301D4B">
        <w:rPr>
          <w:rFonts w:asciiTheme="minorHAnsi" w:hAnsiTheme="minorHAnsi" w:cstheme="minorHAnsi"/>
          <w:color w:val="000000"/>
        </w:rPr>
        <w:t>grupe</w:t>
      </w:r>
      <w:proofErr w:type="spellEnd"/>
      <w:r w:rsidR="00D33C81" w:rsidRPr="00301D4B">
        <w:rPr>
          <w:rFonts w:asciiTheme="minorHAnsi" w:hAnsiTheme="minorHAnsi" w:cstheme="minorHAnsi"/>
          <w:color w:val="000000"/>
        </w:rPr>
        <w:t> </w:t>
      </w:r>
      <w:r w:rsidR="00D33C81" w:rsidRPr="00301D4B">
        <w:rPr>
          <w:rStyle w:val="Strong"/>
          <w:rFonts w:asciiTheme="minorHAnsi" w:hAnsiTheme="minorHAnsi" w:cstheme="minorHAnsi"/>
          <w:color w:val="000000"/>
        </w:rPr>
        <w:t>CK</w:t>
      </w:r>
      <w:r w:rsidR="00D33C81" w:rsidRPr="00301D4B">
        <w:rPr>
          <w:rFonts w:asciiTheme="minorHAnsi" w:hAnsiTheme="minorHAnsi" w:cstheme="minorHAnsi"/>
          <w:color w:val="000000"/>
        </w:rPr>
        <w:t>, </w:t>
      </w:r>
      <w:r w:rsidR="00D33C81" w:rsidRPr="00301D4B">
        <w:rPr>
          <w:rStyle w:val="Strong"/>
          <w:rFonts w:asciiTheme="minorHAnsi" w:hAnsiTheme="minorHAnsi" w:cstheme="minorHAnsi"/>
          <w:color w:val="000000"/>
        </w:rPr>
        <w:t>ČK</w:t>
      </w:r>
      <w:r w:rsidR="00D33C81" w:rsidRPr="00301D4B">
        <w:rPr>
          <w:rFonts w:asciiTheme="minorHAnsi" w:hAnsiTheme="minorHAnsi" w:cstheme="minorHAnsi"/>
          <w:color w:val="000000"/>
        </w:rPr>
        <w:t>, </w:t>
      </w:r>
      <w:r w:rsidR="00D33C81" w:rsidRPr="00301D4B">
        <w:rPr>
          <w:rStyle w:val="Strong"/>
          <w:rFonts w:asciiTheme="minorHAnsi" w:hAnsiTheme="minorHAnsi" w:cstheme="minorHAnsi"/>
          <w:color w:val="000000"/>
        </w:rPr>
        <w:t>ĆK</w:t>
      </w:r>
      <w:r w:rsidR="00D33C81" w:rsidRPr="00301D4B">
        <w:rPr>
          <w:rFonts w:asciiTheme="minorHAnsi" w:hAnsiTheme="minorHAnsi" w:cstheme="minorHAnsi"/>
          <w:color w:val="000000"/>
        </w:rPr>
        <w:t>, </w:t>
      </w:r>
      <w:r w:rsidR="00D33C81" w:rsidRPr="00301D4B">
        <w:rPr>
          <w:rStyle w:val="Strong"/>
          <w:rFonts w:asciiTheme="minorHAnsi" w:hAnsiTheme="minorHAnsi" w:cstheme="minorHAnsi"/>
          <w:color w:val="000000"/>
        </w:rPr>
        <w:t>TK</w:t>
      </w:r>
      <w:r w:rsidR="00D33C81" w:rsidRPr="00301D4B">
        <w:rPr>
          <w:rFonts w:asciiTheme="minorHAnsi" w:hAnsiTheme="minorHAnsi" w:cstheme="minorHAnsi"/>
          <w:color w:val="000000"/>
        </w:rPr>
        <w:t>, </w:t>
      </w:r>
      <w:r w:rsidR="00D33C81" w:rsidRPr="00301D4B">
        <w:rPr>
          <w:rStyle w:val="Strong"/>
          <w:rFonts w:asciiTheme="minorHAnsi" w:hAnsiTheme="minorHAnsi" w:cstheme="minorHAnsi"/>
          <w:color w:val="000000"/>
        </w:rPr>
        <w:t>ZG</w:t>
      </w:r>
      <w:r w:rsidR="00301D4B" w:rsidRPr="00301D4B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kocka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kocki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igračka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igrački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mačka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mački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tačka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tački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praćka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praćki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voćka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voćki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motka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motki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patka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patki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mazga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mazgi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 xml:space="preserve">,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tezga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tezgi</w:t>
      </w:r>
      <w:proofErr w:type="spellEnd"/>
      <w:r>
        <w:rPr>
          <w:rFonts w:asciiTheme="minorHAnsi" w:hAnsiTheme="minorHAnsi" w:cstheme="minorHAnsi"/>
          <w:color w:val="000000"/>
        </w:rPr>
        <w:t>;</w:t>
      </w:r>
    </w:p>
    <w:p w:rsidR="00301D4B" w:rsidRPr="00D33C81" w:rsidRDefault="00D33C81" w:rsidP="000243F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D33C81">
        <w:rPr>
          <w:rFonts w:asciiTheme="minorHAnsi" w:hAnsiTheme="minorHAnsi" w:cstheme="minorHAnsi"/>
          <w:color w:val="000000"/>
        </w:rPr>
        <w:lastRenderedPageBreak/>
        <w:t xml:space="preserve">U HIPOKORISTICIMA </w:t>
      </w:r>
      <w:r w:rsidR="00301D4B" w:rsidRPr="00D33C81">
        <w:rPr>
          <w:rFonts w:asciiTheme="minorHAnsi" w:hAnsiTheme="minorHAnsi" w:cstheme="minorHAnsi"/>
          <w:color w:val="000000"/>
        </w:rPr>
        <w:t>(</w:t>
      </w:r>
      <w:proofErr w:type="spellStart"/>
      <w:r w:rsidRPr="00D33C81">
        <w:rPr>
          <w:rFonts w:asciiTheme="minorHAnsi" w:hAnsiTheme="minorHAnsi" w:cstheme="minorHAnsi"/>
          <w:color w:val="000000"/>
        </w:rPr>
        <w:t>riječima</w:t>
      </w:r>
      <w:proofErr w:type="spellEnd"/>
      <w:r w:rsidRPr="00D33C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33C81">
        <w:rPr>
          <w:rFonts w:asciiTheme="minorHAnsi" w:hAnsiTheme="minorHAnsi" w:cstheme="minorHAnsi"/>
          <w:color w:val="000000"/>
        </w:rPr>
        <w:t>odmila</w:t>
      </w:r>
      <w:proofErr w:type="spellEnd"/>
      <w:r w:rsidR="00301D4B" w:rsidRPr="00D33C81">
        <w:rPr>
          <w:rFonts w:asciiTheme="minorHAnsi" w:hAnsiTheme="minorHAnsi" w:cstheme="minorHAnsi"/>
          <w:color w:val="000000"/>
        </w:rPr>
        <w:t xml:space="preserve">) </w:t>
      </w:r>
      <w:proofErr w:type="spellStart"/>
      <w:r w:rsidR="00301D4B" w:rsidRPr="00D33C81">
        <w:rPr>
          <w:rFonts w:asciiTheme="minorHAnsi" w:hAnsiTheme="minorHAnsi" w:cstheme="minorHAnsi"/>
          <w:color w:val="000000"/>
        </w:rPr>
        <w:t>i</w:t>
      </w:r>
      <w:proofErr w:type="spellEnd"/>
      <w:r w:rsidR="00301D4B" w:rsidRPr="00D33C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color w:val="000000"/>
        </w:rPr>
        <w:t>prisvojnim</w:t>
      </w:r>
      <w:proofErr w:type="spellEnd"/>
      <w:r w:rsidR="00301D4B" w:rsidRPr="00D33C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color w:val="000000"/>
        </w:rPr>
        <w:t>pridevima</w:t>
      </w:r>
      <w:proofErr w:type="spellEnd"/>
      <w:r w:rsidR="00301D4B" w:rsidRPr="00D33C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color w:val="000000"/>
        </w:rPr>
        <w:t>izvedenim</w:t>
      </w:r>
      <w:proofErr w:type="spellEnd"/>
      <w:r w:rsidR="00301D4B" w:rsidRPr="00D33C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color w:val="000000"/>
        </w:rPr>
        <w:t>od</w:t>
      </w:r>
      <w:proofErr w:type="spellEnd"/>
      <w:r w:rsidR="00301D4B" w:rsidRPr="00D33C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color w:val="000000"/>
        </w:rPr>
        <w:t>njih</w:t>
      </w:r>
      <w:proofErr w:type="spellEnd"/>
      <w:r w:rsidR="00301D4B" w:rsidRPr="00D33C81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baka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baki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bakin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deka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deki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dekin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seka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seki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sekin</w:t>
      </w:r>
      <w:proofErr w:type="spellEnd"/>
      <w:r w:rsidRPr="00D33C81">
        <w:rPr>
          <w:rFonts w:asciiTheme="minorHAnsi" w:hAnsiTheme="minorHAnsi" w:cstheme="minorHAnsi"/>
          <w:b/>
          <w:i/>
          <w:color w:val="000000"/>
        </w:rPr>
        <w:t>,</w:t>
      </w:r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zeka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zeki</w:t>
      </w:r>
      <w:proofErr w:type="spellEnd"/>
      <w:r w:rsidR="00301D4B" w:rsidRPr="00D33C81">
        <w:rPr>
          <w:rFonts w:asciiTheme="minorHAnsi" w:hAnsiTheme="minorHAnsi" w:cstheme="minorHAnsi"/>
          <w:b/>
          <w:i/>
          <w:color w:val="000000"/>
        </w:rPr>
        <w:t xml:space="preserve"> – </w:t>
      </w:r>
      <w:proofErr w:type="spellStart"/>
      <w:r w:rsidR="00301D4B" w:rsidRPr="00D33C81">
        <w:rPr>
          <w:rFonts w:asciiTheme="minorHAnsi" w:hAnsiTheme="minorHAnsi" w:cstheme="minorHAnsi"/>
          <w:b/>
          <w:i/>
          <w:color w:val="000000"/>
        </w:rPr>
        <w:t>zekin</w:t>
      </w:r>
      <w:proofErr w:type="spellEnd"/>
      <w:r>
        <w:rPr>
          <w:rFonts w:asciiTheme="minorHAnsi" w:hAnsiTheme="minorHAnsi" w:cstheme="minorHAnsi"/>
          <w:color w:val="000000"/>
        </w:rPr>
        <w:t>;</w:t>
      </w:r>
      <w:r w:rsidR="00301D4B" w:rsidRPr="00D33C81">
        <w:rPr>
          <w:rFonts w:asciiTheme="minorHAnsi" w:hAnsiTheme="minorHAnsi" w:cstheme="minorHAnsi"/>
          <w:color w:val="000000"/>
        </w:rPr>
        <w:br/>
      </w:r>
    </w:p>
    <w:p w:rsidR="00301D4B" w:rsidRPr="00301D4B" w:rsidRDefault="00301D4B" w:rsidP="000243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301D4B">
        <w:rPr>
          <w:rFonts w:asciiTheme="minorHAnsi" w:hAnsiTheme="minorHAnsi" w:cstheme="minorHAnsi"/>
          <w:color w:val="333333"/>
        </w:rPr>
        <w:t> </w:t>
      </w:r>
    </w:p>
    <w:p w:rsidR="00301D4B" w:rsidRPr="00301D4B" w:rsidRDefault="00301D4B" w:rsidP="000243F0">
      <w:pPr>
        <w:spacing w:after="0" w:line="360" w:lineRule="auto"/>
        <w:rPr>
          <w:rFonts w:cstheme="minorHAnsi"/>
          <w:sz w:val="24"/>
          <w:szCs w:val="24"/>
          <w:lang/>
        </w:rPr>
      </w:pPr>
    </w:p>
    <w:p w:rsidR="00D34F06" w:rsidRPr="00301D4B" w:rsidRDefault="00D34F06" w:rsidP="000243F0">
      <w:pPr>
        <w:spacing w:after="0" w:line="360" w:lineRule="auto"/>
        <w:rPr>
          <w:rFonts w:cstheme="minorHAnsi"/>
          <w:sz w:val="24"/>
          <w:szCs w:val="24"/>
          <w:lang/>
        </w:rPr>
      </w:pPr>
    </w:p>
    <w:sectPr w:rsidR="00D34F06" w:rsidRPr="00301D4B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B12"/>
    <w:multiLevelType w:val="hybridMultilevel"/>
    <w:tmpl w:val="C0FC1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D1A3C"/>
    <w:multiLevelType w:val="hybridMultilevel"/>
    <w:tmpl w:val="80AA7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64592"/>
    <w:multiLevelType w:val="hybridMultilevel"/>
    <w:tmpl w:val="679C4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005F6"/>
    <w:multiLevelType w:val="hybridMultilevel"/>
    <w:tmpl w:val="9CC2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65400"/>
    <w:multiLevelType w:val="hybridMultilevel"/>
    <w:tmpl w:val="69DA6164"/>
    <w:lvl w:ilvl="0" w:tplc="E2EAA5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48C9"/>
    <w:multiLevelType w:val="hybridMultilevel"/>
    <w:tmpl w:val="3C644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A7687"/>
    <w:multiLevelType w:val="hybridMultilevel"/>
    <w:tmpl w:val="C77ED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81326"/>
    <w:multiLevelType w:val="hybridMultilevel"/>
    <w:tmpl w:val="63461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C5DCF"/>
    <w:multiLevelType w:val="hybridMultilevel"/>
    <w:tmpl w:val="A16E96FC"/>
    <w:lvl w:ilvl="0" w:tplc="E2EAA5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44D3B"/>
    <w:multiLevelType w:val="hybridMultilevel"/>
    <w:tmpl w:val="A7C4B3A0"/>
    <w:lvl w:ilvl="0" w:tplc="E2EAA5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73687"/>
    <w:multiLevelType w:val="hybridMultilevel"/>
    <w:tmpl w:val="4BF0CE50"/>
    <w:lvl w:ilvl="0" w:tplc="E2EAA5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D34F06"/>
    <w:rsid w:val="000243F0"/>
    <w:rsid w:val="001821E6"/>
    <w:rsid w:val="001E0FBD"/>
    <w:rsid w:val="00301D4B"/>
    <w:rsid w:val="006C0AFC"/>
    <w:rsid w:val="00795801"/>
    <w:rsid w:val="007E0AE9"/>
    <w:rsid w:val="00901BA7"/>
    <w:rsid w:val="009B0A7D"/>
    <w:rsid w:val="00C93426"/>
    <w:rsid w:val="00CC3AD5"/>
    <w:rsid w:val="00CE614C"/>
    <w:rsid w:val="00D33C81"/>
    <w:rsid w:val="00D34F06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paragraph" w:styleId="Heading3">
    <w:name w:val="heading 3"/>
    <w:basedOn w:val="Normal"/>
    <w:link w:val="Heading3Char"/>
    <w:uiPriority w:val="9"/>
    <w:qFormat/>
    <w:rsid w:val="00301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  <w:style w:type="table" w:styleId="TableGrid">
    <w:name w:val="Table Grid"/>
    <w:basedOn w:val="TableNormal"/>
    <w:uiPriority w:val="59"/>
    <w:rsid w:val="00D3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1D4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01D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D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0D69-689E-4CA0-B829-EFD9616E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3</cp:revision>
  <dcterms:created xsi:type="dcterms:W3CDTF">2020-04-27T21:04:00Z</dcterms:created>
  <dcterms:modified xsi:type="dcterms:W3CDTF">2020-04-27T22:09:00Z</dcterms:modified>
</cp:coreProperties>
</file>