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rPr>
      </w:pPr>
      <w:r>
        <w:rPr>
          <w:sz w:val="36"/>
          <w:szCs w:val="36"/>
          <w:lang w:val="sr-Latn-RS"/>
        </w:rPr>
        <w:t>Saopštenje za prijavu za</w:t>
      </w:r>
      <w:r>
        <w:rPr>
          <w:rFonts w:hint="default"/>
          <w:sz w:val="36"/>
          <w:szCs w:val="36"/>
          <w:lang w:val="en-US"/>
        </w:rPr>
        <w:t xml:space="preserve"> tačkmičenje SICEF Hakaton #8</w:t>
      </w:r>
    </w:p>
    <w:p>
      <w:pPr>
        <w:rPr>
          <w:lang w:val="sr-Latn-RS"/>
        </w:rPr>
      </w:pPr>
    </w:p>
    <w:p>
      <w:pPr>
        <w:ind w:firstLine="720"/>
        <w:jc w:val="both"/>
        <w:rPr>
          <w:lang w:val="sr-Latn-RS"/>
        </w:rPr>
      </w:pPr>
      <w:r>
        <w:rPr>
          <w:rFonts w:hint="default"/>
          <w:lang w:val="en-US"/>
        </w:rPr>
        <w:t>Osmi</w:t>
      </w:r>
      <w:r>
        <w:rPr>
          <w:lang w:val="sr-Latn-RS"/>
        </w:rPr>
        <w:t xml:space="preserve"> po redu SICEF Hakaton biće održan </w:t>
      </w:r>
      <w:r>
        <w:rPr>
          <w:b/>
          <w:lang w:val="sr-Latn-RS"/>
        </w:rPr>
        <w:t xml:space="preserve">od </w:t>
      </w:r>
      <w:r>
        <w:rPr>
          <w:rFonts w:hint="default"/>
          <w:b/>
          <w:lang w:val="en-US"/>
        </w:rPr>
        <w:t>4</w:t>
      </w:r>
      <w:r>
        <w:rPr>
          <w:b/>
          <w:lang w:val="sr-Latn-RS"/>
        </w:rPr>
        <w:t xml:space="preserve">. do </w:t>
      </w:r>
      <w:r>
        <w:rPr>
          <w:rFonts w:hint="default"/>
          <w:b/>
          <w:lang w:val="en-US"/>
        </w:rPr>
        <w:t>6</w:t>
      </w:r>
      <w:r>
        <w:rPr>
          <w:b/>
          <w:lang w:val="sr-Latn-RS"/>
        </w:rPr>
        <w:t>. novembra 20</w:t>
      </w:r>
      <w:r>
        <w:rPr>
          <w:rFonts w:hint="default"/>
          <w:b/>
          <w:lang w:val="en-US"/>
        </w:rPr>
        <w:t>22</w:t>
      </w:r>
      <w:r>
        <w:rPr>
          <w:b/>
          <w:lang w:val="sr-Latn-RS"/>
        </w:rPr>
        <w:t xml:space="preserve">. godine na Elektronskom fakultetu u Nišu i </w:t>
      </w:r>
      <w:r>
        <w:rPr>
          <w:rFonts w:hint="default"/>
          <w:b/>
          <w:lang w:val="en-US"/>
        </w:rPr>
        <w:t xml:space="preserve">Naučno-Tehnološkom Parku </w:t>
      </w:r>
      <w:r>
        <w:rPr>
          <w:b/>
          <w:lang w:val="sr-Latn-RS"/>
        </w:rPr>
        <w:t>u Nišu</w:t>
      </w:r>
      <w:r>
        <w:rPr>
          <w:lang w:val="sr-Latn-RS"/>
        </w:rPr>
        <w:t xml:space="preserve">. U pitanju je </w:t>
      </w:r>
      <w:r>
        <w:rPr>
          <w:b/>
          <w:lang w:val="sr-Latn-RS"/>
        </w:rPr>
        <w:t>dvadesetčetvoročasovno takmičenje u programiranju</w:t>
      </w:r>
      <w:r>
        <w:rPr>
          <w:lang w:val="sr-Latn-RS"/>
        </w:rPr>
        <w:t xml:space="preserve">, u kome učestvuje osam timova od po četiri člana. Takmičari se </w:t>
      </w:r>
      <w:r>
        <w:t xml:space="preserve">prijavljuju preko aplikacije koja je objavljena na sajtu Hakatona, mesec dana pre takmičenja. Jedini uslov je da takmičari budu student ili diplomirani student do 29. godine života. Potrebno je da prijave zadovolje kriterijume žirija, nakon čega će kandidatima biti javljeno da li su izabrani da se takmiče na </w:t>
      </w:r>
      <w:r>
        <w:rPr>
          <w:rFonts w:hint="default"/>
          <w:lang w:val="en-US"/>
        </w:rPr>
        <w:t>osmom</w:t>
      </w:r>
      <w:r>
        <w:t xml:space="preserve"> po redu Hakatonu. Dobrodošli su i takmičari iz inostranstva kojima će smeštaj biti obezbeđen.</w:t>
      </w:r>
    </w:p>
    <w:p>
      <w:pPr>
        <w:ind w:firstLine="720"/>
        <w:jc w:val="both"/>
        <w:rPr>
          <w:lang w:val="sr-Latn-RS"/>
        </w:rPr>
      </w:pPr>
      <w:r>
        <w:rPr>
          <w:lang w:val="sr-Latn-RS"/>
        </w:rPr>
        <w:t xml:space="preserve"> </w:t>
      </w:r>
      <w:r>
        <w:rPr>
          <w:b/>
          <w:lang w:val="sr-Latn-RS"/>
        </w:rPr>
        <w:t>Tema Hakaton-a biće poznata neposredno pred sam početak takmičenja</w:t>
      </w:r>
      <w:r>
        <w:rPr>
          <w:lang w:val="sr-Latn-RS"/>
        </w:rPr>
        <w:t>, dok su se kao teme prethodnih godina našle aplikacije za pomoć izbeglicama</w:t>
      </w:r>
      <w:r>
        <w:rPr>
          <w:rFonts w:hint="default"/>
          <w:lang w:val="en-US"/>
        </w:rPr>
        <w:t>,</w:t>
      </w:r>
      <w:r>
        <w:rPr>
          <w:lang w:val="sr-Latn-RS"/>
        </w:rPr>
        <w:t xml:space="preserve"> poboljšanje uslova studiranja</w:t>
      </w:r>
      <w:r>
        <w:rPr>
          <w:rFonts w:hint="default"/>
          <w:lang w:val="en-US"/>
        </w:rPr>
        <w:t xml:space="preserve"> , doprinos sprečavanju širenja covid-19</w:t>
      </w:r>
      <w:r>
        <w:rPr>
          <w:lang w:val="sr-Latn-RS"/>
        </w:rPr>
        <w:t xml:space="preserve">. Zadatak svakog tima je da osmisli aplikaciju u lično izabranoj tehnologiji, koja odgovara zadatoj temi i predstavi je stručnom žiriju. </w:t>
      </w:r>
      <w:r>
        <w:rPr>
          <w:b/>
          <w:lang w:val="sr-Latn-RS"/>
        </w:rPr>
        <w:t>Žiri čine profesori Elektronskog fakulteta i predstavnici sponzora</w:t>
      </w:r>
      <w:r>
        <w:rPr>
          <w:lang w:val="sr-Latn-RS"/>
        </w:rPr>
        <w:t>, a za prva tri plasirana tima su obezbeđene vredne nagrade. Neki od ovogodišnjih sponzora su</w:t>
      </w:r>
      <w:r>
        <w:rPr>
          <w:rFonts w:hint="default"/>
          <w:lang w:val="en-US"/>
        </w:rPr>
        <w:t xml:space="preserve">, pored godišnjih sponzora </w:t>
      </w:r>
      <w:r>
        <w:rPr>
          <w:rFonts w:hint="default"/>
          <w:b/>
          <w:bCs/>
          <w:lang w:val="en-US"/>
        </w:rPr>
        <w:t xml:space="preserve">ingsoftware_ I MVP Workshop, </w:t>
      </w:r>
      <w:r>
        <w:rPr>
          <w:rFonts w:hint="default"/>
          <w:b w:val="0"/>
          <w:bCs w:val="0"/>
          <w:lang w:val="en-US"/>
        </w:rPr>
        <w:t>I</w:t>
      </w:r>
      <w:r>
        <w:rPr>
          <w:lang w:val="sr-Latn-RS"/>
        </w:rPr>
        <w:t xml:space="preserve"> </w:t>
      </w:r>
      <w:r>
        <w:rPr>
          <w:b/>
          <w:lang w:val="sr-Latn-RS"/>
        </w:rPr>
        <w:t>kompanije</w:t>
      </w:r>
      <w:r>
        <w:rPr>
          <w:rFonts w:hint="default"/>
          <w:b/>
          <w:lang w:val="en-US"/>
        </w:rPr>
        <w:t xml:space="preserve"> Cubic MotionDSP</w:t>
      </w:r>
      <w:r>
        <w:rPr>
          <w:b/>
          <w:lang w:val="sr-Latn-RS"/>
        </w:rPr>
        <w:t xml:space="preserve"> , </w:t>
      </w:r>
      <w:r>
        <w:rPr>
          <w:rFonts w:hint="default"/>
          <w:b/>
          <w:lang w:val="en-US"/>
        </w:rPr>
        <w:t>Better Collective</w:t>
      </w:r>
      <w:r>
        <w:rPr>
          <w:b/>
          <w:lang w:val="sr-Latn-RS"/>
        </w:rPr>
        <w:t xml:space="preserve">, </w:t>
      </w:r>
      <w:r>
        <w:rPr>
          <w:rFonts w:hint="default"/>
          <w:b/>
          <w:lang w:val="en-US"/>
        </w:rPr>
        <w:t>Badin Soft</w:t>
      </w:r>
      <w:r>
        <w:rPr>
          <w:b/>
          <w:lang w:val="sr-Latn-RS"/>
        </w:rPr>
        <w:t>,</w:t>
      </w:r>
      <w:r>
        <w:rPr>
          <w:b/>
          <w:bCs/>
          <w:lang w:val="sr-Latn-RS"/>
        </w:rPr>
        <w:t xml:space="preserve"> </w:t>
      </w:r>
      <w:r>
        <w:rPr>
          <w:rFonts w:hint="default"/>
          <w:b/>
          <w:bCs/>
          <w:lang w:val="en-US"/>
        </w:rPr>
        <w:t>Webelinx</w:t>
      </w:r>
      <w:r>
        <w:rPr>
          <w:b/>
          <w:bCs/>
          <w:lang w:val="sr-Latn-RS"/>
        </w:rPr>
        <w:t xml:space="preserve">, </w:t>
      </w:r>
      <w:r>
        <w:rPr>
          <w:rFonts w:hint="default"/>
          <w:b/>
          <w:bCs/>
          <w:lang w:val="en-US"/>
        </w:rPr>
        <w:t>Executive Digital</w:t>
      </w:r>
      <w:r>
        <w:rPr>
          <w:b/>
          <w:bCs/>
          <w:lang w:val="sr-Latn-RS"/>
        </w:rPr>
        <w:t>,</w:t>
      </w:r>
      <w:r>
        <w:rPr>
          <w:rFonts w:hint="default"/>
          <w:b/>
          <w:bCs/>
          <w:lang w:val="en-US"/>
        </w:rPr>
        <w:t xml:space="preserve"> endava, flow.Ninja, Startuj I HelloWorld.</w:t>
      </w:r>
      <w:r>
        <w:rPr>
          <w:lang w:val="sr-Latn-RS"/>
        </w:rPr>
        <w:t xml:space="preserve"> Na Hakatonu takmičarima je pored</w:t>
      </w:r>
      <w:r>
        <w:rPr>
          <w:rFonts w:hint="default"/>
          <w:lang w:val="en-US"/>
        </w:rPr>
        <w:t xml:space="preserve"> preko potrebnog</w:t>
      </w:r>
      <w:r>
        <w:rPr>
          <w:lang w:val="sr-Latn-RS"/>
        </w:rPr>
        <w:t xml:space="preserve"> interneta</w:t>
      </w:r>
      <w:r>
        <w:rPr>
          <w:rFonts w:hint="default"/>
          <w:lang w:val="en-US"/>
        </w:rPr>
        <w:t xml:space="preserve"> I prostora za rad</w:t>
      </w:r>
      <w:r>
        <w:rPr>
          <w:lang w:val="sr-Latn-RS"/>
        </w:rPr>
        <w:t>, obezbeđena hrana tokom celog trajanja takmičenja, kao i Soba za zabavu (Fun Room) kako bi se odmorili i dobili nove ideje.</w:t>
      </w:r>
    </w:p>
    <w:p>
      <w:pPr>
        <w:ind w:firstLine="720"/>
        <w:jc w:val="both"/>
        <w:rPr>
          <w:lang w:val="sr-Latn-RS"/>
        </w:rPr>
      </w:pPr>
      <w:r>
        <w:rPr>
          <w:b/>
          <w:lang w:val="sr-Latn-RS"/>
        </w:rPr>
        <w:t>Glavni organizator Hakatona - SICEF</w:t>
      </w:r>
      <w:r>
        <w:rPr>
          <w:lang w:val="sr-Latn-RS"/>
        </w:rPr>
        <w:t xml:space="preserve"> (</w:t>
      </w:r>
      <w:r>
        <w:t>Studentski Inovacioni centar Elektronskog fakulteta u Nišu) je organizacija koja je formirana da bi doprinela studiranju i usavršavanju studenata tehničkih fakulteta i popularizovala struku inženjera. Sa istim ciljem</w:t>
      </w:r>
      <w:r>
        <w:rPr>
          <w:lang w:val="sr-Latn-RS"/>
        </w:rPr>
        <w:t xml:space="preserve"> pozivamo sve zainteresovane </w:t>
      </w:r>
      <w:r>
        <w:rPr>
          <w:b/>
          <w:lang w:val="sr-Latn-RS"/>
        </w:rPr>
        <w:t xml:space="preserve">takmičare da se prijave do </w:t>
      </w:r>
      <w:r>
        <w:rPr>
          <w:rFonts w:hint="default"/>
          <w:b/>
          <w:lang w:val="en-US"/>
        </w:rPr>
        <w:t>25. oktobra</w:t>
      </w:r>
      <w:r>
        <w:rPr>
          <w:b/>
          <w:lang w:val="sr-Latn-RS"/>
        </w:rPr>
        <w:t xml:space="preserve"> i steknu nova prijateljstva, znanja i iskustva!</w:t>
      </w:r>
    </w:p>
    <w:p>
      <w:pPr>
        <w:rPr>
          <w:lang w:val="sr-Latn-RS"/>
        </w:rPr>
      </w:pPr>
      <w:r>
        <w:rPr>
          <w:lang w:val="sr-Latn-RS"/>
        </w:rPr>
        <w:t>Za više informacija takmičari mogu posetiti zvanični sajt Hakatona kao i facebook stranicu:</w:t>
      </w:r>
    </w:p>
    <w:p>
      <w:pPr>
        <w:rPr>
          <w:lang w:val="sr-Latn-RS"/>
        </w:rPr>
      </w:pPr>
      <w:r>
        <w:fldChar w:fldCharType="begin"/>
      </w:r>
      <w:r>
        <w:instrText xml:space="preserve"> HYPERLINK "http://hakaton.sicef.info" </w:instrText>
      </w:r>
      <w:r>
        <w:fldChar w:fldCharType="separate"/>
      </w:r>
      <w:r>
        <w:rPr>
          <w:rStyle w:val="6"/>
          <w:lang w:val="sr-Latn-RS"/>
        </w:rPr>
        <w:t>http://hakaton.sicef.info</w:t>
      </w:r>
      <w:r>
        <w:rPr>
          <w:rStyle w:val="6"/>
          <w:lang w:val="sr-Latn-RS"/>
        </w:rPr>
        <w:fldChar w:fldCharType="end"/>
      </w:r>
    </w:p>
    <w:p>
      <w:pPr>
        <w:rPr>
          <w:rFonts w:hint="default"/>
          <w:lang w:val="en-US"/>
        </w:rPr>
      </w:pPr>
      <w:r>
        <w:fldChar w:fldCharType="begin"/>
      </w:r>
      <w:r>
        <w:instrText xml:space="preserve"> HYPERLINK "https://www.facebook.com/hakatonsicef/" </w:instrText>
      </w:r>
      <w:r>
        <w:fldChar w:fldCharType="separate"/>
      </w:r>
      <w:r>
        <w:rPr>
          <w:rStyle w:val="6"/>
          <w:lang w:val="sr-Latn-RS"/>
        </w:rPr>
        <w:t>https://www.facebook.com/hakatonsicef/</w:t>
      </w:r>
      <w:r>
        <w:rPr>
          <w:rStyle w:val="6"/>
          <w:lang w:val="sr-Latn-RS"/>
        </w:rPr>
        <w:fldChar w:fldCharType="end"/>
      </w:r>
      <w:r>
        <w:rPr>
          <w:lang w:val="sr-Latn-RS"/>
        </w:rPr>
        <w:t xml:space="preserve"> </w:t>
      </w:r>
      <w:bookmarkStart w:id="0" w:name="_GoBack"/>
      <w:bookmarkEnd w:id="0"/>
    </w:p>
    <w:sectPr>
      <w:headerReference r:id="rId6" w:type="first"/>
      <w:footerReference r:id="rId9" w:type="first"/>
      <w:headerReference r:id="rId5" w:type="default"/>
      <w:footerReference r:id="rId7" w:type="default"/>
      <w:footerReference r:id="rId8" w:type="even"/>
      <w:pgSz w:w="11907" w:h="16840"/>
      <w:pgMar w:top="1134" w:right="1134" w:bottom="1134" w:left="1134" w:header="720" w:footer="454" w:gutter="284"/>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Studentski inovacioni centar Elektronskog fakulteta</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Studentski inovacioni centar Elektronskog fakulteta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4" w:after="0" w:line="240" w:lineRule="auto"/>
      <w:ind w:right="57"/>
      <w:jc w:val="right"/>
      <w:rPr>
        <w:rFonts w:eastAsia="Arial" w:cs="Arial"/>
        <w:color w:val="404040"/>
        <w:w w:val="99"/>
        <w:position w:val="-1"/>
        <w:sz w:val="20"/>
        <w:szCs w:val="20"/>
      </w:rPr>
    </w:pPr>
    <w:r>
      <w:rPr>
        <w:rFonts w:eastAsia="Arial" w:cs="Arial"/>
        <w:color w:val="404040"/>
        <w:sz w:val="20"/>
        <w:szCs w:val="20"/>
      </w:rPr>
      <w:drawing>
        <wp:anchor distT="0" distB="0" distL="114300" distR="114300" simplePos="0" relativeHeight="251659264" behindDoc="1" locked="0" layoutInCell="1" allowOverlap="1">
          <wp:simplePos x="0" y="0"/>
          <wp:positionH relativeFrom="column">
            <wp:posOffset>5027295</wp:posOffset>
          </wp:positionH>
          <wp:positionV relativeFrom="paragraph">
            <wp:posOffset>-109220</wp:posOffset>
          </wp:positionV>
          <wp:extent cx="1181100" cy="643255"/>
          <wp:effectExtent l="0" t="0" r="0" b="4445"/>
          <wp:wrapTight wrapText="bothSides">
            <wp:wrapPolygon>
              <wp:start x="5923" y="0"/>
              <wp:lineTo x="0" y="1919"/>
              <wp:lineTo x="0" y="17911"/>
              <wp:lineTo x="697" y="20470"/>
              <wp:lineTo x="3135" y="21110"/>
              <wp:lineTo x="11497" y="21110"/>
              <wp:lineTo x="21252" y="21110"/>
              <wp:lineTo x="21252" y="0"/>
              <wp:lineTo x="8710" y="0"/>
              <wp:lineTo x="5923"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81100" cy="643255"/>
                  </a:xfrm>
                  <a:prstGeom prst="rect">
                    <a:avLst/>
                  </a:prstGeom>
                </pic:spPr>
              </pic:pic>
            </a:graphicData>
          </a:graphic>
        </wp:anchor>
      </w:drawing>
    </w:r>
    <w:r>
      <w:rPr>
        <w:rFonts w:eastAsia="Arial" w:cs="Arial"/>
        <w:color w:val="404040"/>
        <w:w w:val="99"/>
        <w:position w:val="-1"/>
        <w:sz w:val="20"/>
        <w:szCs w:val="20"/>
      </w:rPr>
      <w:t xml:space="preserve"> </w:t>
    </w:r>
  </w:p>
  <w:p>
    <w:pPr>
      <w:pStyle w:val="5"/>
      <w:tabs>
        <w:tab w:val="center" w:pos="4253"/>
      </w:tabs>
    </w:pPr>
    <w:r>
      <w:ptab w:relativeTo="margin" w:alignment="right" w:leader="none"/>
    </w:r>
  </w:p>
  <w:p>
    <w:pPr>
      <w:pStyle w:val="5"/>
    </w:pPr>
  </w:p>
  <w:p>
    <w:pPr>
      <w:pStyle w:val="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4" w:after="0" w:line="240" w:lineRule="auto"/>
      <w:ind w:right="57"/>
      <w:jc w:val="right"/>
      <w:rPr>
        <w:rFonts w:eastAsia="Arial" w:cs="Arial"/>
        <w:sz w:val="20"/>
        <w:szCs w:val="20"/>
      </w:rPr>
    </w:pPr>
    <w:r>
      <w:rPr>
        <w:rFonts w:eastAsia="Arial" w:cs="Arial"/>
        <w:color w:val="404040"/>
        <w:sz w:val="20"/>
        <w:szCs w:val="20"/>
      </w:rPr>
      <w:drawing>
        <wp:anchor distT="0" distB="0" distL="114300" distR="114300" simplePos="0" relativeHeight="251661312" behindDoc="1" locked="0" layoutInCell="1" allowOverlap="1">
          <wp:simplePos x="0" y="0"/>
          <wp:positionH relativeFrom="column">
            <wp:posOffset>23495</wp:posOffset>
          </wp:positionH>
          <wp:positionV relativeFrom="paragraph">
            <wp:posOffset>-131445</wp:posOffset>
          </wp:positionV>
          <wp:extent cx="1890395" cy="1030605"/>
          <wp:effectExtent l="0" t="0" r="0" b="0"/>
          <wp:wrapTight wrapText="bothSides">
            <wp:wrapPolygon>
              <wp:start x="6312" y="0"/>
              <wp:lineTo x="0" y="2396"/>
              <wp:lineTo x="0" y="12776"/>
              <wp:lineTo x="435" y="20362"/>
              <wp:lineTo x="7401" y="21161"/>
              <wp:lineTo x="14801" y="21161"/>
              <wp:lineTo x="20896" y="21161"/>
              <wp:lineTo x="21114" y="19165"/>
              <wp:lineTo x="21332" y="7985"/>
              <wp:lineTo x="21332" y="399"/>
              <wp:lineTo x="8489" y="0"/>
              <wp:lineTo x="6312"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90395" cy="1030605"/>
                  </a:xfrm>
                  <a:prstGeom prst="rect">
                    <a:avLst/>
                  </a:prstGeom>
                </pic:spPr>
              </pic:pic>
            </a:graphicData>
          </a:graphic>
        </wp:anchor>
      </w:drawing>
    </w:r>
    <w:r>
      <w:rPr>
        <w:rFonts w:eastAsia="Arial" w:cs="Arial"/>
        <w:color w:val="404040"/>
        <w:spacing w:val="-1"/>
        <w:sz w:val="20"/>
        <w:szCs w:val="20"/>
      </w:rPr>
      <w:t>S</w:t>
    </w:r>
    <w:r>
      <w:rPr>
        <w:rFonts w:eastAsia="Arial" w:cs="Arial"/>
        <w:color w:val="404040"/>
        <w:sz w:val="20"/>
        <w:szCs w:val="20"/>
      </w:rPr>
      <w:t>I</w:t>
    </w:r>
    <w:r>
      <w:rPr>
        <w:rFonts w:eastAsia="Arial" w:cs="Arial"/>
        <w:color w:val="404040"/>
        <w:spacing w:val="2"/>
        <w:sz w:val="20"/>
        <w:szCs w:val="20"/>
      </w:rPr>
      <w:t>C</w:t>
    </w:r>
    <w:r>
      <w:rPr>
        <w:rFonts w:eastAsia="Arial" w:cs="Arial"/>
        <w:color w:val="404040"/>
        <w:spacing w:val="-1"/>
        <w:sz w:val="20"/>
        <w:szCs w:val="20"/>
      </w:rPr>
      <w:t>E</w:t>
    </w:r>
    <w:r>
      <w:rPr>
        <w:rFonts w:eastAsia="Arial" w:cs="Arial"/>
        <w:color w:val="404040"/>
        <w:sz w:val="20"/>
        <w:szCs w:val="20"/>
      </w:rPr>
      <w:t>F,</w:t>
    </w:r>
    <w:r>
      <w:rPr>
        <w:rFonts w:eastAsia="Arial" w:cs="Arial"/>
        <w:color w:val="404040"/>
        <w:spacing w:val="-6"/>
        <w:sz w:val="20"/>
        <w:szCs w:val="20"/>
      </w:rPr>
      <w:t xml:space="preserve"> </w:t>
    </w:r>
    <w:r>
      <w:rPr>
        <w:rFonts w:eastAsia="Arial" w:cs="Arial"/>
        <w:color w:val="404040"/>
        <w:spacing w:val="1"/>
        <w:sz w:val="20"/>
        <w:szCs w:val="20"/>
      </w:rPr>
      <w:t>A</w:t>
    </w:r>
    <w:r>
      <w:rPr>
        <w:rFonts w:eastAsia="Arial" w:cs="Arial"/>
        <w:color w:val="404040"/>
        <w:spacing w:val="-1"/>
        <w:sz w:val="20"/>
        <w:szCs w:val="20"/>
      </w:rPr>
      <w:t>l</w:t>
    </w:r>
    <w:r>
      <w:rPr>
        <w:rFonts w:eastAsia="Arial" w:cs="Arial"/>
        <w:color w:val="404040"/>
        <w:sz w:val="20"/>
        <w:szCs w:val="20"/>
      </w:rPr>
      <w:t>e</w:t>
    </w:r>
    <w:r>
      <w:rPr>
        <w:rFonts w:eastAsia="Arial" w:cs="Arial"/>
        <w:color w:val="404040"/>
        <w:spacing w:val="3"/>
        <w:sz w:val="20"/>
        <w:szCs w:val="20"/>
      </w:rPr>
      <w:t>k</w:t>
    </w:r>
    <w:r>
      <w:rPr>
        <w:rFonts w:eastAsia="Arial" w:cs="Arial"/>
        <w:color w:val="404040"/>
        <w:spacing w:val="1"/>
        <w:sz w:val="20"/>
        <w:szCs w:val="20"/>
      </w:rPr>
      <w:t>s</w:t>
    </w:r>
    <w:r>
      <w:rPr>
        <w:rFonts w:eastAsia="Arial" w:cs="Arial"/>
        <w:color w:val="404040"/>
        <w:sz w:val="20"/>
        <w:szCs w:val="20"/>
      </w:rPr>
      <w:t>a</w:t>
    </w:r>
    <w:r>
      <w:rPr>
        <w:rFonts w:eastAsia="Arial" w:cs="Arial"/>
        <w:color w:val="404040"/>
        <w:spacing w:val="-1"/>
        <w:sz w:val="20"/>
        <w:szCs w:val="20"/>
      </w:rPr>
      <w:t>n</w:t>
    </w:r>
    <w:r>
      <w:rPr>
        <w:rFonts w:eastAsia="Arial" w:cs="Arial"/>
        <w:color w:val="404040"/>
        <w:sz w:val="20"/>
        <w:szCs w:val="20"/>
      </w:rPr>
      <w:t>dra</w:t>
    </w:r>
    <w:r>
      <w:rPr>
        <w:rFonts w:eastAsia="Arial" w:cs="Arial"/>
        <w:color w:val="404040"/>
        <w:spacing w:val="-10"/>
        <w:sz w:val="20"/>
        <w:szCs w:val="20"/>
      </w:rPr>
      <w:t xml:space="preserve"> </w:t>
    </w:r>
    <w:r>
      <w:rPr>
        <w:rFonts w:eastAsia="Arial" w:cs="Arial"/>
        <w:color w:val="404040"/>
        <w:spacing w:val="2"/>
        <w:sz w:val="20"/>
        <w:szCs w:val="20"/>
      </w:rPr>
      <w:t>M</w:t>
    </w:r>
    <w:r>
      <w:rPr>
        <w:rFonts w:eastAsia="Arial" w:cs="Arial"/>
        <w:color w:val="404040"/>
        <w:sz w:val="20"/>
        <w:szCs w:val="20"/>
      </w:rPr>
      <w:t>e</w:t>
    </w:r>
    <w:r>
      <w:rPr>
        <w:rFonts w:eastAsia="Arial" w:cs="Arial"/>
        <w:color w:val="404040"/>
        <w:spacing w:val="1"/>
        <w:sz w:val="20"/>
        <w:szCs w:val="20"/>
      </w:rPr>
      <w:t>d</w:t>
    </w:r>
    <w:r>
      <w:rPr>
        <w:rFonts w:eastAsia="Arial" w:cs="Arial"/>
        <w:color w:val="404040"/>
        <w:spacing w:val="-1"/>
        <w:sz w:val="20"/>
        <w:szCs w:val="20"/>
      </w:rPr>
      <w:t>v</w:t>
    </w:r>
    <w:r>
      <w:rPr>
        <w:rFonts w:eastAsia="Arial" w:cs="Arial"/>
        <w:color w:val="404040"/>
        <w:spacing w:val="2"/>
        <w:sz w:val="20"/>
        <w:szCs w:val="20"/>
      </w:rPr>
      <w:t>e</w:t>
    </w:r>
    <w:r>
      <w:rPr>
        <w:rFonts w:eastAsia="Arial" w:cs="Arial"/>
        <w:color w:val="404040"/>
        <w:sz w:val="20"/>
        <w:szCs w:val="20"/>
      </w:rPr>
      <w:t>d</w:t>
    </w:r>
    <w:r>
      <w:rPr>
        <w:rFonts w:eastAsia="Arial" w:cs="Arial"/>
        <w:color w:val="404040"/>
        <w:spacing w:val="-1"/>
        <w:sz w:val="20"/>
        <w:szCs w:val="20"/>
      </w:rPr>
      <w:t>e</w:t>
    </w:r>
    <w:r>
      <w:rPr>
        <w:rFonts w:eastAsia="Arial" w:cs="Arial"/>
        <w:color w:val="404040"/>
        <w:spacing w:val="1"/>
        <w:sz w:val="20"/>
        <w:szCs w:val="20"/>
      </w:rPr>
      <w:t>v</w:t>
    </w:r>
    <w:r>
      <w:rPr>
        <w:rFonts w:eastAsia="Arial" w:cs="Arial"/>
        <w:color w:val="404040"/>
        <w:sz w:val="20"/>
        <w:szCs w:val="20"/>
      </w:rPr>
      <w:t>a</w:t>
    </w:r>
    <w:r>
      <w:rPr>
        <w:rFonts w:eastAsia="Arial" w:cs="Arial"/>
        <w:color w:val="404040"/>
        <w:spacing w:val="-10"/>
        <w:sz w:val="20"/>
        <w:szCs w:val="20"/>
      </w:rPr>
      <w:t xml:space="preserve"> </w:t>
    </w:r>
    <w:r>
      <w:rPr>
        <w:rFonts w:eastAsia="Arial" w:cs="Arial"/>
        <w:color w:val="404040"/>
        <w:spacing w:val="1"/>
        <w:w w:val="99"/>
        <w:sz w:val="20"/>
        <w:szCs w:val="20"/>
      </w:rPr>
      <w:t>1</w:t>
    </w:r>
    <w:r>
      <w:rPr>
        <w:rFonts w:eastAsia="Arial" w:cs="Arial"/>
        <w:color w:val="404040"/>
        <w:w w:val="99"/>
        <w:sz w:val="20"/>
        <w:szCs w:val="20"/>
      </w:rPr>
      <w:t>4</w:t>
    </w:r>
  </w:p>
  <w:p>
    <w:pPr>
      <w:spacing w:before="34" w:after="0" w:line="240" w:lineRule="auto"/>
      <w:ind w:right="57"/>
      <w:jc w:val="right"/>
      <w:rPr>
        <w:rFonts w:eastAsia="Arial" w:cs="Arial"/>
        <w:sz w:val="20"/>
        <w:szCs w:val="20"/>
      </w:rPr>
    </w:pPr>
    <w:r>
      <w:rPr>
        <w:rFonts w:eastAsia="Arial" w:cs="Arial"/>
        <w:color w:val="404040"/>
        <w:sz w:val="20"/>
        <w:szCs w:val="20"/>
      </w:rPr>
      <w:t>1</w:t>
    </w:r>
    <w:r>
      <w:rPr>
        <w:rFonts w:eastAsia="Arial" w:cs="Arial"/>
        <w:color w:val="404040"/>
        <w:spacing w:val="-1"/>
        <w:sz w:val="20"/>
        <w:szCs w:val="20"/>
      </w:rPr>
      <w:t>8</w:t>
    </w:r>
    <w:r>
      <w:rPr>
        <w:rFonts w:eastAsia="Arial" w:cs="Arial"/>
        <w:color w:val="404040"/>
        <w:sz w:val="20"/>
        <w:szCs w:val="20"/>
      </w:rPr>
      <w:t>0</w:t>
    </w:r>
    <w:r>
      <w:rPr>
        <w:rFonts w:eastAsia="Arial" w:cs="Arial"/>
        <w:color w:val="404040"/>
        <w:spacing w:val="1"/>
        <w:sz w:val="20"/>
        <w:szCs w:val="20"/>
      </w:rPr>
      <w:t>0</w:t>
    </w:r>
    <w:r>
      <w:rPr>
        <w:rFonts w:eastAsia="Arial" w:cs="Arial"/>
        <w:color w:val="404040"/>
        <w:sz w:val="20"/>
        <w:szCs w:val="20"/>
      </w:rPr>
      <w:t>0</w:t>
    </w:r>
    <w:r>
      <w:rPr>
        <w:rFonts w:eastAsia="Arial" w:cs="Arial"/>
        <w:color w:val="404040"/>
        <w:spacing w:val="-6"/>
        <w:sz w:val="20"/>
        <w:szCs w:val="20"/>
      </w:rPr>
      <w:t xml:space="preserve"> </w:t>
    </w:r>
    <w:r>
      <w:rPr>
        <w:rFonts w:eastAsia="Arial" w:cs="Arial"/>
        <w:color w:val="404040"/>
        <w:spacing w:val="2"/>
        <w:sz w:val="20"/>
        <w:szCs w:val="20"/>
      </w:rPr>
      <w:t>N</w:t>
    </w:r>
    <w:r>
      <w:rPr>
        <w:rFonts w:eastAsia="Arial" w:cs="Arial"/>
        <w:color w:val="404040"/>
        <w:spacing w:val="-1"/>
        <w:sz w:val="20"/>
        <w:szCs w:val="20"/>
      </w:rPr>
      <w:t>i</w:t>
    </w:r>
    <w:r>
      <w:rPr>
        <w:rFonts w:eastAsia="Arial" w:cs="Arial"/>
        <w:color w:val="404040"/>
        <w:spacing w:val="1"/>
        <w:sz w:val="20"/>
        <w:szCs w:val="20"/>
      </w:rPr>
      <w:t>š</w:t>
    </w:r>
    <w:r>
      <w:rPr>
        <w:rFonts w:eastAsia="Arial" w:cs="Arial"/>
        <w:color w:val="404040"/>
        <w:sz w:val="20"/>
        <w:szCs w:val="20"/>
      </w:rPr>
      <w:t>,</w:t>
    </w:r>
    <w:r>
      <w:rPr>
        <w:rFonts w:eastAsia="Arial" w:cs="Arial"/>
        <w:color w:val="404040"/>
        <w:spacing w:val="-3"/>
        <w:sz w:val="20"/>
        <w:szCs w:val="20"/>
      </w:rPr>
      <w:t xml:space="preserve"> </w:t>
    </w:r>
    <w:r>
      <w:rPr>
        <w:rFonts w:eastAsia="Arial" w:cs="Arial"/>
        <w:color w:val="404040"/>
        <w:spacing w:val="-1"/>
        <w:w w:val="99"/>
        <w:sz w:val="20"/>
        <w:szCs w:val="20"/>
      </w:rPr>
      <w:t>S</w:t>
    </w:r>
    <w:r>
      <w:rPr>
        <w:rFonts w:eastAsia="Arial" w:cs="Arial"/>
        <w:color w:val="404040"/>
        <w:spacing w:val="1"/>
        <w:w w:val="99"/>
        <w:sz w:val="20"/>
        <w:szCs w:val="20"/>
      </w:rPr>
      <w:t>r</w:t>
    </w:r>
    <w:r>
      <w:rPr>
        <w:rFonts w:eastAsia="Arial" w:cs="Arial"/>
        <w:color w:val="404040"/>
        <w:spacing w:val="2"/>
        <w:w w:val="99"/>
        <w:sz w:val="20"/>
        <w:szCs w:val="20"/>
      </w:rPr>
      <w:t>b</w:t>
    </w:r>
    <w:r>
      <w:rPr>
        <w:rFonts w:eastAsia="Arial" w:cs="Arial"/>
        <w:color w:val="404040"/>
        <w:spacing w:val="-1"/>
        <w:w w:val="99"/>
        <w:sz w:val="20"/>
        <w:szCs w:val="20"/>
      </w:rPr>
      <w:t>i</w:t>
    </w:r>
    <w:r>
      <w:rPr>
        <w:rFonts w:eastAsia="Arial" w:cs="Arial"/>
        <w:color w:val="404040"/>
        <w:spacing w:val="1"/>
        <w:w w:val="99"/>
        <w:sz w:val="20"/>
        <w:szCs w:val="20"/>
      </w:rPr>
      <w:t>j</w:t>
    </w:r>
    <w:r>
      <w:rPr>
        <w:rFonts w:eastAsia="Arial" w:cs="Arial"/>
        <w:color w:val="404040"/>
        <w:w w:val="99"/>
        <w:sz w:val="20"/>
        <w:szCs w:val="20"/>
      </w:rPr>
      <w:t>a</w:t>
    </w:r>
  </w:p>
  <w:p>
    <w:pPr>
      <w:spacing w:before="34" w:after="0" w:line="240" w:lineRule="auto"/>
      <w:ind w:right="57"/>
      <w:jc w:val="right"/>
      <w:rPr>
        <w:rFonts w:eastAsia="Arial" w:cs="Arial"/>
        <w:sz w:val="20"/>
        <w:szCs w:val="20"/>
      </w:rPr>
    </w:pPr>
    <w:r>
      <w:rPr>
        <w:rFonts w:eastAsia="Arial" w:cs="Arial"/>
        <w:color w:val="006FC0"/>
        <w:spacing w:val="3"/>
        <w:sz w:val="20"/>
        <w:szCs w:val="20"/>
      </w:rPr>
      <w:t>T</w:t>
    </w:r>
    <w:r>
      <w:rPr>
        <w:rFonts w:eastAsia="Arial" w:cs="Arial"/>
        <w:color w:val="006FC0"/>
        <w:sz w:val="20"/>
        <w:szCs w:val="20"/>
      </w:rPr>
      <w:t>e</w:t>
    </w:r>
    <w:r>
      <w:rPr>
        <w:rFonts w:eastAsia="Arial" w:cs="Arial"/>
        <w:color w:val="006FC0"/>
        <w:spacing w:val="-1"/>
        <w:sz w:val="20"/>
        <w:szCs w:val="20"/>
      </w:rPr>
      <w:t>l</w:t>
    </w:r>
    <w:r>
      <w:rPr>
        <w:rFonts w:eastAsia="Arial" w:cs="Arial"/>
        <w:color w:val="006FC0"/>
        <w:sz w:val="20"/>
        <w:szCs w:val="20"/>
      </w:rPr>
      <w:t>e</w:t>
    </w:r>
    <w:r>
      <w:rPr>
        <w:rFonts w:eastAsia="Arial" w:cs="Arial"/>
        <w:color w:val="006FC0"/>
        <w:spacing w:val="2"/>
        <w:sz w:val="20"/>
        <w:szCs w:val="20"/>
      </w:rPr>
      <w:t>f</w:t>
    </w:r>
    <w:r>
      <w:rPr>
        <w:rFonts w:eastAsia="Arial" w:cs="Arial"/>
        <w:color w:val="006FC0"/>
        <w:sz w:val="20"/>
        <w:szCs w:val="20"/>
      </w:rPr>
      <w:t>o</w:t>
    </w:r>
    <w:r>
      <w:rPr>
        <w:rFonts w:eastAsia="Arial" w:cs="Arial"/>
        <w:color w:val="006FC0"/>
        <w:spacing w:val="-1"/>
        <w:sz w:val="20"/>
        <w:szCs w:val="20"/>
      </w:rPr>
      <w:t>n</w:t>
    </w:r>
    <w:r>
      <w:rPr>
        <w:rFonts w:eastAsia="Arial" w:cs="Arial"/>
        <w:color w:val="006FC0"/>
        <w:sz w:val="20"/>
        <w:szCs w:val="20"/>
      </w:rPr>
      <w:t>:</w:t>
    </w:r>
    <w:r>
      <w:rPr>
        <w:rFonts w:eastAsia="Arial" w:cs="Arial"/>
        <w:color w:val="006FC0"/>
        <w:spacing w:val="-6"/>
        <w:sz w:val="20"/>
        <w:szCs w:val="20"/>
      </w:rPr>
      <w:t xml:space="preserve"> </w:t>
    </w:r>
    <w:r>
      <w:rPr>
        <w:rFonts w:eastAsia="Arial" w:cs="Arial"/>
        <w:color w:val="404040"/>
        <w:spacing w:val="-1"/>
        <w:sz w:val="20"/>
        <w:szCs w:val="20"/>
      </w:rPr>
      <w:t>+</w:t>
    </w:r>
    <w:r>
      <w:rPr>
        <w:rFonts w:eastAsia="Arial" w:cs="Arial"/>
        <w:color w:val="404040"/>
        <w:spacing w:val="2"/>
        <w:sz w:val="20"/>
        <w:szCs w:val="20"/>
      </w:rPr>
      <w:t>3</w:t>
    </w:r>
    <w:r>
      <w:rPr>
        <w:rFonts w:eastAsia="Arial" w:cs="Arial"/>
        <w:color w:val="404040"/>
        <w:sz w:val="20"/>
        <w:szCs w:val="20"/>
      </w:rPr>
      <w:t>81</w:t>
    </w:r>
    <w:r>
      <w:rPr>
        <w:rFonts w:eastAsia="Arial" w:cs="Arial"/>
        <w:color w:val="404040"/>
        <w:spacing w:val="-3"/>
        <w:sz w:val="20"/>
        <w:szCs w:val="20"/>
      </w:rPr>
      <w:t xml:space="preserve"> </w:t>
    </w:r>
    <w:r>
      <w:rPr>
        <w:rFonts w:eastAsia="Arial" w:cs="Arial"/>
        <w:color w:val="404040"/>
        <w:sz w:val="20"/>
        <w:szCs w:val="20"/>
      </w:rPr>
      <w:t>69 1997 703</w:t>
    </w:r>
  </w:p>
  <w:p>
    <w:pPr>
      <w:spacing w:before="36" w:after="0" w:line="240" w:lineRule="auto"/>
      <w:ind w:right="57"/>
      <w:jc w:val="right"/>
      <w:rPr>
        <w:rFonts w:eastAsia="Arial" w:cs="Arial"/>
        <w:sz w:val="20"/>
        <w:szCs w:val="20"/>
      </w:rPr>
    </w:pPr>
    <w:r>
      <w:rPr>
        <w:rFonts w:eastAsia="Arial" w:cs="Arial"/>
        <w:color w:val="006FC0"/>
        <w:spacing w:val="6"/>
        <w:sz w:val="20"/>
        <w:szCs w:val="20"/>
      </w:rPr>
      <w:t>W</w:t>
    </w:r>
    <w:r>
      <w:rPr>
        <w:rFonts w:eastAsia="Arial" w:cs="Arial"/>
        <w:color w:val="006FC0"/>
        <w:spacing w:val="-3"/>
        <w:sz w:val="20"/>
        <w:szCs w:val="20"/>
      </w:rPr>
      <w:t>e</w:t>
    </w:r>
    <w:r>
      <w:rPr>
        <w:rFonts w:eastAsia="Arial" w:cs="Arial"/>
        <w:color w:val="006FC0"/>
        <w:sz w:val="20"/>
        <w:szCs w:val="20"/>
      </w:rPr>
      <w:t>b:</w:t>
    </w:r>
    <w:r>
      <w:rPr>
        <w:rFonts w:eastAsia="Arial" w:cs="Arial"/>
        <w:color w:val="006FC0"/>
        <w:spacing w:val="50"/>
        <w:sz w:val="20"/>
        <w:szCs w:val="20"/>
      </w:rPr>
      <w:t xml:space="preserve"> </w:t>
    </w:r>
    <w:r>
      <w:fldChar w:fldCharType="begin"/>
    </w:r>
    <w:r>
      <w:instrText xml:space="preserve"> HYPERLINK "http://www.sicef.info" \h </w:instrText>
    </w:r>
    <w:r>
      <w:fldChar w:fldCharType="separate"/>
    </w:r>
    <w:r>
      <w:rPr>
        <w:rFonts w:eastAsia="Arial" w:cs="Arial"/>
        <w:color w:val="404040"/>
        <w:w w:val="99"/>
        <w:sz w:val="20"/>
        <w:szCs w:val="20"/>
      </w:rPr>
      <w:t>www.</w:t>
    </w:r>
    <w:r>
      <w:rPr>
        <w:rFonts w:eastAsia="Arial" w:cs="Arial"/>
        <w:color w:val="404040"/>
        <w:spacing w:val="1"/>
        <w:w w:val="99"/>
        <w:sz w:val="20"/>
        <w:szCs w:val="20"/>
      </w:rPr>
      <w:t>s</w:t>
    </w:r>
    <w:r>
      <w:rPr>
        <w:rFonts w:eastAsia="Arial" w:cs="Arial"/>
        <w:color w:val="404040"/>
        <w:spacing w:val="-1"/>
        <w:w w:val="99"/>
        <w:sz w:val="20"/>
        <w:szCs w:val="20"/>
      </w:rPr>
      <w:t>i</w:t>
    </w:r>
    <w:r>
      <w:rPr>
        <w:rFonts w:eastAsia="Arial" w:cs="Arial"/>
        <w:color w:val="404040"/>
        <w:spacing w:val="1"/>
        <w:w w:val="99"/>
        <w:sz w:val="20"/>
        <w:szCs w:val="20"/>
      </w:rPr>
      <w:t>c</w:t>
    </w:r>
    <w:r>
      <w:rPr>
        <w:rFonts w:eastAsia="Arial" w:cs="Arial"/>
        <w:color w:val="404040"/>
        <w:w w:val="99"/>
        <w:sz w:val="20"/>
        <w:szCs w:val="20"/>
      </w:rPr>
      <w:t>e</w:t>
    </w:r>
    <w:r>
      <w:rPr>
        <w:rFonts w:eastAsia="Arial" w:cs="Arial"/>
        <w:color w:val="404040"/>
        <w:spacing w:val="2"/>
        <w:w w:val="99"/>
        <w:sz w:val="20"/>
        <w:szCs w:val="20"/>
      </w:rPr>
      <w:t>f</w:t>
    </w:r>
    <w:r>
      <w:rPr>
        <w:rFonts w:eastAsia="Arial" w:cs="Arial"/>
        <w:color w:val="404040"/>
        <w:w w:val="99"/>
        <w:sz w:val="20"/>
        <w:szCs w:val="20"/>
      </w:rPr>
      <w:t>.</w:t>
    </w:r>
    <w:r>
      <w:rPr>
        <w:rFonts w:eastAsia="Arial" w:cs="Arial"/>
        <w:color w:val="404040"/>
        <w:spacing w:val="-1"/>
        <w:w w:val="99"/>
        <w:sz w:val="20"/>
        <w:szCs w:val="20"/>
      </w:rPr>
      <w:t>i</w:t>
    </w:r>
    <w:r>
      <w:rPr>
        <w:rFonts w:eastAsia="Arial" w:cs="Arial"/>
        <w:color w:val="404040"/>
        <w:w w:val="99"/>
        <w:sz w:val="20"/>
        <w:szCs w:val="20"/>
      </w:rPr>
      <w:t>n</w:t>
    </w:r>
    <w:r>
      <w:rPr>
        <w:rFonts w:eastAsia="Arial" w:cs="Arial"/>
        <w:color w:val="404040"/>
        <w:spacing w:val="2"/>
        <w:w w:val="99"/>
        <w:sz w:val="20"/>
        <w:szCs w:val="20"/>
      </w:rPr>
      <w:t>f</w:t>
    </w:r>
    <w:r>
      <w:rPr>
        <w:rFonts w:eastAsia="Arial" w:cs="Arial"/>
        <w:color w:val="404040"/>
        <w:w w:val="99"/>
        <w:sz w:val="20"/>
        <w:szCs w:val="20"/>
      </w:rPr>
      <w:t>o</w:t>
    </w:r>
    <w:r>
      <w:rPr>
        <w:rFonts w:eastAsia="Arial" w:cs="Arial"/>
        <w:color w:val="404040"/>
        <w:w w:val="99"/>
        <w:sz w:val="20"/>
        <w:szCs w:val="20"/>
      </w:rPr>
      <w:fldChar w:fldCharType="end"/>
    </w:r>
  </w:p>
  <w:p>
    <w:pPr>
      <w:spacing w:before="34" w:after="0" w:line="240" w:lineRule="auto"/>
      <w:ind w:right="57"/>
      <w:jc w:val="right"/>
      <w:rPr>
        <w:rFonts w:eastAsia="Arial" w:cs="Arial"/>
        <w:color w:val="404040"/>
        <w:w w:val="99"/>
        <w:position w:val="-1"/>
        <w:sz w:val="20"/>
        <w:szCs w:val="20"/>
      </w:rPr>
    </w:pPr>
    <w:r>
      <w:rPr>
        <w:rFonts w:cs="Times New Roman" w:eastAsiaTheme="minorEastAsia"/>
        <w:sz w:val="20"/>
        <w:szCs w:val="20"/>
      </w:rPr>
      <mc:AlternateContent>
        <mc:Choice Requires="wpg">
          <w:drawing>
            <wp:anchor distT="0" distB="0" distL="114300" distR="114300" simplePos="0" relativeHeight="251660288" behindDoc="1" locked="0" layoutInCell="1" allowOverlap="1">
              <wp:simplePos x="0" y="0"/>
              <wp:positionH relativeFrom="page">
                <wp:posOffset>920750</wp:posOffset>
              </wp:positionH>
              <wp:positionV relativeFrom="paragraph">
                <wp:posOffset>269875</wp:posOffset>
              </wp:positionV>
              <wp:extent cx="5991225" cy="635"/>
              <wp:effectExtent l="0" t="0" r="28575" b="18415"/>
              <wp:wrapNone/>
              <wp:docPr id="6" name="Group 6"/>
              <wp:cNvGraphicFramePr/>
              <a:graphic xmlns:a="http://schemas.openxmlformats.org/drawingml/2006/main">
                <a:graphicData uri="http://schemas.microsoft.com/office/word/2010/wordprocessingGroup">
                  <wpg:wgp>
                    <wpg:cNvGrpSpPr/>
                    <wpg:grpSpPr>
                      <a:xfrm>
                        <a:off x="0" y="0"/>
                        <a:ext cx="5991225" cy="635"/>
                        <a:chOff x="1450" y="425"/>
                        <a:chExt cx="9435" cy="1"/>
                      </a:xfrm>
                    </wpg:grpSpPr>
                    <wps:wsp>
                      <wps:cNvPr id="7" name="Freeform 6"/>
                      <wps:cNvSpPr/>
                      <wps:spPr bwMode="auto">
                        <a:xfrm>
                          <a:off x="1450" y="425"/>
                          <a:ext cx="9435" cy="1"/>
                        </a:xfrm>
                        <a:custGeom>
                          <a:avLst/>
                          <a:gdLst>
                            <a:gd name="T0" fmla="+- 0 1450 1450"/>
                            <a:gd name="T1" fmla="*/ T0 w 9435"/>
                            <a:gd name="T2" fmla="+- 0 425 425"/>
                            <a:gd name="T3" fmla="*/ 425 h 1"/>
                            <a:gd name="T4" fmla="+- 0 6167 1450"/>
                            <a:gd name="T5" fmla="*/ T4 w 9435"/>
                            <a:gd name="T6" fmla="+- 0 425 425"/>
                            <a:gd name="T7" fmla="*/ 425 h 1"/>
                            <a:gd name="T8" fmla="+- 0 6167 1450"/>
                            <a:gd name="T9" fmla="*/ T8 w 9435"/>
                            <a:gd name="T10" fmla="+- 0 426 425"/>
                            <a:gd name="T11" fmla="*/ 426 h 1"/>
                            <a:gd name="T12" fmla="+- 0 10885 1450"/>
                            <a:gd name="T13" fmla="*/ T12 w 9435"/>
                            <a:gd name="T14" fmla="+- 0 426 425"/>
                            <a:gd name="T15" fmla="*/ 426 h 1"/>
                          </a:gdLst>
                          <a:ahLst/>
                          <a:cxnLst>
                            <a:cxn ang="0">
                              <a:pos x="T1" y="T3"/>
                            </a:cxn>
                            <a:cxn ang="0">
                              <a:pos x="T5" y="T7"/>
                            </a:cxn>
                            <a:cxn ang="0">
                              <a:pos x="T9" y="T11"/>
                            </a:cxn>
                            <a:cxn ang="0">
                              <a:pos x="T13" y="T15"/>
                            </a:cxn>
                          </a:cxnLst>
                          <a:rect l="0" t="0" r="r" b="b"/>
                          <a:pathLst>
                            <a:path w="9435" h="1">
                              <a:moveTo>
                                <a:pt x="0" y="0"/>
                              </a:moveTo>
                              <a:lnTo>
                                <a:pt x="4717" y="0"/>
                              </a:lnTo>
                              <a:lnTo>
                                <a:pt x="4717" y="1"/>
                              </a:lnTo>
                              <a:lnTo>
                                <a:pt x="9435" y="1"/>
                              </a:lnTo>
                            </a:path>
                          </a:pathLst>
                        </a:custGeom>
                        <a:noFill/>
                        <a:ln w="9144">
                          <a:solidFill>
                            <a:srgbClr val="006FC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2.5pt;margin-top:21.25pt;height:0.05pt;width:471.75pt;mso-position-horizontal-relative:page;z-index:-251656192;mso-width-relative:page;mso-height-relative:page;" coordorigin="1450,425" coordsize="9435,1" o:gfxdata="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80r36dkAAAAKAQAADwAAAAAAAAABACAAAAAiAAAAZHJzL2Rvd25y&#10;ZXYueG1sUEsBAhQAFAAAAAgAh07iQG+YUPGMAwAAWgkAAA4AAAAAAAAAAQAgAAAAKAEAAGRycy9l&#10;Mm9Eb2MueG1sUEsFBgAAAAAGAAYAWQEAACYHAAAAAA==&#10;">
              <o:lock v:ext="edit" aspectratio="f"/>
              <v:shape id="Freeform 6" o:spid="_x0000_s1026" o:spt="100" style="position:absolute;left:1450;top:425;height:1;width:9435;" filled="f" stroked="t" coordsize="9435,1" o:gfxdata="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IK/q8AAAA&#10;2gAAAA8AAAAAAAAAAQAgAAAAIgAAAGRycy9kb3ducmV2LnhtbFBLAQIUABQAAAAIAIdO4kAzLwWe&#10;OwAAADkAAAAQAAAAAAAAAAEAIAAAAAsBAABkcnMvc2hhcGV4bWwueG1sUEsFBgAAAAAGAAYAWwEA&#10;ALUDAAAAAA==&#10;" path="m0,0l4717,0,4717,1,9435,1e">
                <v:path o:connectlocs="0,425;4717,425;4717,426;9435,426" o:connectangles="0,0,0,0"/>
                <v:fill on="f" focussize="0,0"/>
                <v:stroke weight="0.72pt" color="#006FC0" joinstyle="round"/>
                <v:imagedata o:title=""/>
                <o:lock v:ext="edit" aspectratio="f"/>
              </v:shape>
            </v:group>
          </w:pict>
        </mc:Fallback>
      </mc:AlternateContent>
    </w:r>
    <w:r>
      <w:rPr>
        <w:rFonts w:eastAsia="Arial" w:cs="Arial"/>
        <w:color w:val="006FC0"/>
        <w:spacing w:val="-1"/>
        <w:position w:val="-1"/>
        <w:sz w:val="20"/>
        <w:szCs w:val="20"/>
      </w:rPr>
      <w:t>E</w:t>
    </w:r>
    <w:r>
      <w:rPr>
        <w:rFonts w:eastAsia="Arial" w:cs="Arial"/>
        <w:color w:val="006FC0"/>
        <w:spacing w:val="1"/>
        <w:position w:val="-1"/>
        <w:sz w:val="20"/>
        <w:szCs w:val="20"/>
      </w:rPr>
      <w:t>-</w:t>
    </w:r>
    <w:r>
      <w:rPr>
        <w:rFonts w:eastAsia="Arial" w:cs="Arial"/>
        <w:color w:val="006FC0"/>
        <w:spacing w:val="4"/>
        <w:position w:val="-1"/>
        <w:sz w:val="20"/>
        <w:szCs w:val="20"/>
      </w:rPr>
      <w:t>m</w:t>
    </w:r>
    <w:r>
      <w:rPr>
        <w:rFonts w:eastAsia="Arial" w:cs="Arial"/>
        <w:color w:val="006FC0"/>
        <w:position w:val="-1"/>
        <w:sz w:val="20"/>
        <w:szCs w:val="20"/>
      </w:rPr>
      <w:t>a</w:t>
    </w:r>
    <w:r>
      <w:rPr>
        <w:rFonts w:eastAsia="Arial" w:cs="Arial"/>
        <w:color w:val="006FC0"/>
        <w:spacing w:val="-1"/>
        <w:position w:val="-1"/>
        <w:sz w:val="20"/>
        <w:szCs w:val="20"/>
      </w:rPr>
      <w:t>il</w:t>
    </w:r>
    <w:r>
      <w:rPr>
        <w:rFonts w:eastAsia="Arial" w:cs="Arial"/>
        <w:color w:val="404040"/>
        <w:position w:val="-1"/>
        <w:sz w:val="20"/>
        <w:szCs w:val="20"/>
      </w:rPr>
      <w:t>:</w:t>
    </w:r>
    <w:r>
      <w:rPr>
        <w:rFonts w:eastAsia="Arial" w:cs="Arial"/>
        <w:color w:val="404040"/>
        <w:spacing w:val="-6"/>
        <w:position w:val="-1"/>
        <w:sz w:val="20"/>
        <w:szCs w:val="20"/>
      </w:rPr>
      <w:t xml:space="preserve"> </w:t>
    </w:r>
    <w:r>
      <w:rPr>
        <w:rFonts w:eastAsia="Arial" w:cs="Arial"/>
        <w:color w:val="404040"/>
        <w:spacing w:val="-1"/>
        <w:w w:val="99"/>
        <w:position w:val="-1"/>
        <w:sz w:val="20"/>
        <w:szCs w:val="20"/>
      </w:rPr>
      <w:t>o</w:t>
    </w:r>
    <w:r>
      <w:rPr>
        <w:rFonts w:eastAsia="Arial" w:cs="Arial"/>
        <w:color w:val="404040"/>
        <w:spacing w:val="2"/>
        <w:w w:val="99"/>
        <w:position w:val="-1"/>
        <w:sz w:val="20"/>
        <w:szCs w:val="20"/>
      </w:rPr>
      <w:t>ff</w:t>
    </w:r>
    <w:r>
      <w:rPr>
        <w:rFonts w:eastAsia="Arial" w:cs="Arial"/>
        <w:color w:val="404040"/>
        <w:spacing w:val="-1"/>
        <w:w w:val="99"/>
        <w:position w:val="-1"/>
        <w:sz w:val="20"/>
        <w:szCs w:val="20"/>
      </w:rPr>
      <w:t>i</w:t>
    </w:r>
    <w:r>
      <w:rPr>
        <w:rFonts w:eastAsia="Arial" w:cs="Arial"/>
        <w:color w:val="404040"/>
        <w:spacing w:val="1"/>
        <w:w w:val="99"/>
        <w:position w:val="-1"/>
        <w:sz w:val="20"/>
        <w:szCs w:val="20"/>
      </w:rPr>
      <w:t>ce@sicef.info</w:t>
    </w:r>
    <w:r>
      <w:rPr>
        <w:rFonts w:eastAsia="Arial" w:cs="Arial"/>
        <w:color w:val="404040"/>
        <w:w w:val="99"/>
        <w:position w:val="-1"/>
        <w:sz w:val="20"/>
        <w:szCs w:val="20"/>
      </w:rPr>
      <w:t xml:space="preserve"> </w:t>
    </w:r>
  </w:p>
  <w:p>
    <w:pPr>
      <w:pStyle w:val="5"/>
      <w:tabs>
        <w:tab w:val="center" w:pos="4253"/>
      </w:tabs>
    </w:pPr>
    <w:r>
      <w:ptab w:relativeTo="margin" w:alignment="right" w:leader="none"/>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A8"/>
    <w:rsid w:val="00090769"/>
    <w:rsid w:val="001014A1"/>
    <w:rsid w:val="001458A8"/>
    <w:rsid w:val="00150ADA"/>
    <w:rsid w:val="001655F8"/>
    <w:rsid w:val="00213FF3"/>
    <w:rsid w:val="00521747"/>
    <w:rsid w:val="00584FA8"/>
    <w:rsid w:val="005C397C"/>
    <w:rsid w:val="00614BF5"/>
    <w:rsid w:val="00667342"/>
    <w:rsid w:val="007062F8"/>
    <w:rsid w:val="00717118"/>
    <w:rsid w:val="00831D20"/>
    <w:rsid w:val="0087763E"/>
    <w:rsid w:val="008F56D8"/>
    <w:rsid w:val="00913A2E"/>
    <w:rsid w:val="00924EDA"/>
    <w:rsid w:val="00A361D3"/>
    <w:rsid w:val="00B93B27"/>
    <w:rsid w:val="00E0295C"/>
    <w:rsid w:val="00F17B10"/>
    <w:rsid w:val="00F634F8"/>
    <w:rsid w:val="0CE752C4"/>
    <w:rsid w:val="123076AF"/>
    <w:rsid w:val="44FD61AF"/>
    <w:rsid w:val="5BFA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pPr>
  </w:style>
  <w:style w:type="paragraph" w:styleId="5">
    <w:name w:val="header"/>
    <w:basedOn w:val="1"/>
    <w:link w:val="7"/>
    <w:unhideWhenUsed/>
    <w:qFormat/>
    <w:uiPriority w:val="99"/>
    <w:pPr>
      <w:tabs>
        <w:tab w:val="center" w:pos="4680"/>
        <w:tab w:val="right" w:pos="9360"/>
      </w:tabs>
      <w:spacing w:after="0" w:line="240" w:lineRule="auto"/>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List Paragraph"/>
    <w:basedOn w:val="1"/>
    <w:qFormat/>
    <w:uiPriority w:val="34"/>
    <w:pPr>
      <w:spacing w:after="0" w:line="240" w:lineRule="auto"/>
      <w:ind w:left="720"/>
      <w:contextualSpacing/>
    </w:pPr>
    <w:rPr>
      <w:rFonts w:ascii="Times New Roman" w:hAnsi="Times New Roman" w:cs="Times New Roman"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342</Words>
  <Characters>1953</Characters>
  <Lines>16</Lines>
  <Paragraphs>4</Paragraphs>
  <TotalTime>105</TotalTime>
  <ScaleCrop>false</ScaleCrop>
  <LinksUpToDate>false</LinksUpToDate>
  <CharactersWithSpaces>2291</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2018-04-02T21:47:00Z</dcterms:created>
  <dc:creator>Nenad Djordjevic</dc:creator>
  <cp:lastModifiedBy>ceevonavi</cp:lastModifiedBy>
  <dcterms:modified xsi:type="dcterms:W3CDTF">2022-10-16T21:08:48Z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CC86E207F44242C58A3DE47495B50B7D</vt:lpwstr>
  </property>
</Properties>
</file>