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E6" w:rsidRPr="00236753" w:rsidRDefault="000C02E6" w:rsidP="000C02E6">
      <w:pPr>
        <w:spacing w:line="360" w:lineRule="auto"/>
        <w:ind w:firstLine="720"/>
        <w:jc w:val="center"/>
        <w:rPr>
          <w:rFonts w:ascii="Times New Roman" w:hAnsi="Times New Roman" w:cs="Times New Roman"/>
          <w:b/>
          <w:sz w:val="30"/>
        </w:rPr>
      </w:pPr>
      <w:r w:rsidRPr="00236753">
        <w:rPr>
          <w:rFonts w:ascii="Times New Roman" w:hAnsi="Times New Roman" w:cs="Times New Roman"/>
          <w:b/>
          <w:sz w:val="28"/>
        </w:rPr>
        <w:t>GLAGOLSKE OSNOVE</w:t>
      </w:r>
    </w:p>
    <w:p w:rsidR="000C02E6" w:rsidRDefault="000C02E6" w:rsidP="000C02E6">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Glagolski oblici se grade od dvije glagolske osnove – od prezentske i infinitivne. Od prezentske osnove se grade: prezent, particip prezenta aktivni, particip prezenta pasivni i imperativ, a od infinitivne osnove: infinitiv, supin, aorist, particip preterita aktivni, particip preterita pasivni i particip perfekta. Što se tiče imperfekta, ovaj glagolski oblik ili gradi svoju posebnu osnovu, ili se vezuje za infinitivnu osnovu, a ima i primjera približavanja prezentskoj osnovi. </w:t>
      </w:r>
    </w:p>
    <w:p w:rsidR="00321274" w:rsidRDefault="00321274" w:rsidP="000C02E6">
      <w:pPr>
        <w:spacing w:line="360" w:lineRule="auto"/>
        <w:ind w:firstLine="720"/>
        <w:jc w:val="both"/>
        <w:rPr>
          <w:rFonts w:ascii="Times New Roman" w:hAnsi="Times New Roman" w:cs="Times New Roman"/>
          <w:sz w:val="24"/>
        </w:rPr>
      </w:pPr>
    </w:p>
    <w:p w:rsidR="00321274" w:rsidRPr="001A5305" w:rsidRDefault="00321274" w:rsidP="00321274">
      <w:pPr>
        <w:pStyle w:val="ListParagraph"/>
        <w:numPr>
          <w:ilvl w:val="0"/>
          <w:numId w:val="12"/>
        </w:numPr>
        <w:spacing w:line="360" w:lineRule="auto"/>
        <w:jc w:val="center"/>
        <w:rPr>
          <w:rFonts w:ascii="Times New Roman" w:hAnsi="Times New Roman" w:cs="Times New Roman"/>
          <w:b/>
          <w:sz w:val="26"/>
        </w:rPr>
      </w:pPr>
      <w:r w:rsidRPr="001A5305">
        <w:rPr>
          <w:rFonts w:ascii="Times New Roman" w:hAnsi="Times New Roman" w:cs="Times New Roman"/>
          <w:b/>
          <w:sz w:val="24"/>
        </w:rPr>
        <w:t>VRSTE PREZENTSKE OSNOVE</w:t>
      </w:r>
    </w:p>
    <w:p w:rsidR="000C02E6" w:rsidRDefault="000C02E6" w:rsidP="000C02E6">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Prezentska osnova može biti dvojaka – tematska i atematska. Tematska prezentska osnova je izvedena od korijena naročitim osnovinskim nastavcima (što je slučaj kod većine glagola), dok je atematska bez osnovinskog nastavka, dakle, jednaka sa korijenom (što je slučaj samo kod nekoliko glagola). Prema različitom osnovinskom (tematskom) sufiksu, odnosno njegovom odsustvu, prezentske osnove se klasifikuju u pet grupa, i to u: četiri tematske i petu ili atematsku vrstu prezentske osnove: </w:t>
      </w:r>
    </w:p>
    <w:p w:rsidR="000C02E6" w:rsidRDefault="000C02E6" w:rsidP="000C02E6">
      <w:pPr>
        <w:spacing w:line="360" w:lineRule="auto"/>
        <w:ind w:left="360"/>
        <w:jc w:val="both"/>
        <w:rPr>
          <w:rFonts w:ascii="Times New Roman" w:hAnsi="Times New Roman" w:cs="Times New Roman"/>
          <w:sz w:val="24"/>
        </w:rPr>
      </w:pPr>
      <w:r>
        <w:rPr>
          <w:rFonts w:ascii="Times New Roman" w:hAnsi="Times New Roman" w:cs="Times New Roman"/>
          <w:sz w:val="24"/>
        </w:rPr>
        <w:t xml:space="preserve">I </w:t>
      </w:r>
      <w:r w:rsidRPr="00C10F86">
        <w:rPr>
          <w:rFonts w:ascii="Times New Roman" w:hAnsi="Times New Roman" w:cs="Times New Roman"/>
          <w:sz w:val="24"/>
        </w:rPr>
        <w:t>vrsta – tematski sufiks -</w:t>
      </w:r>
      <w:r w:rsidRPr="00C10F86">
        <w:rPr>
          <w:rFonts w:ascii="Times New Roman" w:hAnsi="Times New Roman" w:cs="Times New Roman"/>
          <w:i/>
          <w:sz w:val="24"/>
        </w:rPr>
        <w:t>e/o-</w:t>
      </w:r>
      <w:r w:rsidRPr="00C10F86">
        <w:rPr>
          <w:rFonts w:ascii="Times New Roman" w:hAnsi="Times New Roman" w:cs="Times New Roman"/>
          <w:sz w:val="24"/>
        </w:rPr>
        <w:t xml:space="preserve"> </w:t>
      </w:r>
    </w:p>
    <w:p w:rsidR="000C02E6" w:rsidRPr="00C10F86" w:rsidRDefault="000C02E6" w:rsidP="000C02E6">
      <w:pPr>
        <w:spacing w:line="360" w:lineRule="auto"/>
        <w:ind w:left="360"/>
        <w:jc w:val="both"/>
        <w:rPr>
          <w:rFonts w:ascii="Times New Roman" w:hAnsi="Times New Roman" w:cs="Times New Roman"/>
          <w:sz w:val="24"/>
        </w:rPr>
      </w:pPr>
      <w:r>
        <w:rPr>
          <w:rFonts w:ascii="Times New Roman" w:hAnsi="Times New Roman" w:cs="Times New Roman"/>
          <w:sz w:val="24"/>
        </w:rPr>
        <w:t xml:space="preserve">II </w:t>
      </w:r>
      <w:r w:rsidRPr="00C10F86">
        <w:rPr>
          <w:rFonts w:ascii="Times New Roman" w:hAnsi="Times New Roman" w:cs="Times New Roman"/>
          <w:sz w:val="24"/>
        </w:rPr>
        <w:t>vrsta – tematski sufiks -</w:t>
      </w:r>
      <w:r>
        <w:rPr>
          <w:rFonts w:ascii="Times New Roman" w:hAnsi="Times New Roman" w:cs="Times New Roman"/>
          <w:i/>
          <w:sz w:val="24"/>
        </w:rPr>
        <w:t>n</w:t>
      </w:r>
      <w:r w:rsidRPr="00C10F86">
        <w:rPr>
          <w:rFonts w:ascii="Times New Roman" w:hAnsi="Times New Roman" w:cs="Times New Roman"/>
          <w:i/>
          <w:sz w:val="24"/>
        </w:rPr>
        <w:t>e/</w:t>
      </w:r>
      <w:r>
        <w:rPr>
          <w:rFonts w:ascii="Times New Roman" w:hAnsi="Times New Roman" w:cs="Times New Roman"/>
          <w:i/>
          <w:sz w:val="24"/>
        </w:rPr>
        <w:t>n</w:t>
      </w:r>
      <w:r w:rsidRPr="00C10F86">
        <w:rPr>
          <w:rFonts w:ascii="Times New Roman" w:hAnsi="Times New Roman" w:cs="Times New Roman"/>
          <w:i/>
          <w:sz w:val="24"/>
        </w:rPr>
        <w:t>o-</w:t>
      </w:r>
    </w:p>
    <w:p w:rsidR="000C02E6" w:rsidRPr="00C10F86" w:rsidRDefault="000C02E6" w:rsidP="000C02E6">
      <w:pPr>
        <w:spacing w:line="360" w:lineRule="auto"/>
        <w:ind w:left="360"/>
        <w:jc w:val="both"/>
        <w:rPr>
          <w:rFonts w:ascii="Times New Roman" w:hAnsi="Times New Roman" w:cs="Times New Roman"/>
          <w:sz w:val="24"/>
        </w:rPr>
      </w:pPr>
      <w:r>
        <w:rPr>
          <w:rFonts w:ascii="Times New Roman" w:hAnsi="Times New Roman" w:cs="Times New Roman"/>
          <w:sz w:val="24"/>
        </w:rPr>
        <w:t xml:space="preserve">III </w:t>
      </w:r>
      <w:r w:rsidRPr="00C10F86">
        <w:rPr>
          <w:rFonts w:ascii="Times New Roman" w:hAnsi="Times New Roman" w:cs="Times New Roman"/>
          <w:sz w:val="24"/>
        </w:rPr>
        <w:t>vrsta – tematski sufiks -</w:t>
      </w:r>
      <w:r>
        <w:rPr>
          <w:rFonts w:ascii="Times New Roman" w:hAnsi="Times New Roman" w:cs="Times New Roman"/>
          <w:i/>
          <w:sz w:val="24"/>
        </w:rPr>
        <w:t>j</w:t>
      </w:r>
      <w:r w:rsidRPr="00C10F86">
        <w:rPr>
          <w:rFonts w:ascii="Times New Roman" w:hAnsi="Times New Roman" w:cs="Times New Roman"/>
          <w:i/>
          <w:sz w:val="24"/>
        </w:rPr>
        <w:t>e/</w:t>
      </w:r>
      <w:r>
        <w:rPr>
          <w:rFonts w:ascii="Times New Roman" w:hAnsi="Times New Roman" w:cs="Times New Roman"/>
          <w:i/>
          <w:sz w:val="24"/>
        </w:rPr>
        <w:t>j</w:t>
      </w:r>
      <w:r w:rsidRPr="00C10F86">
        <w:rPr>
          <w:rFonts w:ascii="Times New Roman" w:hAnsi="Times New Roman" w:cs="Times New Roman"/>
          <w:i/>
          <w:sz w:val="24"/>
        </w:rPr>
        <w:t>o-</w:t>
      </w:r>
    </w:p>
    <w:p w:rsidR="000C02E6" w:rsidRPr="00C10F86" w:rsidRDefault="000C02E6" w:rsidP="000C02E6">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IV </w:t>
      </w:r>
      <w:r w:rsidRPr="00C10F86">
        <w:rPr>
          <w:rFonts w:ascii="Times New Roman" w:hAnsi="Times New Roman" w:cs="Times New Roman"/>
          <w:sz w:val="24"/>
        </w:rPr>
        <w:t>vrsta – tematski sufiks -</w:t>
      </w:r>
      <w:r>
        <w:rPr>
          <w:rFonts w:ascii="Times New Roman" w:hAnsi="Times New Roman" w:cs="Times New Roman"/>
          <w:i/>
          <w:sz w:val="24"/>
        </w:rPr>
        <w:t>i</w:t>
      </w:r>
      <w:r w:rsidRPr="00C10F86">
        <w:rPr>
          <w:rFonts w:ascii="Times New Roman" w:hAnsi="Times New Roman" w:cs="Times New Roman"/>
          <w:i/>
          <w:sz w:val="24"/>
        </w:rPr>
        <w:t>-</w:t>
      </w:r>
    </w:p>
    <w:p w:rsidR="000C02E6" w:rsidRDefault="000C02E6" w:rsidP="000C02E6">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V </w:t>
      </w:r>
      <w:r w:rsidRPr="00C10F86">
        <w:rPr>
          <w:rFonts w:ascii="Times New Roman" w:hAnsi="Times New Roman" w:cs="Times New Roman"/>
          <w:sz w:val="24"/>
        </w:rPr>
        <w:t>vrsta</w:t>
      </w:r>
      <w:r>
        <w:rPr>
          <w:rFonts w:ascii="Times New Roman" w:hAnsi="Times New Roman" w:cs="Times New Roman"/>
          <w:sz w:val="24"/>
        </w:rPr>
        <w:t xml:space="preserve"> </w:t>
      </w:r>
      <w:r w:rsidRPr="00C10F86">
        <w:rPr>
          <w:rFonts w:ascii="Times New Roman" w:hAnsi="Times New Roman" w:cs="Times New Roman"/>
          <w:sz w:val="24"/>
        </w:rPr>
        <w:t>–</w:t>
      </w:r>
      <w:r>
        <w:rPr>
          <w:rFonts w:ascii="Times New Roman" w:hAnsi="Times New Roman" w:cs="Times New Roman"/>
          <w:sz w:val="24"/>
        </w:rPr>
        <w:t xml:space="preserve"> atematska.</w:t>
      </w:r>
    </w:p>
    <w:p w:rsidR="00E81E6D" w:rsidRDefault="00E81E6D" w:rsidP="000C02E6">
      <w:pPr>
        <w:spacing w:line="360" w:lineRule="auto"/>
        <w:ind w:firstLine="360"/>
        <w:jc w:val="both"/>
        <w:rPr>
          <w:rFonts w:ascii="Times New Roman" w:hAnsi="Times New Roman" w:cs="Times New Roman"/>
          <w:sz w:val="24"/>
        </w:rPr>
      </w:pPr>
    </w:p>
    <w:p w:rsidR="00E81E6D" w:rsidRPr="00236753" w:rsidRDefault="00236753" w:rsidP="00E81E6D">
      <w:pPr>
        <w:pStyle w:val="ListParagraph"/>
        <w:numPr>
          <w:ilvl w:val="0"/>
          <w:numId w:val="12"/>
        </w:numPr>
        <w:spacing w:line="360" w:lineRule="auto"/>
        <w:jc w:val="center"/>
        <w:rPr>
          <w:rFonts w:ascii="Times New Roman" w:hAnsi="Times New Roman" w:cs="Times New Roman"/>
          <w:b/>
          <w:sz w:val="26"/>
        </w:rPr>
      </w:pPr>
      <w:r w:rsidRPr="00236753">
        <w:rPr>
          <w:rFonts w:ascii="Times New Roman" w:hAnsi="Times New Roman" w:cs="Times New Roman"/>
          <w:b/>
          <w:sz w:val="24"/>
        </w:rPr>
        <w:t>VRSTE INFINITIVNE</w:t>
      </w:r>
      <w:r w:rsidR="00E81E6D" w:rsidRPr="00236753">
        <w:rPr>
          <w:rFonts w:ascii="Times New Roman" w:hAnsi="Times New Roman" w:cs="Times New Roman"/>
          <w:b/>
          <w:sz w:val="24"/>
        </w:rPr>
        <w:t xml:space="preserve"> OSNOVE</w:t>
      </w:r>
    </w:p>
    <w:p w:rsidR="000C02E6" w:rsidRDefault="000C02E6" w:rsidP="00E81E6D">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Kada je riječ o vrstama infinitive osnove, ona, takođe, može biti jednaka sa korijenom (korijenska) ili pak izvedena posebnim tematskim nastavcima. Otuda se može razlikovati šest vrsta infinitivne osnove: </w:t>
      </w:r>
    </w:p>
    <w:p w:rsidR="000C02E6" w:rsidRDefault="000C02E6" w:rsidP="000C02E6">
      <w:pPr>
        <w:spacing w:line="360" w:lineRule="auto"/>
        <w:ind w:left="360"/>
        <w:jc w:val="both"/>
        <w:rPr>
          <w:rFonts w:ascii="Times New Roman" w:hAnsi="Times New Roman" w:cs="Times New Roman"/>
          <w:sz w:val="24"/>
        </w:rPr>
      </w:pPr>
      <w:r>
        <w:rPr>
          <w:rFonts w:ascii="Times New Roman" w:hAnsi="Times New Roman" w:cs="Times New Roman"/>
          <w:sz w:val="24"/>
        </w:rPr>
        <w:lastRenderedPageBreak/>
        <w:t xml:space="preserve">I </w:t>
      </w:r>
      <w:r w:rsidRPr="00C10F86">
        <w:rPr>
          <w:rFonts w:ascii="Times New Roman" w:hAnsi="Times New Roman" w:cs="Times New Roman"/>
          <w:sz w:val="24"/>
        </w:rPr>
        <w:t xml:space="preserve">vrsta – </w:t>
      </w:r>
      <w:r>
        <w:rPr>
          <w:rFonts w:ascii="Times New Roman" w:hAnsi="Times New Roman" w:cs="Times New Roman"/>
          <w:sz w:val="24"/>
        </w:rPr>
        <w:t>jednaka s korijenom (bez tematskog sufiksa)</w:t>
      </w:r>
    </w:p>
    <w:p w:rsidR="000C02E6" w:rsidRPr="00C10F86" w:rsidRDefault="000C02E6" w:rsidP="000C02E6">
      <w:pPr>
        <w:tabs>
          <w:tab w:val="left" w:pos="720"/>
        </w:tabs>
        <w:spacing w:line="360" w:lineRule="auto"/>
        <w:ind w:left="360"/>
        <w:jc w:val="both"/>
        <w:rPr>
          <w:rFonts w:ascii="Times New Roman" w:hAnsi="Times New Roman" w:cs="Times New Roman"/>
          <w:sz w:val="24"/>
        </w:rPr>
      </w:pPr>
      <w:r>
        <w:rPr>
          <w:rFonts w:ascii="Times New Roman" w:hAnsi="Times New Roman" w:cs="Times New Roman"/>
          <w:sz w:val="24"/>
        </w:rPr>
        <w:t xml:space="preserve">II </w:t>
      </w:r>
      <w:r w:rsidRPr="00C10F86">
        <w:rPr>
          <w:rFonts w:ascii="Times New Roman" w:hAnsi="Times New Roman" w:cs="Times New Roman"/>
          <w:sz w:val="24"/>
        </w:rPr>
        <w:t xml:space="preserve">vrsta – </w:t>
      </w:r>
      <w:r>
        <w:rPr>
          <w:rFonts w:ascii="Times New Roman" w:hAnsi="Times New Roman" w:cs="Times New Roman"/>
          <w:sz w:val="24"/>
        </w:rPr>
        <w:t>izvedena sufiksom</w:t>
      </w:r>
      <w:r w:rsidRPr="00C10F86">
        <w:rPr>
          <w:rFonts w:ascii="Times New Roman" w:hAnsi="Times New Roman" w:cs="Times New Roman"/>
          <w:sz w:val="24"/>
        </w:rPr>
        <w:t xml:space="preserve"> -</w:t>
      </w:r>
      <w:r>
        <w:rPr>
          <w:rFonts w:ascii="Times New Roman" w:hAnsi="Times New Roman" w:cs="Times New Roman"/>
          <w:i/>
          <w:sz w:val="24"/>
        </w:rPr>
        <w:t>nǫ</w:t>
      </w:r>
      <w:r w:rsidRPr="00C10F86">
        <w:rPr>
          <w:rFonts w:ascii="Times New Roman" w:hAnsi="Times New Roman" w:cs="Times New Roman"/>
          <w:i/>
          <w:sz w:val="24"/>
        </w:rPr>
        <w:t>-</w:t>
      </w:r>
    </w:p>
    <w:p w:rsidR="000C02E6" w:rsidRPr="00C10F86" w:rsidRDefault="000C02E6" w:rsidP="000C02E6">
      <w:pPr>
        <w:spacing w:line="360" w:lineRule="auto"/>
        <w:ind w:left="360"/>
        <w:jc w:val="both"/>
        <w:rPr>
          <w:rFonts w:ascii="Times New Roman" w:hAnsi="Times New Roman" w:cs="Times New Roman"/>
          <w:sz w:val="24"/>
        </w:rPr>
      </w:pPr>
      <w:r>
        <w:rPr>
          <w:rFonts w:ascii="Times New Roman" w:hAnsi="Times New Roman" w:cs="Times New Roman"/>
          <w:sz w:val="24"/>
        </w:rPr>
        <w:t xml:space="preserve">III </w:t>
      </w:r>
      <w:r w:rsidRPr="00C10F86">
        <w:rPr>
          <w:rFonts w:ascii="Times New Roman" w:hAnsi="Times New Roman" w:cs="Times New Roman"/>
          <w:sz w:val="24"/>
        </w:rPr>
        <w:t xml:space="preserve">vrsta – </w:t>
      </w:r>
      <w:r>
        <w:rPr>
          <w:rFonts w:ascii="Times New Roman" w:hAnsi="Times New Roman" w:cs="Times New Roman"/>
          <w:sz w:val="24"/>
        </w:rPr>
        <w:t>izvedena sufiksom</w:t>
      </w:r>
      <w:r w:rsidRPr="00C10F86">
        <w:rPr>
          <w:rFonts w:ascii="Times New Roman" w:hAnsi="Times New Roman" w:cs="Times New Roman"/>
          <w:sz w:val="24"/>
        </w:rPr>
        <w:t xml:space="preserve"> -</w:t>
      </w:r>
      <w:r>
        <w:rPr>
          <w:rFonts w:ascii="Times New Roman" w:hAnsi="Times New Roman" w:cs="Times New Roman"/>
          <w:i/>
          <w:sz w:val="24"/>
        </w:rPr>
        <w:t>ě</w:t>
      </w:r>
      <w:r w:rsidRPr="00C10F86">
        <w:rPr>
          <w:rFonts w:ascii="Times New Roman" w:hAnsi="Times New Roman" w:cs="Times New Roman"/>
          <w:i/>
          <w:sz w:val="24"/>
        </w:rPr>
        <w:t>-</w:t>
      </w:r>
    </w:p>
    <w:p w:rsidR="000C02E6" w:rsidRPr="00C10F86" w:rsidRDefault="000C02E6" w:rsidP="000C02E6">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IV </w:t>
      </w:r>
      <w:r w:rsidRPr="00C10F86">
        <w:rPr>
          <w:rFonts w:ascii="Times New Roman" w:hAnsi="Times New Roman" w:cs="Times New Roman"/>
          <w:sz w:val="24"/>
        </w:rPr>
        <w:t xml:space="preserve">vrsta – </w:t>
      </w:r>
      <w:r>
        <w:rPr>
          <w:rFonts w:ascii="Times New Roman" w:hAnsi="Times New Roman" w:cs="Times New Roman"/>
          <w:sz w:val="24"/>
        </w:rPr>
        <w:t>izvedena sufiksom</w:t>
      </w:r>
      <w:r w:rsidRPr="00C10F86">
        <w:rPr>
          <w:rFonts w:ascii="Times New Roman" w:hAnsi="Times New Roman" w:cs="Times New Roman"/>
          <w:sz w:val="24"/>
        </w:rPr>
        <w:t xml:space="preserve"> -</w:t>
      </w:r>
      <w:r>
        <w:rPr>
          <w:rFonts w:ascii="Times New Roman" w:hAnsi="Times New Roman" w:cs="Times New Roman"/>
          <w:i/>
          <w:sz w:val="24"/>
        </w:rPr>
        <w:t>i</w:t>
      </w:r>
      <w:r w:rsidRPr="00C10F86">
        <w:rPr>
          <w:rFonts w:ascii="Times New Roman" w:hAnsi="Times New Roman" w:cs="Times New Roman"/>
          <w:i/>
          <w:sz w:val="24"/>
        </w:rPr>
        <w:t>-</w:t>
      </w:r>
    </w:p>
    <w:p w:rsidR="000C02E6" w:rsidRPr="00C10F86" w:rsidRDefault="000C02E6" w:rsidP="000C02E6">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V </w:t>
      </w:r>
      <w:r w:rsidRPr="00C10F86">
        <w:rPr>
          <w:rFonts w:ascii="Times New Roman" w:hAnsi="Times New Roman" w:cs="Times New Roman"/>
          <w:sz w:val="24"/>
        </w:rPr>
        <w:t>vrsta</w:t>
      </w:r>
      <w:r>
        <w:rPr>
          <w:rFonts w:ascii="Times New Roman" w:hAnsi="Times New Roman" w:cs="Times New Roman"/>
          <w:sz w:val="24"/>
        </w:rPr>
        <w:t xml:space="preserve"> </w:t>
      </w:r>
      <w:r w:rsidRPr="00C10F86">
        <w:rPr>
          <w:rFonts w:ascii="Times New Roman" w:hAnsi="Times New Roman" w:cs="Times New Roman"/>
          <w:sz w:val="24"/>
        </w:rPr>
        <w:t>–</w:t>
      </w:r>
      <w:r>
        <w:rPr>
          <w:rFonts w:ascii="Times New Roman" w:hAnsi="Times New Roman" w:cs="Times New Roman"/>
          <w:sz w:val="24"/>
        </w:rPr>
        <w:t xml:space="preserve"> izvedena sufiksom </w:t>
      </w:r>
      <w:r w:rsidRPr="00C10F86">
        <w:rPr>
          <w:rFonts w:ascii="Times New Roman" w:hAnsi="Times New Roman" w:cs="Times New Roman"/>
          <w:sz w:val="24"/>
        </w:rPr>
        <w:t>-</w:t>
      </w:r>
      <w:r>
        <w:rPr>
          <w:rFonts w:ascii="Times New Roman" w:hAnsi="Times New Roman" w:cs="Times New Roman"/>
          <w:i/>
          <w:sz w:val="24"/>
        </w:rPr>
        <w:t>a</w:t>
      </w:r>
      <w:r w:rsidRPr="00C10F86">
        <w:rPr>
          <w:rFonts w:ascii="Times New Roman" w:hAnsi="Times New Roman" w:cs="Times New Roman"/>
          <w:i/>
          <w:sz w:val="24"/>
        </w:rPr>
        <w:t>-</w:t>
      </w:r>
    </w:p>
    <w:p w:rsidR="000C02E6" w:rsidRDefault="000C02E6" w:rsidP="000C02E6">
      <w:pPr>
        <w:spacing w:line="360" w:lineRule="auto"/>
        <w:ind w:firstLine="360"/>
        <w:jc w:val="both"/>
        <w:rPr>
          <w:rFonts w:ascii="Times New Roman" w:hAnsi="Times New Roman" w:cs="Times New Roman"/>
          <w:i/>
          <w:sz w:val="24"/>
        </w:rPr>
      </w:pPr>
      <w:r>
        <w:rPr>
          <w:rFonts w:ascii="Times New Roman" w:hAnsi="Times New Roman" w:cs="Times New Roman"/>
          <w:sz w:val="24"/>
        </w:rPr>
        <w:t xml:space="preserve">VI vrsta </w:t>
      </w:r>
      <w:r w:rsidRPr="00C10F86">
        <w:rPr>
          <w:rFonts w:ascii="Times New Roman" w:hAnsi="Times New Roman" w:cs="Times New Roman"/>
          <w:sz w:val="24"/>
        </w:rPr>
        <w:t>–</w:t>
      </w:r>
      <w:r>
        <w:rPr>
          <w:rFonts w:ascii="Times New Roman" w:hAnsi="Times New Roman" w:cs="Times New Roman"/>
          <w:sz w:val="24"/>
        </w:rPr>
        <w:t xml:space="preserve"> izvedena sufiksom </w:t>
      </w:r>
      <w:r w:rsidRPr="00C10F86">
        <w:rPr>
          <w:rFonts w:ascii="Times New Roman" w:hAnsi="Times New Roman" w:cs="Times New Roman"/>
          <w:sz w:val="24"/>
        </w:rPr>
        <w:t>-</w:t>
      </w:r>
      <w:r>
        <w:rPr>
          <w:rFonts w:ascii="Times New Roman" w:hAnsi="Times New Roman" w:cs="Times New Roman"/>
          <w:i/>
          <w:sz w:val="24"/>
        </w:rPr>
        <w:t>ova</w:t>
      </w:r>
      <w:r w:rsidRPr="00C10F86">
        <w:rPr>
          <w:rFonts w:ascii="Times New Roman" w:hAnsi="Times New Roman" w:cs="Times New Roman"/>
          <w:i/>
          <w:sz w:val="24"/>
        </w:rPr>
        <w:t>-</w:t>
      </w:r>
    </w:p>
    <w:p w:rsidR="001A5305" w:rsidRPr="00A16496" w:rsidRDefault="001A5305" w:rsidP="00A16496">
      <w:pPr>
        <w:spacing w:line="360" w:lineRule="auto"/>
        <w:jc w:val="both"/>
        <w:rPr>
          <w:rFonts w:ascii="Times New Roman" w:hAnsi="Times New Roman" w:cs="Times New Roman"/>
          <w:b/>
          <w:sz w:val="24"/>
          <w:shd w:val="clear" w:color="auto" w:fill="FFFFFF"/>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5A47D4" w:rsidRDefault="005A47D4" w:rsidP="00236753">
      <w:pPr>
        <w:spacing w:line="360" w:lineRule="auto"/>
        <w:jc w:val="center"/>
        <w:rPr>
          <w:rFonts w:ascii="Times New Roman" w:hAnsi="Times New Roman" w:cs="Times New Roman"/>
          <w:b/>
          <w:sz w:val="28"/>
        </w:rPr>
      </w:pPr>
    </w:p>
    <w:p w:rsidR="00A16496" w:rsidRPr="00236753" w:rsidRDefault="005B7176" w:rsidP="00236753">
      <w:pPr>
        <w:spacing w:line="360" w:lineRule="auto"/>
        <w:jc w:val="center"/>
        <w:rPr>
          <w:rFonts w:ascii="Times New Roman" w:hAnsi="Times New Roman" w:cs="Times New Roman"/>
          <w:b/>
          <w:sz w:val="28"/>
        </w:rPr>
      </w:pPr>
      <w:r w:rsidRPr="00236753">
        <w:rPr>
          <w:rFonts w:ascii="Times New Roman" w:hAnsi="Times New Roman" w:cs="Times New Roman"/>
          <w:b/>
          <w:sz w:val="28"/>
        </w:rPr>
        <w:lastRenderedPageBreak/>
        <w:t>LIČNI NASTAVCI</w:t>
      </w:r>
    </w:p>
    <w:p w:rsidR="005B7176" w:rsidRDefault="001A5305" w:rsidP="00E81E6D">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1. </w:t>
      </w:r>
      <w:r w:rsidR="00E81E6D" w:rsidRPr="00E81E6D">
        <w:rPr>
          <w:rFonts w:ascii="Times New Roman" w:hAnsi="Times New Roman" w:cs="Times New Roman"/>
          <w:sz w:val="24"/>
          <w:shd w:val="clear" w:color="auto" w:fill="FFFFFF"/>
        </w:rPr>
        <w:t>Kod svih</w:t>
      </w:r>
      <w:r w:rsidR="00A12E48">
        <w:rPr>
          <w:rFonts w:ascii="Times New Roman" w:hAnsi="Times New Roman" w:cs="Times New Roman"/>
          <w:sz w:val="24"/>
          <w:shd w:val="clear" w:color="auto" w:fill="FFFFFF"/>
        </w:rPr>
        <w:t xml:space="preserve"> ličnih oblika zajednički su sljedeći nastavci: </w:t>
      </w:r>
    </w:p>
    <w:p w:rsidR="00A12E48" w:rsidRPr="00A12E48" w:rsidRDefault="00A12E48" w:rsidP="00A12E48">
      <w:pPr>
        <w:spacing w:line="360" w:lineRule="auto"/>
        <w:ind w:left="720"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u dvojini za </w:t>
      </w:r>
      <w:r>
        <w:rPr>
          <w:rFonts w:ascii="Times New Roman" w:hAnsi="Times New Roman" w:cs="Times New Roman"/>
          <w:sz w:val="24"/>
          <w:shd w:val="clear" w:color="auto" w:fill="FFFFFF"/>
        </w:rPr>
        <w:tab/>
        <w:t xml:space="preserve">1. lice </w:t>
      </w:r>
      <w:r>
        <w:rPr>
          <w:rFonts w:ascii="Times New Roman" w:hAnsi="Times New Roman" w:cs="Times New Roman"/>
          <w:sz w:val="24"/>
          <w:shd w:val="clear" w:color="auto" w:fill="FFFFFF"/>
        </w:rPr>
        <w:tab/>
        <w:t>-вѣ</w:t>
      </w:r>
    </w:p>
    <w:p w:rsidR="00A12E48" w:rsidRPr="00A12E48" w:rsidRDefault="00A12E48" w:rsidP="00E81E6D">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ab/>
        <w:t xml:space="preserve">    </w:t>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t xml:space="preserve">2. lice </w:t>
      </w:r>
      <w:r>
        <w:rPr>
          <w:rFonts w:ascii="Times New Roman" w:hAnsi="Times New Roman" w:cs="Times New Roman"/>
          <w:sz w:val="24"/>
          <w:shd w:val="clear" w:color="auto" w:fill="FFFFFF"/>
        </w:rPr>
        <w:tab/>
        <w:t>-та</w:t>
      </w:r>
    </w:p>
    <w:p w:rsidR="00A12E48" w:rsidRPr="00A12E48" w:rsidRDefault="00A12E48" w:rsidP="00E81E6D">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ab/>
        <w:t xml:space="preserve">     </w:t>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t xml:space="preserve">3. lice </w:t>
      </w:r>
      <w:r>
        <w:rPr>
          <w:rFonts w:ascii="Times New Roman" w:hAnsi="Times New Roman" w:cs="Times New Roman"/>
          <w:sz w:val="24"/>
          <w:shd w:val="clear" w:color="auto" w:fill="FFFFFF"/>
        </w:rPr>
        <w:tab/>
        <w:t>-те</w:t>
      </w:r>
    </w:p>
    <w:p w:rsidR="00A12E48" w:rsidRDefault="00A12E48" w:rsidP="00A12E48">
      <w:pPr>
        <w:spacing w:line="360" w:lineRule="auto"/>
        <w:ind w:left="720"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u množini za </w:t>
      </w:r>
      <w:r>
        <w:rPr>
          <w:rFonts w:ascii="Times New Roman" w:hAnsi="Times New Roman" w:cs="Times New Roman"/>
          <w:sz w:val="24"/>
          <w:shd w:val="clear" w:color="auto" w:fill="FFFFFF"/>
        </w:rPr>
        <w:tab/>
        <w:t>1. lice</w:t>
      </w:r>
      <w:r>
        <w:rPr>
          <w:rFonts w:ascii="Times New Roman" w:hAnsi="Times New Roman" w:cs="Times New Roman"/>
          <w:sz w:val="24"/>
          <w:shd w:val="clear" w:color="auto" w:fill="FFFFFF"/>
        </w:rPr>
        <w:tab/>
        <w:t>- мъ</w:t>
      </w:r>
    </w:p>
    <w:p w:rsidR="00A12E48" w:rsidRPr="00A12E48" w:rsidRDefault="00A12E48" w:rsidP="00E81E6D">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ab/>
        <w:t xml:space="preserve">      </w:t>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t xml:space="preserve">2. lice </w:t>
      </w:r>
      <w:r>
        <w:rPr>
          <w:rFonts w:ascii="Times New Roman" w:hAnsi="Times New Roman" w:cs="Times New Roman"/>
          <w:sz w:val="24"/>
          <w:shd w:val="clear" w:color="auto" w:fill="FFFFFF"/>
        </w:rPr>
        <w:tab/>
        <w:t>-те</w:t>
      </w:r>
    </w:p>
    <w:p w:rsidR="00A12E48" w:rsidRDefault="001A5305" w:rsidP="00E81E6D">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2. </w:t>
      </w:r>
      <w:r w:rsidR="00A12E48">
        <w:rPr>
          <w:rFonts w:ascii="Times New Roman" w:hAnsi="Times New Roman" w:cs="Times New Roman"/>
          <w:sz w:val="24"/>
          <w:shd w:val="clear" w:color="auto" w:fill="FFFFFF"/>
        </w:rPr>
        <w:t>U jednini i 3. licu množine razlikovali su se primarni (u prezentu) i sekundarni (u aoristu, imperfektu i imperaivu)</w:t>
      </w:r>
      <w:r w:rsidR="0063173A">
        <w:rPr>
          <w:rFonts w:ascii="Times New Roman" w:hAnsi="Times New Roman" w:cs="Times New Roman"/>
          <w:sz w:val="24"/>
          <w:shd w:val="clear" w:color="auto" w:fill="FFFFFF"/>
        </w:rPr>
        <w:t xml:space="preserve"> nastavci</w:t>
      </w:r>
      <w:r w:rsidR="003262E9">
        <w:rPr>
          <w:rFonts w:ascii="Times New Roman" w:hAnsi="Times New Roman" w:cs="Times New Roman"/>
          <w:sz w:val="24"/>
          <w:shd w:val="clear" w:color="auto" w:fill="FFFFFF"/>
        </w:rPr>
        <w:t>.</w:t>
      </w:r>
    </w:p>
    <w:p w:rsidR="003262E9" w:rsidRDefault="003262E9" w:rsidP="00E81E6D">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Primarni nastavci su dali u staroslovenskom jeziku sljedeće završetke: </w:t>
      </w:r>
    </w:p>
    <w:p w:rsidR="003262E9" w:rsidRPr="00A12E48" w:rsidRDefault="003262E9" w:rsidP="003262E9">
      <w:pPr>
        <w:spacing w:line="360" w:lineRule="auto"/>
        <w:ind w:left="720"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u jednini za </w:t>
      </w:r>
      <w:r>
        <w:rPr>
          <w:rFonts w:ascii="Times New Roman" w:hAnsi="Times New Roman" w:cs="Times New Roman"/>
          <w:sz w:val="24"/>
          <w:shd w:val="clear" w:color="auto" w:fill="FFFFFF"/>
        </w:rPr>
        <w:tab/>
        <w:t xml:space="preserve">1. lice </w:t>
      </w:r>
      <w:r>
        <w:rPr>
          <w:rFonts w:ascii="Times New Roman" w:hAnsi="Times New Roman" w:cs="Times New Roman"/>
          <w:sz w:val="24"/>
          <w:shd w:val="clear" w:color="auto" w:fill="FFFFFF"/>
        </w:rPr>
        <w:tab/>
        <w:t>-м</w:t>
      </w:r>
      <w:r w:rsidR="003B4DE6">
        <w:rPr>
          <w:rFonts w:ascii="Times New Roman" w:hAnsi="Times New Roman" w:cs="Times New Roman"/>
          <w:sz w:val="24"/>
          <w:shd w:val="clear" w:color="auto" w:fill="FFFFFF"/>
        </w:rPr>
        <w:t>ь</w:t>
      </w:r>
      <w:r w:rsidR="002A6D8A">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w:t>
      </w:r>
      <w:r w:rsidR="002A6D8A">
        <w:rPr>
          <w:rFonts w:ascii="Times New Roman" w:hAnsi="Times New Roman" w:cs="Times New Roman"/>
          <w:sz w:val="24"/>
          <w:shd w:val="clear" w:color="auto" w:fill="FFFFFF"/>
        </w:rPr>
        <w:t>atem</w:t>
      </w:r>
      <w:r>
        <w:rPr>
          <w:rFonts w:ascii="Times New Roman" w:hAnsi="Times New Roman" w:cs="Times New Roman"/>
          <w:sz w:val="24"/>
          <w:shd w:val="clear" w:color="auto" w:fill="FFFFFF"/>
        </w:rPr>
        <w:t>.) и</w:t>
      </w:r>
      <w:r w:rsidR="00ED0360">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w:t>
      </w:r>
      <w:r w:rsidR="003B4DE6">
        <w:rPr>
          <w:rFonts w:ascii="Times New Roman" w:hAnsi="Times New Roman" w:cs="Times New Roman"/>
          <w:sz w:val="24"/>
          <w:shd w:val="clear" w:color="auto" w:fill="FFFFFF"/>
        </w:rPr>
        <w:t>ѫ</w:t>
      </w:r>
      <w:r>
        <w:rPr>
          <w:rFonts w:ascii="Times New Roman" w:hAnsi="Times New Roman" w:cs="Times New Roman"/>
          <w:sz w:val="24"/>
          <w:shd w:val="clear" w:color="auto" w:fill="FFFFFF"/>
        </w:rPr>
        <w:t xml:space="preserve"> (</w:t>
      </w:r>
      <w:r w:rsidR="002A6D8A">
        <w:rPr>
          <w:rFonts w:ascii="Times New Roman" w:hAnsi="Times New Roman" w:cs="Times New Roman"/>
          <w:sz w:val="24"/>
          <w:shd w:val="clear" w:color="auto" w:fill="FFFFFF"/>
        </w:rPr>
        <w:t>temat</w:t>
      </w:r>
      <w:r>
        <w:rPr>
          <w:rFonts w:ascii="Times New Roman" w:hAnsi="Times New Roman" w:cs="Times New Roman"/>
          <w:sz w:val="24"/>
          <w:shd w:val="clear" w:color="auto" w:fill="FFFFFF"/>
        </w:rPr>
        <w:t>.)</w:t>
      </w:r>
    </w:p>
    <w:p w:rsidR="003262E9" w:rsidRPr="002A6D8A" w:rsidRDefault="003262E9" w:rsidP="003262E9">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ab/>
        <w:t xml:space="preserve">    </w:t>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t xml:space="preserve">2. lice </w:t>
      </w:r>
      <w:r>
        <w:rPr>
          <w:rFonts w:ascii="Times New Roman" w:hAnsi="Times New Roman" w:cs="Times New Roman"/>
          <w:sz w:val="24"/>
          <w:shd w:val="clear" w:color="auto" w:fill="FFFFFF"/>
        </w:rPr>
        <w:tab/>
        <w:t>-</w:t>
      </w:r>
      <w:r w:rsidR="002A6D8A">
        <w:rPr>
          <w:rFonts w:ascii="Times New Roman" w:hAnsi="Times New Roman" w:cs="Times New Roman"/>
          <w:sz w:val="24"/>
          <w:shd w:val="clear" w:color="auto" w:fill="FFFFFF"/>
        </w:rPr>
        <w:t>си</w:t>
      </w:r>
      <w:r w:rsidR="002A6D8A">
        <w:rPr>
          <w:rFonts w:ascii="Times New Roman" w:hAnsi="Times New Roman" w:cs="Times New Roman"/>
          <w:sz w:val="24"/>
          <w:shd w:val="clear" w:color="auto" w:fill="FFFFFF"/>
        </w:rPr>
        <w:tab/>
      </w:r>
      <w:r w:rsidR="00B11ACC">
        <w:rPr>
          <w:rFonts w:ascii="Times New Roman" w:hAnsi="Times New Roman" w:cs="Times New Roman"/>
          <w:sz w:val="24"/>
          <w:shd w:val="clear" w:color="auto" w:fill="FFFFFF"/>
        </w:rPr>
        <w:t xml:space="preserve">         </w:t>
      </w:r>
      <w:r w:rsidR="003B4DE6">
        <w:rPr>
          <w:rFonts w:ascii="Times New Roman" w:hAnsi="Times New Roman" w:cs="Times New Roman"/>
          <w:sz w:val="24"/>
          <w:shd w:val="clear" w:color="auto" w:fill="FFFFFF"/>
        </w:rPr>
        <w:t xml:space="preserve"> </w:t>
      </w:r>
      <w:r w:rsidR="00B11ACC">
        <w:rPr>
          <w:rFonts w:ascii="Times New Roman" w:hAnsi="Times New Roman" w:cs="Times New Roman"/>
          <w:sz w:val="24"/>
          <w:shd w:val="clear" w:color="auto" w:fill="FFFFFF"/>
        </w:rPr>
        <w:t xml:space="preserve"> </w:t>
      </w:r>
      <w:r w:rsidR="003B4DE6">
        <w:rPr>
          <w:rFonts w:ascii="Times New Roman" w:hAnsi="Times New Roman" w:cs="Times New Roman"/>
          <w:sz w:val="24"/>
          <w:shd w:val="clear" w:color="auto" w:fill="FFFFFF"/>
        </w:rPr>
        <w:t xml:space="preserve"> </w:t>
      </w:r>
      <w:r w:rsidR="002A6D8A">
        <w:rPr>
          <w:rFonts w:ascii="Times New Roman" w:hAnsi="Times New Roman" w:cs="Times New Roman"/>
          <w:sz w:val="24"/>
          <w:shd w:val="clear" w:color="auto" w:fill="FFFFFF"/>
        </w:rPr>
        <w:t>-ши</w:t>
      </w:r>
    </w:p>
    <w:p w:rsidR="003B4DE6" w:rsidRDefault="003262E9" w:rsidP="003262E9">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ab/>
        <w:t xml:space="preserve">     </w:t>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t xml:space="preserve">3. lice </w:t>
      </w:r>
      <w:r w:rsidR="003B4DE6">
        <w:rPr>
          <w:rFonts w:ascii="Times New Roman" w:hAnsi="Times New Roman" w:cs="Times New Roman"/>
          <w:sz w:val="24"/>
          <w:shd w:val="clear" w:color="auto" w:fill="FFFFFF"/>
        </w:rPr>
        <w:t xml:space="preserve">           -тъ</w:t>
      </w:r>
    </w:p>
    <w:p w:rsidR="003B4DE6" w:rsidRPr="003B4DE6" w:rsidRDefault="00100B5F" w:rsidP="003B4DE6">
      <w:pPr>
        <w:spacing w:line="360" w:lineRule="auto"/>
        <w:ind w:left="720"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u</w:t>
      </w:r>
      <w:r w:rsidR="003B4DE6">
        <w:rPr>
          <w:rFonts w:ascii="Times New Roman" w:hAnsi="Times New Roman" w:cs="Times New Roman"/>
          <w:sz w:val="24"/>
          <w:shd w:val="clear" w:color="auto" w:fill="FFFFFF"/>
        </w:rPr>
        <w:t xml:space="preserve"> množini za </w:t>
      </w:r>
      <w:r w:rsidR="003B4DE6">
        <w:rPr>
          <w:rFonts w:ascii="Times New Roman" w:hAnsi="Times New Roman" w:cs="Times New Roman"/>
          <w:sz w:val="24"/>
          <w:shd w:val="clear" w:color="auto" w:fill="FFFFFF"/>
        </w:rPr>
        <w:tab/>
        <w:t xml:space="preserve">3. lice </w:t>
      </w:r>
      <w:r w:rsidR="003B4DE6">
        <w:rPr>
          <w:rFonts w:ascii="Times New Roman" w:hAnsi="Times New Roman" w:cs="Times New Roman"/>
          <w:sz w:val="24"/>
          <w:shd w:val="clear" w:color="auto" w:fill="FFFFFF"/>
        </w:rPr>
        <w:tab/>
      </w:r>
      <w:r w:rsidR="003B4DE6">
        <w:rPr>
          <w:rFonts w:ascii="Times New Roman" w:hAnsi="Times New Roman" w:cs="Times New Roman"/>
          <w:sz w:val="24"/>
          <w:shd w:val="clear" w:color="auto" w:fill="FFFFFF"/>
        </w:rPr>
        <w:tab/>
        <w:t xml:space="preserve"> -ѫтъ/-ѧтъ </w:t>
      </w:r>
    </w:p>
    <w:p w:rsidR="00ED0360" w:rsidRDefault="00ED0360" w:rsidP="00ED0360">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Sekundarni nastavci su dali u staroslovenskom jeziku sljedeće završetke: </w:t>
      </w:r>
    </w:p>
    <w:p w:rsidR="00ED0360" w:rsidRPr="00A12E48" w:rsidRDefault="00ED0360" w:rsidP="00ED0360">
      <w:pPr>
        <w:spacing w:line="360" w:lineRule="auto"/>
        <w:ind w:left="720"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u jednini za </w:t>
      </w:r>
      <w:r>
        <w:rPr>
          <w:rFonts w:ascii="Times New Roman" w:hAnsi="Times New Roman" w:cs="Times New Roman"/>
          <w:sz w:val="24"/>
          <w:shd w:val="clear" w:color="auto" w:fill="FFFFFF"/>
        </w:rPr>
        <w:tab/>
        <w:t>1. lice</w:t>
      </w:r>
      <w:r>
        <w:rPr>
          <w:rFonts w:ascii="Times New Roman" w:hAnsi="Times New Roman" w:cs="Times New Roman"/>
          <w:sz w:val="24"/>
          <w:shd w:val="clear" w:color="auto" w:fill="FFFFFF"/>
        </w:rPr>
        <w:tab/>
        <w:t>-ъ</w:t>
      </w:r>
    </w:p>
    <w:p w:rsidR="00ED0360" w:rsidRDefault="00ED0360" w:rsidP="00ED0360">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ab/>
        <w:t xml:space="preserve">    </w:t>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t>2. lice</w:t>
      </w:r>
      <w:r>
        <w:rPr>
          <w:rFonts w:ascii="Times New Roman" w:hAnsi="Times New Roman" w:cs="Times New Roman"/>
          <w:sz w:val="24"/>
          <w:shd w:val="clear" w:color="auto" w:fill="FFFFFF"/>
        </w:rPr>
        <w:tab/>
      </w:r>
      <w:r w:rsidR="00885B4F">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w:t>
      </w:r>
    </w:p>
    <w:p w:rsidR="00ED0360" w:rsidRDefault="00ED0360" w:rsidP="00ED0360">
      <w:pPr>
        <w:spacing w:line="360" w:lineRule="auto"/>
        <w:ind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ab/>
        <w:t xml:space="preserve">     </w:t>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t>3. lice</w:t>
      </w:r>
      <w:r>
        <w:rPr>
          <w:rFonts w:ascii="Times New Roman" w:hAnsi="Times New Roman" w:cs="Times New Roman"/>
          <w:sz w:val="24"/>
          <w:shd w:val="clear" w:color="auto" w:fill="FFFFFF"/>
        </w:rPr>
        <w:tab/>
      </w:r>
      <w:r w:rsidR="00885B4F">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      </w:t>
      </w:r>
    </w:p>
    <w:p w:rsidR="007578D9" w:rsidRDefault="00ED0360" w:rsidP="00ED0360">
      <w:pPr>
        <w:spacing w:line="360" w:lineRule="auto"/>
        <w:ind w:left="720"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u množini za </w:t>
      </w:r>
      <w:r>
        <w:rPr>
          <w:rFonts w:ascii="Times New Roman" w:hAnsi="Times New Roman" w:cs="Times New Roman"/>
          <w:sz w:val="24"/>
          <w:shd w:val="clear" w:color="auto" w:fill="FFFFFF"/>
        </w:rPr>
        <w:tab/>
        <w:t>3. lice</w:t>
      </w:r>
      <w:r>
        <w:rPr>
          <w:rFonts w:ascii="Times New Roman" w:hAnsi="Times New Roman" w:cs="Times New Roman"/>
          <w:sz w:val="24"/>
          <w:shd w:val="clear" w:color="auto" w:fill="FFFFFF"/>
        </w:rPr>
        <w:tab/>
      </w:r>
      <w:r w:rsidR="00885B4F">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-ѫ/</w:t>
      </w:r>
      <w:r w:rsidR="00217C07">
        <w:rPr>
          <w:rFonts w:ascii="Times New Roman" w:hAnsi="Times New Roman" w:cs="Times New Roman"/>
          <w:sz w:val="24"/>
          <w:shd w:val="clear" w:color="auto" w:fill="FFFFFF"/>
        </w:rPr>
        <w:t>-</w:t>
      </w:r>
      <w:r>
        <w:rPr>
          <w:rFonts w:ascii="Times New Roman" w:hAnsi="Times New Roman" w:cs="Times New Roman"/>
          <w:sz w:val="24"/>
          <w:shd w:val="clear" w:color="auto" w:fill="FFFFFF"/>
        </w:rPr>
        <w:t>ѧ</w:t>
      </w:r>
      <w:r w:rsidR="0073798E">
        <w:rPr>
          <w:rFonts w:ascii="Times New Roman" w:hAnsi="Times New Roman" w:cs="Times New Roman"/>
          <w:sz w:val="24"/>
          <w:shd w:val="clear" w:color="auto" w:fill="FFFFFF"/>
        </w:rPr>
        <w:t>.</w:t>
      </w:r>
    </w:p>
    <w:p w:rsidR="001A5305" w:rsidRDefault="001A5305" w:rsidP="007578D9">
      <w:pPr>
        <w:spacing w:line="360" w:lineRule="auto"/>
        <w:ind w:left="720" w:firstLine="720"/>
        <w:jc w:val="center"/>
        <w:rPr>
          <w:rFonts w:ascii="Times New Roman" w:hAnsi="Times New Roman" w:cs="Times New Roman"/>
          <w:b/>
          <w:sz w:val="24"/>
          <w:shd w:val="clear" w:color="auto" w:fill="FFFFFF"/>
        </w:rPr>
      </w:pPr>
    </w:p>
    <w:p w:rsidR="005A47D4" w:rsidRDefault="005A47D4" w:rsidP="007578D9">
      <w:pPr>
        <w:spacing w:line="360" w:lineRule="auto"/>
        <w:ind w:left="720" w:firstLine="720"/>
        <w:jc w:val="center"/>
        <w:rPr>
          <w:rFonts w:ascii="Times New Roman" w:hAnsi="Times New Roman" w:cs="Times New Roman"/>
          <w:b/>
          <w:sz w:val="24"/>
          <w:shd w:val="clear" w:color="auto" w:fill="FFFFFF"/>
        </w:rPr>
      </w:pPr>
    </w:p>
    <w:p w:rsidR="007578D9" w:rsidRPr="007578D9" w:rsidRDefault="007578D9" w:rsidP="007578D9">
      <w:pPr>
        <w:spacing w:line="360" w:lineRule="auto"/>
        <w:ind w:left="720" w:firstLine="720"/>
        <w:jc w:val="center"/>
        <w:rPr>
          <w:rFonts w:ascii="Times New Roman" w:hAnsi="Times New Roman" w:cs="Times New Roman"/>
          <w:b/>
          <w:sz w:val="24"/>
          <w:shd w:val="clear" w:color="auto" w:fill="FFFFFF"/>
        </w:rPr>
      </w:pPr>
      <w:r w:rsidRPr="007578D9">
        <w:rPr>
          <w:rFonts w:ascii="Times New Roman" w:hAnsi="Times New Roman" w:cs="Times New Roman"/>
          <w:b/>
          <w:sz w:val="24"/>
          <w:shd w:val="clear" w:color="auto" w:fill="FFFFFF"/>
        </w:rPr>
        <w:lastRenderedPageBreak/>
        <w:t>Opšti pregled ličnih nastavaka</w:t>
      </w:r>
    </w:p>
    <w:tbl>
      <w:tblPr>
        <w:tblStyle w:val="TableGrid"/>
        <w:tblW w:w="0" w:type="auto"/>
        <w:tblInd w:w="720" w:type="dxa"/>
        <w:tblLook w:val="04A0"/>
      </w:tblPr>
      <w:tblGrid>
        <w:gridCol w:w="2089"/>
        <w:gridCol w:w="33"/>
        <w:gridCol w:w="1103"/>
        <w:gridCol w:w="1162"/>
        <w:gridCol w:w="2210"/>
        <w:gridCol w:w="20"/>
        <w:gridCol w:w="2239"/>
      </w:tblGrid>
      <w:tr w:rsidR="007578D9" w:rsidTr="007578D9">
        <w:trPr>
          <w:trHeight w:val="435"/>
        </w:trPr>
        <w:tc>
          <w:tcPr>
            <w:tcW w:w="2089" w:type="dxa"/>
            <w:vMerge w:val="restart"/>
          </w:tcPr>
          <w:p w:rsidR="007578D9" w:rsidRDefault="007578D9" w:rsidP="00ED0360">
            <w:pPr>
              <w:spacing w:line="360" w:lineRule="auto"/>
              <w:rPr>
                <w:rFonts w:ascii="Times New Roman" w:hAnsi="Times New Roman" w:cs="Times New Roman"/>
                <w:sz w:val="24"/>
                <w:shd w:val="clear" w:color="auto" w:fill="FFFFFF"/>
              </w:rPr>
            </w:pPr>
          </w:p>
        </w:tc>
        <w:tc>
          <w:tcPr>
            <w:tcW w:w="2296" w:type="dxa"/>
            <w:gridSpan w:val="3"/>
            <w:tcBorders>
              <w:bottom w:val="single" w:sz="4" w:space="0" w:color="auto"/>
            </w:tcBorders>
          </w:tcPr>
          <w:p w:rsidR="007578D9" w:rsidRDefault="007578D9" w:rsidP="007578D9">
            <w:pPr>
              <w:spacing w:line="360" w:lineRule="auto"/>
              <w:jc w:val="center"/>
              <w:rPr>
                <w:rFonts w:ascii="Times New Roman" w:hAnsi="Times New Roman" w:cs="Times New Roman"/>
                <w:sz w:val="24"/>
                <w:shd w:val="clear" w:color="auto" w:fill="FFFFFF"/>
              </w:rPr>
            </w:pPr>
          </w:p>
          <w:p w:rsidR="007578D9" w:rsidRPr="007578D9" w:rsidRDefault="007578D9" w:rsidP="007578D9">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Primarni</w:t>
            </w:r>
          </w:p>
        </w:tc>
        <w:tc>
          <w:tcPr>
            <w:tcW w:w="2231" w:type="dxa"/>
            <w:gridSpan w:val="2"/>
            <w:vMerge w:val="restart"/>
          </w:tcPr>
          <w:p w:rsidR="007578D9" w:rsidRDefault="007578D9" w:rsidP="007578D9">
            <w:pPr>
              <w:spacing w:line="360" w:lineRule="auto"/>
              <w:jc w:val="center"/>
              <w:rPr>
                <w:rFonts w:ascii="Times New Roman" w:hAnsi="Times New Roman" w:cs="Times New Roman"/>
                <w:sz w:val="24"/>
                <w:shd w:val="clear" w:color="auto" w:fill="FFFFFF"/>
              </w:rPr>
            </w:pPr>
          </w:p>
          <w:p w:rsidR="007578D9" w:rsidRPr="007578D9" w:rsidRDefault="007578D9" w:rsidP="007578D9">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Zajednički</w:t>
            </w:r>
          </w:p>
        </w:tc>
        <w:tc>
          <w:tcPr>
            <w:tcW w:w="2240" w:type="dxa"/>
            <w:vMerge w:val="restart"/>
          </w:tcPr>
          <w:p w:rsidR="007578D9" w:rsidRDefault="007578D9" w:rsidP="007578D9">
            <w:pPr>
              <w:spacing w:line="360" w:lineRule="auto"/>
              <w:jc w:val="center"/>
              <w:rPr>
                <w:rFonts w:ascii="Times New Roman" w:hAnsi="Times New Roman" w:cs="Times New Roman"/>
                <w:sz w:val="24"/>
                <w:shd w:val="clear" w:color="auto" w:fill="FFFFFF"/>
              </w:rPr>
            </w:pPr>
          </w:p>
          <w:p w:rsidR="007578D9" w:rsidRPr="007578D9" w:rsidRDefault="007578D9" w:rsidP="007578D9">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Sekundarni</w:t>
            </w:r>
          </w:p>
        </w:tc>
      </w:tr>
      <w:tr w:rsidR="007578D9" w:rsidTr="007578D9">
        <w:trPr>
          <w:trHeight w:val="390"/>
        </w:trPr>
        <w:tc>
          <w:tcPr>
            <w:tcW w:w="2089" w:type="dxa"/>
            <w:vMerge/>
          </w:tcPr>
          <w:p w:rsidR="007578D9" w:rsidRDefault="007578D9" w:rsidP="00ED0360">
            <w:pPr>
              <w:spacing w:line="360" w:lineRule="auto"/>
              <w:rPr>
                <w:rFonts w:ascii="Times New Roman" w:hAnsi="Times New Roman" w:cs="Times New Roman"/>
                <w:sz w:val="24"/>
                <w:shd w:val="clear" w:color="auto" w:fill="FFFFFF"/>
              </w:rPr>
            </w:pPr>
          </w:p>
        </w:tc>
        <w:tc>
          <w:tcPr>
            <w:tcW w:w="1136" w:type="dxa"/>
            <w:gridSpan w:val="2"/>
            <w:tcBorders>
              <w:top w:val="single" w:sz="4" w:space="0" w:color="auto"/>
              <w:right w:val="single" w:sz="4" w:space="0" w:color="auto"/>
            </w:tcBorders>
          </w:tcPr>
          <w:p w:rsidR="007578D9" w:rsidRDefault="007578D9" w:rsidP="007578D9">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atematski</w:t>
            </w:r>
          </w:p>
        </w:tc>
        <w:tc>
          <w:tcPr>
            <w:tcW w:w="1160" w:type="dxa"/>
            <w:tcBorders>
              <w:top w:val="single" w:sz="4" w:space="0" w:color="auto"/>
              <w:left w:val="single" w:sz="4" w:space="0" w:color="auto"/>
            </w:tcBorders>
          </w:tcPr>
          <w:p w:rsidR="007578D9" w:rsidRDefault="0038543D" w:rsidP="007578D9">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t</w:t>
            </w:r>
            <w:r w:rsidR="007578D9">
              <w:rPr>
                <w:rFonts w:ascii="Times New Roman" w:hAnsi="Times New Roman" w:cs="Times New Roman"/>
                <w:sz w:val="24"/>
                <w:shd w:val="clear" w:color="auto" w:fill="FFFFFF"/>
              </w:rPr>
              <w:t>ematski</w:t>
            </w:r>
          </w:p>
        </w:tc>
        <w:tc>
          <w:tcPr>
            <w:tcW w:w="2231" w:type="dxa"/>
            <w:gridSpan w:val="2"/>
            <w:vMerge/>
          </w:tcPr>
          <w:p w:rsidR="007578D9" w:rsidRDefault="007578D9" w:rsidP="007578D9">
            <w:pPr>
              <w:spacing w:line="360" w:lineRule="auto"/>
              <w:jc w:val="center"/>
              <w:rPr>
                <w:rFonts w:ascii="Times New Roman" w:hAnsi="Times New Roman" w:cs="Times New Roman"/>
                <w:sz w:val="24"/>
                <w:shd w:val="clear" w:color="auto" w:fill="FFFFFF"/>
              </w:rPr>
            </w:pPr>
          </w:p>
        </w:tc>
        <w:tc>
          <w:tcPr>
            <w:tcW w:w="2240" w:type="dxa"/>
            <w:vMerge/>
          </w:tcPr>
          <w:p w:rsidR="007578D9" w:rsidRDefault="007578D9" w:rsidP="007578D9">
            <w:pPr>
              <w:spacing w:line="360" w:lineRule="auto"/>
              <w:jc w:val="center"/>
              <w:rPr>
                <w:rFonts w:ascii="Times New Roman" w:hAnsi="Times New Roman" w:cs="Times New Roman"/>
                <w:sz w:val="24"/>
                <w:shd w:val="clear" w:color="auto" w:fill="FFFFFF"/>
              </w:rPr>
            </w:pPr>
          </w:p>
        </w:tc>
      </w:tr>
      <w:tr w:rsidR="007578D9" w:rsidTr="007578D9">
        <w:tc>
          <w:tcPr>
            <w:tcW w:w="2089" w:type="dxa"/>
          </w:tcPr>
          <w:p w:rsidR="007578D9" w:rsidRDefault="00441D07" w:rsidP="00ED0360">
            <w:pPr>
              <w:spacing w:line="360" w:lineRule="auto"/>
              <w:rPr>
                <w:rFonts w:ascii="Times New Roman" w:hAnsi="Times New Roman" w:cs="Times New Roman"/>
                <w:i/>
                <w:sz w:val="24"/>
                <w:shd w:val="clear" w:color="auto" w:fill="FFFFFF"/>
              </w:rPr>
            </w:pPr>
            <w:r>
              <w:rPr>
                <w:rFonts w:ascii="Times New Roman" w:hAnsi="Times New Roman" w:cs="Times New Roman"/>
                <w:sz w:val="24"/>
                <w:shd w:val="clear" w:color="auto" w:fill="FFFFFF"/>
              </w:rPr>
              <w:t xml:space="preserve">Jednina </w:t>
            </w:r>
            <w:r w:rsidR="007578D9">
              <w:rPr>
                <w:rFonts w:ascii="Times New Roman" w:hAnsi="Times New Roman" w:cs="Times New Roman"/>
                <w:i/>
                <w:sz w:val="24"/>
                <w:shd w:val="clear" w:color="auto" w:fill="FFFFFF"/>
              </w:rPr>
              <w:t xml:space="preserve">              </w:t>
            </w:r>
            <w:r w:rsidR="007578D9" w:rsidRPr="007578D9">
              <w:rPr>
                <w:rFonts w:ascii="Times New Roman" w:hAnsi="Times New Roman" w:cs="Times New Roman"/>
                <w:sz w:val="24"/>
                <w:shd w:val="clear" w:color="auto" w:fill="FFFFFF"/>
              </w:rPr>
              <w:t>1.</w:t>
            </w:r>
          </w:p>
          <w:p w:rsidR="007578D9" w:rsidRPr="007578D9" w:rsidRDefault="007578D9" w:rsidP="00ED0360">
            <w:pPr>
              <w:spacing w:line="360" w:lineRule="auto"/>
              <w:rPr>
                <w:rFonts w:ascii="Times New Roman" w:hAnsi="Times New Roman" w:cs="Times New Roman"/>
                <w:sz w:val="24"/>
                <w:shd w:val="clear" w:color="auto" w:fill="FFFFFF"/>
              </w:rPr>
            </w:pPr>
            <w:r>
              <w:rPr>
                <w:rFonts w:ascii="Times New Roman" w:hAnsi="Times New Roman" w:cs="Times New Roman"/>
                <w:i/>
                <w:sz w:val="24"/>
                <w:shd w:val="clear" w:color="auto" w:fill="FFFFFF"/>
              </w:rPr>
              <w:t xml:space="preserve">                            </w:t>
            </w:r>
            <w:r>
              <w:rPr>
                <w:rFonts w:ascii="Times New Roman" w:hAnsi="Times New Roman" w:cs="Times New Roman"/>
                <w:sz w:val="24"/>
                <w:shd w:val="clear" w:color="auto" w:fill="FFFFFF"/>
              </w:rPr>
              <w:t>2.</w:t>
            </w:r>
          </w:p>
          <w:p w:rsidR="007578D9" w:rsidRPr="007578D9" w:rsidRDefault="007578D9" w:rsidP="00ED0360">
            <w:pPr>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3.</w:t>
            </w:r>
          </w:p>
        </w:tc>
        <w:tc>
          <w:tcPr>
            <w:tcW w:w="2296" w:type="dxa"/>
            <w:gridSpan w:val="3"/>
          </w:tcPr>
          <w:p w:rsidR="0038543D" w:rsidRDefault="0038543D" w:rsidP="0038543D">
            <w:pPr>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-мь               -ѫ </w:t>
            </w:r>
          </w:p>
          <w:p w:rsidR="003F429F" w:rsidRDefault="0038543D" w:rsidP="003F429F">
            <w:pPr>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-си</w:t>
            </w:r>
            <w:r>
              <w:rPr>
                <w:rFonts w:ascii="Times New Roman" w:hAnsi="Times New Roman" w:cs="Times New Roman"/>
                <w:sz w:val="24"/>
                <w:shd w:val="clear" w:color="auto" w:fill="FFFFFF"/>
              </w:rPr>
              <w:tab/>
              <w:t xml:space="preserve">            -ши</w:t>
            </w:r>
          </w:p>
          <w:p w:rsidR="0038543D" w:rsidRPr="0038543D" w:rsidRDefault="0038543D" w:rsidP="003F429F">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-тъ</w:t>
            </w:r>
          </w:p>
        </w:tc>
        <w:tc>
          <w:tcPr>
            <w:tcW w:w="2231" w:type="dxa"/>
            <w:gridSpan w:val="2"/>
          </w:tcPr>
          <w:p w:rsidR="007578D9" w:rsidRDefault="007578D9" w:rsidP="00ED0360">
            <w:pPr>
              <w:spacing w:line="360" w:lineRule="auto"/>
              <w:rPr>
                <w:rFonts w:ascii="Times New Roman" w:hAnsi="Times New Roman" w:cs="Times New Roman"/>
                <w:sz w:val="24"/>
                <w:shd w:val="clear" w:color="auto" w:fill="FFFFFF"/>
              </w:rPr>
            </w:pPr>
          </w:p>
        </w:tc>
        <w:tc>
          <w:tcPr>
            <w:tcW w:w="2240" w:type="dxa"/>
          </w:tcPr>
          <w:p w:rsidR="007578D9" w:rsidRDefault="00D10AB7" w:rsidP="00D10AB7">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-ъ</w:t>
            </w:r>
          </w:p>
          <w:p w:rsidR="00D10AB7" w:rsidRDefault="00D10AB7" w:rsidP="00D10AB7">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w:t>
            </w:r>
          </w:p>
          <w:p w:rsidR="00D10AB7" w:rsidRPr="00D10AB7" w:rsidRDefault="00D10AB7" w:rsidP="00D10AB7">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w:t>
            </w:r>
          </w:p>
        </w:tc>
      </w:tr>
      <w:tr w:rsidR="00E04488" w:rsidTr="00E04488">
        <w:tc>
          <w:tcPr>
            <w:tcW w:w="2122" w:type="dxa"/>
            <w:gridSpan w:val="2"/>
          </w:tcPr>
          <w:p w:rsidR="00E04488" w:rsidRDefault="00E04488" w:rsidP="00C56D5D">
            <w:pPr>
              <w:spacing w:line="360" w:lineRule="auto"/>
              <w:rPr>
                <w:rFonts w:ascii="Times New Roman" w:hAnsi="Times New Roman" w:cs="Times New Roman"/>
                <w:i/>
                <w:sz w:val="24"/>
                <w:shd w:val="clear" w:color="auto" w:fill="FFFFFF"/>
              </w:rPr>
            </w:pPr>
            <w:r w:rsidRPr="00441D07">
              <w:rPr>
                <w:rFonts w:ascii="Times New Roman" w:hAnsi="Times New Roman" w:cs="Times New Roman"/>
                <w:sz w:val="24"/>
                <w:shd w:val="clear" w:color="auto" w:fill="FFFFFF"/>
              </w:rPr>
              <w:t>Dvojina</w:t>
            </w:r>
            <w:r>
              <w:rPr>
                <w:rFonts w:ascii="Times New Roman" w:hAnsi="Times New Roman" w:cs="Times New Roman"/>
                <w:i/>
                <w:sz w:val="24"/>
                <w:shd w:val="clear" w:color="auto" w:fill="FFFFFF"/>
              </w:rPr>
              <w:t xml:space="preserve">               </w:t>
            </w:r>
            <w:r w:rsidRPr="007578D9">
              <w:rPr>
                <w:rFonts w:ascii="Times New Roman" w:hAnsi="Times New Roman" w:cs="Times New Roman"/>
                <w:sz w:val="24"/>
                <w:shd w:val="clear" w:color="auto" w:fill="FFFFFF"/>
              </w:rPr>
              <w:t>1.</w:t>
            </w:r>
          </w:p>
          <w:p w:rsidR="00E04488" w:rsidRPr="007578D9" w:rsidRDefault="00E04488" w:rsidP="00C56D5D">
            <w:pPr>
              <w:spacing w:line="360" w:lineRule="auto"/>
              <w:rPr>
                <w:rFonts w:ascii="Times New Roman" w:hAnsi="Times New Roman" w:cs="Times New Roman"/>
                <w:sz w:val="24"/>
                <w:shd w:val="clear" w:color="auto" w:fill="FFFFFF"/>
              </w:rPr>
            </w:pPr>
            <w:r>
              <w:rPr>
                <w:rFonts w:ascii="Times New Roman" w:hAnsi="Times New Roman" w:cs="Times New Roman"/>
                <w:i/>
                <w:sz w:val="24"/>
                <w:shd w:val="clear" w:color="auto" w:fill="FFFFFF"/>
              </w:rPr>
              <w:t xml:space="preserve">                            </w:t>
            </w:r>
            <w:r>
              <w:rPr>
                <w:rFonts w:ascii="Times New Roman" w:hAnsi="Times New Roman" w:cs="Times New Roman"/>
                <w:sz w:val="24"/>
                <w:shd w:val="clear" w:color="auto" w:fill="FFFFFF"/>
              </w:rPr>
              <w:t>2.</w:t>
            </w:r>
          </w:p>
          <w:p w:rsidR="00E04488" w:rsidRPr="007578D9" w:rsidRDefault="00E04488" w:rsidP="00C56D5D">
            <w:pPr>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3.</w:t>
            </w:r>
          </w:p>
        </w:tc>
        <w:tc>
          <w:tcPr>
            <w:tcW w:w="2265" w:type="dxa"/>
            <w:gridSpan w:val="2"/>
            <w:tcBorders>
              <w:right w:val="single" w:sz="4" w:space="0" w:color="auto"/>
            </w:tcBorders>
          </w:tcPr>
          <w:p w:rsidR="00E04488" w:rsidRDefault="00E04488" w:rsidP="00C56D5D">
            <w:pPr>
              <w:spacing w:line="360" w:lineRule="auto"/>
              <w:rPr>
                <w:rFonts w:ascii="Times New Roman" w:hAnsi="Times New Roman" w:cs="Times New Roman"/>
                <w:sz w:val="24"/>
                <w:shd w:val="clear" w:color="auto" w:fill="FFFFFF"/>
              </w:rPr>
            </w:pPr>
          </w:p>
        </w:tc>
        <w:tc>
          <w:tcPr>
            <w:tcW w:w="2211" w:type="dxa"/>
            <w:tcBorders>
              <w:left w:val="single" w:sz="4" w:space="0" w:color="auto"/>
            </w:tcBorders>
          </w:tcPr>
          <w:p w:rsidR="003C09BE" w:rsidRPr="00A12E48" w:rsidRDefault="003C09BE" w:rsidP="003C09B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-вѣ</w:t>
            </w:r>
          </w:p>
          <w:p w:rsidR="003C09BE" w:rsidRPr="00A12E48" w:rsidRDefault="003C09BE" w:rsidP="003C09B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-та</w:t>
            </w:r>
          </w:p>
          <w:p w:rsidR="00E04488" w:rsidRPr="003C09BE" w:rsidRDefault="003C09BE" w:rsidP="003C09B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-те</w:t>
            </w:r>
          </w:p>
        </w:tc>
        <w:tc>
          <w:tcPr>
            <w:tcW w:w="2258" w:type="dxa"/>
            <w:gridSpan w:val="2"/>
          </w:tcPr>
          <w:p w:rsidR="00E04488" w:rsidRDefault="00E04488" w:rsidP="00C56D5D">
            <w:pPr>
              <w:spacing w:line="360" w:lineRule="auto"/>
              <w:rPr>
                <w:rFonts w:ascii="Times New Roman" w:hAnsi="Times New Roman" w:cs="Times New Roman"/>
                <w:sz w:val="24"/>
                <w:shd w:val="clear" w:color="auto" w:fill="FFFFFF"/>
              </w:rPr>
            </w:pPr>
          </w:p>
        </w:tc>
      </w:tr>
      <w:tr w:rsidR="00E04488" w:rsidTr="00E04488">
        <w:tc>
          <w:tcPr>
            <w:tcW w:w="2122" w:type="dxa"/>
            <w:gridSpan w:val="2"/>
          </w:tcPr>
          <w:p w:rsidR="00E04488" w:rsidRDefault="00E04488" w:rsidP="00C56D5D">
            <w:pPr>
              <w:spacing w:line="360" w:lineRule="auto"/>
              <w:rPr>
                <w:rFonts w:ascii="Times New Roman" w:hAnsi="Times New Roman" w:cs="Times New Roman"/>
                <w:i/>
                <w:sz w:val="24"/>
                <w:shd w:val="clear" w:color="auto" w:fill="FFFFFF"/>
              </w:rPr>
            </w:pPr>
            <w:r>
              <w:rPr>
                <w:rFonts w:ascii="Times New Roman" w:hAnsi="Times New Roman" w:cs="Times New Roman"/>
                <w:sz w:val="24"/>
                <w:shd w:val="clear" w:color="auto" w:fill="FFFFFF"/>
              </w:rPr>
              <w:t xml:space="preserve"> Množina</w:t>
            </w:r>
            <w:r>
              <w:rPr>
                <w:rFonts w:ascii="Times New Roman" w:hAnsi="Times New Roman" w:cs="Times New Roman"/>
                <w:i/>
                <w:sz w:val="24"/>
                <w:shd w:val="clear" w:color="auto" w:fill="FFFFFF"/>
              </w:rPr>
              <w:t xml:space="preserve">             </w:t>
            </w:r>
            <w:r w:rsidRPr="007578D9">
              <w:rPr>
                <w:rFonts w:ascii="Times New Roman" w:hAnsi="Times New Roman" w:cs="Times New Roman"/>
                <w:sz w:val="24"/>
                <w:shd w:val="clear" w:color="auto" w:fill="FFFFFF"/>
              </w:rPr>
              <w:t>1.</w:t>
            </w:r>
          </w:p>
          <w:p w:rsidR="00E04488" w:rsidRPr="007578D9" w:rsidRDefault="00E04488" w:rsidP="00C56D5D">
            <w:pPr>
              <w:spacing w:line="360" w:lineRule="auto"/>
              <w:rPr>
                <w:rFonts w:ascii="Times New Roman" w:hAnsi="Times New Roman" w:cs="Times New Roman"/>
                <w:sz w:val="24"/>
                <w:shd w:val="clear" w:color="auto" w:fill="FFFFFF"/>
              </w:rPr>
            </w:pPr>
            <w:r>
              <w:rPr>
                <w:rFonts w:ascii="Times New Roman" w:hAnsi="Times New Roman" w:cs="Times New Roman"/>
                <w:i/>
                <w:sz w:val="24"/>
                <w:shd w:val="clear" w:color="auto" w:fill="FFFFFF"/>
              </w:rPr>
              <w:t xml:space="preserve">                            </w:t>
            </w:r>
            <w:r>
              <w:rPr>
                <w:rFonts w:ascii="Times New Roman" w:hAnsi="Times New Roman" w:cs="Times New Roman"/>
                <w:sz w:val="24"/>
                <w:shd w:val="clear" w:color="auto" w:fill="FFFFFF"/>
              </w:rPr>
              <w:t>2.</w:t>
            </w:r>
          </w:p>
          <w:p w:rsidR="00E04488" w:rsidRPr="007578D9" w:rsidRDefault="00E04488" w:rsidP="007578D9">
            <w:pPr>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3.</w:t>
            </w:r>
          </w:p>
        </w:tc>
        <w:tc>
          <w:tcPr>
            <w:tcW w:w="2265" w:type="dxa"/>
            <w:gridSpan w:val="2"/>
            <w:tcBorders>
              <w:right w:val="single" w:sz="4" w:space="0" w:color="auto"/>
            </w:tcBorders>
          </w:tcPr>
          <w:p w:rsidR="00E04488" w:rsidRDefault="00E04488" w:rsidP="00D10AB7">
            <w:pPr>
              <w:spacing w:line="360" w:lineRule="auto"/>
              <w:jc w:val="center"/>
              <w:rPr>
                <w:rFonts w:ascii="Times New Roman" w:hAnsi="Times New Roman" w:cs="Times New Roman"/>
                <w:sz w:val="24"/>
                <w:shd w:val="clear" w:color="auto" w:fill="FFFFFF"/>
              </w:rPr>
            </w:pPr>
          </w:p>
          <w:p w:rsidR="00D10AB7" w:rsidRDefault="00D10AB7" w:rsidP="00D10AB7">
            <w:pPr>
              <w:spacing w:line="360" w:lineRule="auto"/>
              <w:jc w:val="center"/>
              <w:rPr>
                <w:rFonts w:ascii="Times New Roman" w:hAnsi="Times New Roman" w:cs="Times New Roman"/>
                <w:sz w:val="24"/>
                <w:shd w:val="clear" w:color="auto" w:fill="FFFFFF"/>
              </w:rPr>
            </w:pPr>
          </w:p>
          <w:p w:rsidR="00E04488" w:rsidRDefault="00E04488" w:rsidP="00D10AB7">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-ѫтъ/-ѧтъ</w:t>
            </w:r>
          </w:p>
        </w:tc>
        <w:tc>
          <w:tcPr>
            <w:tcW w:w="2211" w:type="dxa"/>
            <w:tcBorders>
              <w:left w:val="single" w:sz="4" w:space="0" w:color="auto"/>
            </w:tcBorders>
          </w:tcPr>
          <w:p w:rsidR="0062126B" w:rsidRDefault="0062126B" w:rsidP="0062126B">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 мъ</w:t>
            </w:r>
          </w:p>
          <w:p w:rsidR="0062126B" w:rsidRPr="00A12E48" w:rsidRDefault="0062126B" w:rsidP="0062126B">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-те</w:t>
            </w:r>
          </w:p>
          <w:p w:rsidR="00E04488" w:rsidRDefault="00E04488" w:rsidP="0062126B">
            <w:pPr>
              <w:spacing w:line="360" w:lineRule="auto"/>
              <w:jc w:val="center"/>
              <w:rPr>
                <w:rFonts w:ascii="Times New Roman" w:hAnsi="Times New Roman" w:cs="Times New Roman"/>
                <w:sz w:val="24"/>
                <w:shd w:val="clear" w:color="auto" w:fill="FFFFFF"/>
              </w:rPr>
            </w:pPr>
          </w:p>
        </w:tc>
        <w:tc>
          <w:tcPr>
            <w:tcW w:w="2258" w:type="dxa"/>
            <w:gridSpan w:val="2"/>
          </w:tcPr>
          <w:p w:rsidR="00E04488" w:rsidRDefault="00E04488" w:rsidP="001F3B74">
            <w:pPr>
              <w:spacing w:line="360" w:lineRule="auto"/>
              <w:jc w:val="center"/>
              <w:rPr>
                <w:rFonts w:ascii="Times New Roman" w:hAnsi="Times New Roman" w:cs="Times New Roman"/>
                <w:sz w:val="24"/>
                <w:shd w:val="clear" w:color="auto" w:fill="FFFFFF"/>
              </w:rPr>
            </w:pPr>
          </w:p>
          <w:p w:rsidR="001F3B74" w:rsidRDefault="001F3B74" w:rsidP="001F3B74">
            <w:pPr>
              <w:spacing w:line="360" w:lineRule="auto"/>
              <w:jc w:val="center"/>
              <w:rPr>
                <w:rFonts w:ascii="Times New Roman" w:hAnsi="Times New Roman" w:cs="Times New Roman"/>
                <w:sz w:val="24"/>
                <w:shd w:val="clear" w:color="auto" w:fill="FFFFFF"/>
              </w:rPr>
            </w:pPr>
          </w:p>
          <w:p w:rsidR="001F3B74" w:rsidRPr="001F3B74" w:rsidRDefault="001F3B74" w:rsidP="001F3B74">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-ѫ/ѧ</w:t>
            </w:r>
          </w:p>
        </w:tc>
      </w:tr>
    </w:tbl>
    <w:p w:rsidR="007578D9" w:rsidRPr="003B4DE6" w:rsidRDefault="007578D9" w:rsidP="007578D9">
      <w:pPr>
        <w:spacing w:line="360" w:lineRule="auto"/>
        <w:ind w:left="720" w:firstLine="7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p>
    <w:p w:rsidR="007578D9" w:rsidRPr="003B4DE6" w:rsidRDefault="007578D9" w:rsidP="007578D9">
      <w:pPr>
        <w:spacing w:line="360" w:lineRule="auto"/>
        <w:ind w:left="720" w:firstLine="720"/>
        <w:rPr>
          <w:rFonts w:ascii="Times New Roman" w:hAnsi="Times New Roman" w:cs="Times New Roman"/>
          <w:sz w:val="24"/>
          <w:shd w:val="clear" w:color="auto" w:fill="FFFFFF"/>
        </w:rPr>
      </w:pPr>
    </w:p>
    <w:p w:rsidR="00ED0360" w:rsidRPr="003B4DE6" w:rsidRDefault="00ED0360" w:rsidP="00ED0360">
      <w:pPr>
        <w:spacing w:line="360" w:lineRule="auto"/>
        <w:ind w:left="720" w:firstLine="720"/>
        <w:rPr>
          <w:rFonts w:ascii="Times New Roman" w:hAnsi="Times New Roman" w:cs="Times New Roman"/>
          <w:sz w:val="24"/>
          <w:shd w:val="clear" w:color="auto" w:fill="FFFFFF"/>
        </w:rPr>
      </w:pPr>
    </w:p>
    <w:p w:rsidR="003B4DE6" w:rsidRDefault="003B4DE6" w:rsidP="003262E9">
      <w:pPr>
        <w:spacing w:line="360" w:lineRule="auto"/>
        <w:ind w:firstLine="720"/>
        <w:rPr>
          <w:rFonts w:ascii="Times New Roman" w:hAnsi="Times New Roman" w:cs="Times New Roman"/>
          <w:sz w:val="24"/>
          <w:shd w:val="clear" w:color="auto" w:fill="FFFFFF"/>
        </w:rPr>
      </w:pPr>
    </w:p>
    <w:p w:rsidR="00A16496" w:rsidRPr="001F4CF8" w:rsidRDefault="00A16496" w:rsidP="001F4CF8">
      <w:pPr>
        <w:spacing w:line="360" w:lineRule="auto"/>
        <w:rPr>
          <w:rFonts w:ascii="Times New Roman" w:hAnsi="Times New Roman" w:cs="Times New Roman"/>
          <w:b/>
          <w:sz w:val="24"/>
          <w:shd w:val="clear" w:color="auto" w:fill="FFFFFF"/>
        </w:rPr>
      </w:pPr>
    </w:p>
    <w:sectPr w:rsidR="00A16496" w:rsidRPr="001F4CF8" w:rsidSect="00A3523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C5D" w:rsidRDefault="00B05C5D" w:rsidP="005B2C2E">
      <w:pPr>
        <w:spacing w:after="0" w:line="240" w:lineRule="auto"/>
      </w:pPr>
      <w:r>
        <w:separator/>
      </w:r>
    </w:p>
  </w:endnote>
  <w:endnote w:type="continuationSeparator" w:id="1">
    <w:p w:rsidR="00B05C5D" w:rsidRDefault="00B05C5D" w:rsidP="005B2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933544"/>
      <w:docPartObj>
        <w:docPartGallery w:val="Page Numbers (Bottom of Page)"/>
        <w:docPartUnique/>
      </w:docPartObj>
    </w:sdtPr>
    <w:sdtContent>
      <w:p w:rsidR="00BB78DF" w:rsidRDefault="00CC27F7">
        <w:pPr>
          <w:pStyle w:val="Footer"/>
          <w:jc w:val="right"/>
        </w:pPr>
        <w:fldSimple w:instr=" PAGE   \* MERGEFORMAT ">
          <w:r w:rsidR="005A47D4">
            <w:rPr>
              <w:noProof/>
            </w:rPr>
            <w:t>1</w:t>
          </w:r>
        </w:fldSimple>
      </w:p>
    </w:sdtContent>
  </w:sdt>
  <w:p w:rsidR="00BB78DF" w:rsidRDefault="00BB7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C5D" w:rsidRDefault="00B05C5D" w:rsidP="005B2C2E">
      <w:pPr>
        <w:spacing w:after="0" w:line="240" w:lineRule="auto"/>
      </w:pPr>
      <w:r>
        <w:separator/>
      </w:r>
    </w:p>
  </w:footnote>
  <w:footnote w:type="continuationSeparator" w:id="1">
    <w:p w:rsidR="00B05C5D" w:rsidRDefault="00B05C5D" w:rsidP="005B2C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612"/>
    <w:multiLevelType w:val="hybridMultilevel"/>
    <w:tmpl w:val="E218625E"/>
    <w:lvl w:ilvl="0" w:tplc="2A7665B2">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C71BA"/>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27E5E"/>
    <w:multiLevelType w:val="hybridMultilevel"/>
    <w:tmpl w:val="E218625E"/>
    <w:lvl w:ilvl="0" w:tplc="2A7665B2">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E55B82"/>
    <w:multiLevelType w:val="hybridMultilevel"/>
    <w:tmpl w:val="BBDC5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324EC"/>
    <w:multiLevelType w:val="hybridMultilevel"/>
    <w:tmpl w:val="1D242FBC"/>
    <w:lvl w:ilvl="0" w:tplc="55285FC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286C3E"/>
    <w:multiLevelType w:val="hybridMultilevel"/>
    <w:tmpl w:val="3FA4F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D1515"/>
    <w:multiLevelType w:val="hybridMultilevel"/>
    <w:tmpl w:val="7896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E56B9"/>
    <w:multiLevelType w:val="hybridMultilevel"/>
    <w:tmpl w:val="B430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235D8"/>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4035F"/>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A5549"/>
    <w:multiLevelType w:val="hybridMultilevel"/>
    <w:tmpl w:val="D14C0466"/>
    <w:lvl w:ilvl="0" w:tplc="8BC472C0">
      <w:start w:val="1"/>
      <w:numFmt w:val="decimal"/>
      <w:lvlText w:val="%1."/>
      <w:lvlJc w:val="left"/>
      <w:pPr>
        <w:ind w:left="720" w:hanging="360"/>
      </w:pPr>
      <w:rPr>
        <w:rFonts w:hint="default"/>
        <w:b w:val="0"/>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37470"/>
    <w:multiLevelType w:val="hybridMultilevel"/>
    <w:tmpl w:val="FD681856"/>
    <w:lvl w:ilvl="0" w:tplc="89B66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3"/>
  </w:num>
  <w:num w:numId="7">
    <w:abstractNumId w:val="7"/>
  </w:num>
  <w:num w:numId="8">
    <w:abstractNumId w:val="10"/>
  </w:num>
  <w:num w:numId="9">
    <w:abstractNumId w:val="5"/>
  </w:num>
  <w:num w:numId="10">
    <w:abstractNumId w:val="11"/>
  </w:num>
  <w:num w:numId="11">
    <w:abstractNumId w:val="4"/>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B45F1"/>
    <w:rsid w:val="00001282"/>
    <w:rsid w:val="00003121"/>
    <w:rsid w:val="000109F4"/>
    <w:rsid w:val="000147AF"/>
    <w:rsid w:val="00016717"/>
    <w:rsid w:val="00030256"/>
    <w:rsid w:val="000335C1"/>
    <w:rsid w:val="0003365F"/>
    <w:rsid w:val="0003769F"/>
    <w:rsid w:val="0003797A"/>
    <w:rsid w:val="00040564"/>
    <w:rsid w:val="00042E1E"/>
    <w:rsid w:val="00043B6F"/>
    <w:rsid w:val="000567C6"/>
    <w:rsid w:val="000577F0"/>
    <w:rsid w:val="000613B3"/>
    <w:rsid w:val="000650A2"/>
    <w:rsid w:val="00065A2C"/>
    <w:rsid w:val="00071B86"/>
    <w:rsid w:val="00073A6C"/>
    <w:rsid w:val="000804AE"/>
    <w:rsid w:val="00083358"/>
    <w:rsid w:val="0008383F"/>
    <w:rsid w:val="00083B60"/>
    <w:rsid w:val="00084343"/>
    <w:rsid w:val="00094A3B"/>
    <w:rsid w:val="000965A2"/>
    <w:rsid w:val="000A4AE6"/>
    <w:rsid w:val="000A5F91"/>
    <w:rsid w:val="000B3B78"/>
    <w:rsid w:val="000B71F5"/>
    <w:rsid w:val="000C02E6"/>
    <w:rsid w:val="000C30EF"/>
    <w:rsid w:val="000C4977"/>
    <w:rsid w:val="000C4CB7"/>
    <w:rsid w:val="000D1F41"/>
    <w:rsid w:val="000D24F5"/>
    <w:rsid w:val="000D3BFE"/>
    <w:rsid w:val="000D7B35"/>
    <w:rsid w:val="000E1AC5"/>
    <w:rsid w:val="000E2649"/>
    <w:rsid w:val="000E459D"/>
    <w:rsid w:val="00100B5F"/>
    <w:rsid w:val="00102657"/>
    <w:rsid w:val="001064BC"/>
    <w:rsid w:val="00110604"/>
    <w:rsid w:val="001122F5"/>
    <w:rsid w:val="00114ECC"/>
    <w:rsid w:val="0012014D"/>
    <w:rsid w:val="00121166"/>
    <w:rsid w:val="00124974"/>
    <w:rsid w:val="00131DA9"/>
    <w:rsid w:val="0013345B"/>
    <w:rsid w:val="00134B7E"/>
    <w:rsid w:val="0013708C"/>
    <w:rsid w:val="001400CE"/>
    <w:rsid w:val="001412A0"/>
    <w:rsid w:val="00142DDC"/>
    <w:rsid w:val="00144C86"/>
    <w:rsid w:val="00145F12"/>
    <w:rsid w:val="00147703"/>
    <w:rsid w:val="00151607"/>
    <w:rsid w:val="001548C8"/>
    <w:rsid w:val="00156574"/>
    <w:rsid w:val="00161928"/>
    <w:rsid w:val="00167090"/>
    <w:rsid w:val="0017161C"/>
    <w:rsid w:val="00172948"/>
    <w:rsid w:val="00173616"/>
    <w:rsid w:val="00185618"/>
    <w:rsid w:val="00186239"/>
    <w:rsid w:val="0019086A"/>
    <w:rsid w:val="00192B33"/>
    <w:rsid w:val="001A1738"/>
    <w:rsid w:val="001A5305"/>
    <w:rsid w:val="001B0CE3"/>
    <w:rsid w:val="001B1DB6"/>
    <w:rsid w:val="001B2011"/>
    <w:rsid w:val="001C12E0"/>
    <w:rsid w:val="001D1655"/>
    <w:rsid w:val="001E062E"/>
    <w:rsid w:val="001E1DA7"/>
    <w:rsid w:val="001E42E5"/>
    <w:rsid w:val="001F15BC"/>
    <w:rsid w:val="001F2F22"/>
    <w:rsid w:val="001F3B74"/>
    <w:rsid w:val="001F4CF8"/>
    <w:rsid w:val="00201A01"/>
    <w:rsid w:val="002026EA"/>
    <w:rsid w:val="00207DFA"/>
    <w:rsid w:val="00210A33"/>
    <w:rsid w:val="002114B1"/>
    <w:rsid w:val="0021375D"/>
    <w:rsid w:val="00215751"/>
    <w:rsid w:val="00217C07"/>
    <w:rsid w:val="002214B4"/>
    <w:rsid w:val="00222C60"/>
    <w:rsid w:val="00222C98"/>
    <w:rsid w:val="002247FC"/>
    <w:rsid w:val="00224E31"/>
    <w:rsid w:val="00235F7A"/>
    <w:rsid w:val="00236753"/>
    <w:rsid w:val="00241827"/>
    <w:rsid w:val="002420A6"/>
    <w:rsid w:val="0024284B"/>
    <w:rsid w:val="00246D19"/>
    <w:rsid w:val="00250A39"/>
    <w:rsid w:val="0025382B"/>
    <w:rsid w:val="0026018F"/>
    <w:rsid w:val="00260834"/>
    <w:rsid w:val="00270B60"/>
    <w:rsid w:val="00271C67"/>
    <w:rsid w:val="00273DC9"/>
    <w:rsid w:val="00273F5D"/>
    <w:rsid w:val="00277B7B"/>
    <w:rsid w:val="00277E51"/>
    <w:rsid w:val="00281983"/>
    <w:rsid w:val="002838CD"/>
    <w:rsid w:val="002855AA"/>
    <w:rsid w:val="00287688"/>
    <w:rsid w:val="00291C12"/>
    <w:rsid w:val="0029272D"/>
    <w:rsid w:val="00292CF7"/>
    <w:rsid w:val="00292F1C"/>
    <w:rsid w:val="002957D9"/>
    <w:rsid w:val="002964A2"/>
    <w:rsid w:val="00296F94"/>
    <w:rsid w:val="00297002"/>
    <w:rsid w:val="00297602"/>
    <w:rsid w:val="002A31E6"/>
    <w:rsid w:val="002A6D8A"/>
    <w:rsid w:val="002B18B3"/>
    <w:rsid w:val="002B2830"/>
    <w:rsid w:val="002B68FB"/>
    <w:rsid w:val="002C1FBB"/>
    <w:rsid w:val="002C3731"/>
    <w:rsid w:val="002C7D84"/>
    <w:rsid w:val="002E0CA4"/>
    <w:rsid w:val="002E0CEE"/>
    <w:rsid w:val="002E26C4"/>
    <w:rsid w:val="002E282D"/>
    <w:rsid w:val="002F4DB2"/>
    <w:rsid w:val="002F4EE8"/>
    <w:rsid w:val="003015D6"/>
    <w:rsid w:val="00304D66"/>
    <w:rsid w:val="00305BA7"/>
    <w:rsid w:val="00311530"/>
    <w:rsid w:val="003152C1"/>
    <w:rsid w:val="00320A7D"/>
    <w:rsid w:val="00321274"/>
    <w:rsid w:val="003262E9"/>
    <w:rsid w:val="00327033"/>
    <w:rsid w:val="003273F3"/>
    <w:rsid w:val="0033517C"/>
    <w:rsid w:val="0033726D"/>
    <w:rsid w:val="00344B78"/>
    <w:rsid w:val="00351B44"/>
    <w:rsid w:val="00352985"/>
    <w:rsid w:val="003547EA"/>
    <w:rsid w:val="00356E38"/>
    <w:rsid w:val="003571E1"/>
    <w:rsid w:val="00357A66"/>
    <w:rsid w:val="0036029A"/>
    <w:rsid w:val="00363718"/>
    <w:rsid w:val="00364DAF"/>
    <w:rsid w:val="00365DDD"/>
    <w:rsid w:val="0037214B"/>
    <w:rsid w:val="00372662"/>
    <w:rsid w:val="003743EC"/>
    <w:rsid w:val="003824F6"/>
    <w:rsid w:val="003843A0"/>
    <w:rsid w:val="00384FCF"/>
    <w:rsid w:val="0038543D"/>
    <w:rsid w:val="00385FA1"/>
    <w:rsid w:val="0039407A"/>
    <w:rsid w:val="003A379B"/>
    <w:rsid w:val="003A3D93"/>
    <w:rsid w:val="003A5764"/>
    <w:rsid w:val="003A754D"/>
    <w:rsid w:val="003A79A7"/>
    <w:rsid w:val="003B0A03"/>
    <w:rsid w:val="003B4DE6"/>
    <w:rsid w:val="003C0949"/>
    <w:rsid w:val="003C09BE"/>
    <w:rsid w:val="003C1AD9"/>
    <w:rsid w:val="003C3B96"/>
    <w:rsid w:val="003E1A5D"/>
    <w:rsid w:val="003E7794"/>
    <w:rsid w:val="003F0E7C"/>
    <w:rsid w:val="003F13E4"/>
    <w:rsid w:val="003F1D57"/>
    <w:rsid w:val="003F429F"/>
    <w:rsid w:val="003F6376"/>
    <w:rsid w:val="0040321D"/>
    <w:rsid w:val="00423DA8"/>
    <w:rsid w:val="004250A0"/>
    <w:rsid w:val="00427620"/>
    <w:rsid w:val="00434535"/>
    <w:rsid w:val="00441D07"/>
    <w:rsid w:val="00443377"/>
    <w:rsid w:val="00443EFC"/>
    <w:rsid w:val="00451010"/>
    <w:rsid w:val="00465F28"/>
    <w:rsid w:val="00470893"/>
    <w:rsid w:val="004863AC"/>
    <w:rsid w:val="004A268F"/>
    <w:rsid w:val="004B4826"/>
    <w:rsid w:val="004B52B7"/>
    <w:rsid w:val="004C3796"/>
    <w:rsid w:val="004C3C44"/>
    <w:rsid w:val="004C5655"/>
    <w:rsid w:val="004C757F"/>
    <w:rsid w:val="004D2C9A"/>
    <w:rsid w:val="004D38B3"/>
    <w:rsid w:val="004D3E2E"/>
    <w:rsid w:val="004E55A1"/>
    <w:rsid w:val="004E5BF1"/>
    <w:rsid w:val="004E6F0B"/>
    <w:rsid w:val="004F0D61"/>
    <w:rsid w:val="004F3CD5"/>
    <w:rsid w:val="00503F05"/>
    <w:rsid w:val="00505B6C"/>
    <w:rsid w:val="00507C0D"/>
    <w:rsid w:val="0052054F"/>
    <w:rsid w:val="0052117A"/>
    <w:rsid w:val="00540D69"/>
    <w:rsid w:val="00542658"/>
    <w:rsid w:val="005429F1"/>
    <w:rsid w:val="0055049C"/>
    <w:rsid w:val="00551E52"/>
    <w:rsid w:val="00552390"/>
    <w:rsid w:val="00554EAA"/>
    <w:rsid w:val="005607EF"/>
    <w:rsid w:val="00573C28"/>
    <w:rsid w:val="0057702A"/>
    <w:rsid w:val="00577960"/>
    <w:rsid w:val="005909F3"/>
    <w:rsid w:val="00592649"/>
    <w:rsid w:val="0059762D"/>
    <w:rsid w:val="005A087D"/>
    <w:rsid w:val="005A47D4"/>
    <w:rsid w:val="005A7CA0"/>
    <w:rsid w:val="005B2C2E"/>
    <w:rsid w:val="005B4C1B"/>
    <w:rsid w:val="005B52F9"/>
    <w:rsid w:val="005B7176"/>
    <w:rsid w:val="005B7436"/>
    <w:rsid w:val="005C3005"/>
    <w:rsid w:val="005C3843"/>
    <w:rsid w:val="005D076A"/>
    <w:rsid w:val="005D4F2A"/>
    <w:rsid w:val="005D7D52"/>
    <w:rsid w:val="005E070D"/>
    <w:rsid w:val="005E5CBE"/>
    <w:rsid w:val="005F4BEC"/>
    <w:rsid w:val="005F683E"/>
    <w:rsid w:val="005F771C"/>
    <w:rsid w:val="00606818"/>
    <w:rsid w:val="006074BC"/>
    <w:rsid w:val="00610BC3"/>
    <w:rsid w:val="0061161C"/>
    <w:rsid w:val="006158D1"/>
    <w:rsid w:val="006179DA"/>
    <w:rsid w:val="0062126B"/>
    <w:rsid w:val="006228D6"/>
    <w:rsid w:val="006233D4"/>
    <w:rsid w:val="006276A3"/>
    <w:rsid w:val="00627DB7"/>
    <w:rsid w:val="0063173A"/>
    <w:rsid w:val="00633CDF"/>
    <w:rsid w:val="00633FB9"/>
    <w:rsid w:val="00640998"/>
    <w:rsid w:val="00645F50"/>
    <w:rsid w:val="00646BEB"/>
    <w:rsid w:val="006576D3"/>
    <w:rsid w:val="0066272D"/>
    <w:rsid w:val="00664F28"/>
    <w:rsid w:val="00683CC7"/>
    <w:rsid w:val="00684FE2"/>
    <w:rsid w:val="00687A0D"/>
    <w:rsid w:val="00693336"/>
    <w:rsid w:val="006948F6"/>
    <w:rsid w:val="006954A9"/>
    <w:rsid w:val="00695552"/>
    <w:rsid w:val="006A0437"/>
    <w:rsid w:val="006B0302"/>
    <w:rsid w:val="006B2996"/>
    <w:rsid w:val="006B2ED6"/>
    <w:rsid w:val="006B4FA2"/>
    <w:rsid w:val="006B671F"/>
    <w:rsid w:val="006C158D"/>
    <w:rsid w:val="006C4DD7"/>
    <w:rsid w:val="006C7823"/>
    <w:rsid w:val="006D24A1"/>
    <w:rsid w:val="006D47C3"/>
    <w:rsid w:val="006E0191"/>
    <w:rsid w:val="006E0449"/>
    <w:rsid w:val="006E5938"/>
    <w:rsid w:val="006E68C3"/>
    <w:rsid w:val="006E6A69"/>
    <w:rsid w:val="006F1889"/>
    <w:rsid w:val="006F38F8"/>
    <w:rsid w:val="006F64CB"/>
    <w:rsid w:val="00703298"/>
    <w:rsid w:val="00711FFE"/>
    <w:rsid w:val="00714935"/>
    <w:rsid w:val="00715A2A"/>
    <w:rsid w:val="007162D3"/>
    <w:rsid w:val="007175BA"/>
    <w:rsid w:val="00721BB3"/>
    <w:rsid w:val="00722E12"/>
    <w:rsid w:val="0072536C"/>
    <w:rsid w:val="0073131E"/>
    <w:rsid w:val="007327E1"/>
    <w:rsid w:val="007376D2"/>
    <w:rsid w:val="0073798E"/>
    <w:rsid w:val="0074134C"/>
    <w:rsid w:val="007478E8"/>
    <w:rsid w:val="00751BB2"/>
    <w:rsid w:val="007525B7"/>
    <w:rsid w:val="00756841"/>
    <w:rsid w:val="00756E09"/>
    <w:rsid w:val="007578D9"/>
    <w:rsid w:val="00757AB6"/>
    <w:rsid w:val="00762B65"/>
    <w:rsid w:val="00764F87"/>
    <w:rsid w:val="0076681A"/>
    <w:rsid w:val="0077057F"/>
    <w:rsid w:val="007714EE"/>
    <w:rsid w:val="007740B9"/>
    <w:rsid w:val="00780A11"/>
    <w:rsid w:val="00782C40"/>
    <w:rsid w:val="00790818"/>
    <w:rsid w:val="007961EA"/>
    <w:rsid w:val="007A38F7"/>
    <w:rsid w:val="007A4B21"/>
    <w:rsid w:val="007A5F43"/>
    <w:rsid w:val="007A62C7"/>
    <w:rsid w:val="007A6C4D"/>
    <w:rsid w:val="007B1873"/>
    <w:rsid w:val="007B26FA"/>
    <w:rsid w:val="007B2744"/>
    <w:rsid w:val="007B5DE2"/>
    <w:rsid w:val="007C19FB"/>
    <w:rsid w:val="007C4C98"/>
    <w:rsid w:val="007D2EFA"/>
    <w:rsid w:val="007D31AB"/>
    <w:rsid w:val="007D62DC"/>
    <w:rsid w:val="007D72C8"/>
    <w:rsid w:val="007E3E57"/>
    <w:rsid w:val="007E6631"/>
    <w:rsid w:val="007E782E"/>
    <w:rsid w:val="007F1B37"/>
    <w:rsid w:val="007F68F8"/>
    <w:rsid w:val="00801AE0"/>
    <w:rsid w:val="008028AA"/>
    <w:rsid w:val="00810B8A"/>
    <w:rsid w:val="00811406"/>
    <w:rsid w:val="00822DAF"/>
    <w:rsid w:val="00851779"/>
    <w:rsid w:val="00855861"/>
    <w:rsid w:val="00860FA4"/>
    <w:rsid w:val="0086109B"/>
    <w:rsid w:val="008664A6"/>
    <w:rsid w:val="00873E30"/>
    <w:rsid w:val="00874F2A"/>
    <w:rsid w:val="008757AB"/>
    <w:rsid w:val="008811D8"/>
    <w:rsid w:val="00882A04"/>
    <w:rsid w:val="00885B4F"/>
    <w:rsid w:val="0089324C"/>
    <w:rsid w:val="008A36AC"/>
    <w:rsid w:val="008A6A59"/>
    <w:rsid w:val="008A78FE"/>
    <w:rsid w:val="008A7FE2"/>
    <w:rsid w:val="008B026D"/>
    <w:rsid w:val="008B526A"/>
    <w:rsid w:val="008B536A"/>
    <w:rsid w:val="008B654A"/>
    <w:rsid w:val="008C00E4"/>
    <w:rsid w:val="008C42B6"/>
    <w:rsid w:val="008C7257"/>
    <w:rsid w:val="008D125A"/>
    <w:rsid w:val="008D303E"/>
    <w:rsid w:val="008E42BE"/>
    <w:rsid w:val="008E5A77"/>
    <w:rsid w:val="008F5714"/>
    <w:rsid w:val="008F6B71"/>
    <w:rsid w:val="009022FA"/>
    <w:rsid w:val="00902FE7"/>
    <w:rsid w:val="00904D3C"/>
    <w:rsid w:val="009106B0"/>
    <w:rsid w:val="00913A33"/>
    <w:rsid w:val="00925EA5"/>
    <w:rsid w:val="00930F79"/>
    <w:rsid w:val="00932E7D"/>
    <w:rsid w:val="00937600"/>
    <w:rsid w:val="00941390"/>
    <w:rsid w:val="00942115"/>
    <w:rsid w:val="00944F04"/>
    <w:rsid w:val="00946A0E"/>
    <w:rsid w:val="009527EF"/>
    <w:rsid w:val="009615BF"/>
    <w:rsid w:val="00962812"/>
    <w:rsid w:val="00972D87"/>
    <w:rsid w:val="0097426E"/>
    <w:rsid w:val="00975B1F"/>
    <w:rsid w:val="009827AD"/>
    <w:rsid w:val="009837FC"/>
    <w:rsid w:val="00986A62"/>
    <w:rsid w:val="009876F2"/>
    <w:rsid w:val="0099066C"/>
    <w:rsid w:val="00990D3F"/>
    <w:rsid w:val="009A005A"/>
    <w:rsid w:val="009A1129"/>
    <w:rsid w:val="009A5123"/>
    <w:rsid w:val="009B1012"/>
    <w:rsid w:val="009B2F42"/>
    <w:rsid w:val="009B34DB"/>
    <w:rsid w:val="009B526D"/>
    <w:rsid w:val="009B5AEB"/>
    <w:rsid w:val="009C2280"/>
    <w:rsid w:val="009C2536"/>
    <w:rsid w:val="009C4328"/>
    <w:rsid w:val="009E12BD"/>
    <w:rsid w:val="009E2F5F"/>
    <w:rsid w:val="009E6F99"/>
    <w:rsid w:val="009E7213"/>
    <w:rsid w:val="009F4A67"/>
    <w:rsid w:val="009F4FB4"/>
    <w:rsid w:val="009F502D"/>
    <w:rsid w:val="009F66BA"/>
    <w:rsid w:val="00A00A4E"/>
    <w:rsid w:val="00A01B54"/>
    <w:rsid w:val="00A030F9"/>
    <w:rsid w:val="00A03AB7"/>
    <w:rsid w:val="00A10321"/>
    <w:rsid w:val="00A11A63"/>
    <w:rsid w:val="00A12E48"/>
    <w:rsid w:val="00A16496"/>
    <w:rsid w:val="00A20B5F"/>
    <w:rsid w:val="00A22522"/>
    <w:rsid w:val="00A27E12"/>
    <w:rsid w:val="00A3387C"/>
    <w:rsid w:val="00A34495"/>
    <w:rsid w:val="00A35232"/>
    <w:rsid w:val="00A3623F"/>
    <w:rsid w:val="00A370A6"/>
    <w:rsid w:val="00A42FBD"/>
    <w:rsid w:val="00A432B9"/>
    <w:rsid w:val="00A44A60"/>
    <w:rsid w:val="00A475BD"/>
    <w:rsid w:val="00A62479"/>
    <w:rsid w:val="00A65773"/>
    <w:rsid w:val="00A65EF3"/>
    <w:rsid w:val="00A6639B"/>
    <w:rsid w:val="00A703F6"/>
    <w:rsid w:val="00A72D89"/>
    <w:rsid w:val="00A74CB6"/>
    <w:rsid w:val="00A754DD"/>
    <w:rsid w:val="00A76F69"/>
    <w:rsid w:val="00A8261B"/>
    <w:rsid w:val="00A85896"/>
    <w:rsid w:val="00A870C7"/>
    <w:rsid w:val="00A87AFE"/>
    <w:rsid w:val="00A9308A"/>
    <w:rsid w:val="00A939A7"/>
    <w:rsid w:val="00AA233A"/>
    <w:rsid w:val="00AA4B2A"/>
    <w:rsid w:val="00AB001E"/>
    <w:rsid w:val="00AB3143"/>
    <w:rsid w:val="00AC29F7"/>
    <w:rsid w:val="00AC2D8D"/>
    <w:rsid w:val="00AC33C0"/>
    <w:rsid w:val="00AC33FD"/>
    <w:rsid w:val="00AC7CA2"/>
    <w:rsid w:val="00AC7FAD"/>
    <w:rsid w:val="00AD38EA"/>
    <w:rsid w:val="00AD3DB2"/>
    <w:rsid w:val="00AD5E3D"/>
    <w:rsid w:val="00AD713A"/>
    <w:rsid w:val="00AD7D5A"/>
    <w:rsid w:val="00AE145E"/>
    <w:rsid w:val="00AE2624"/>
    <w:rsid w:val="00AE2CD9"/>
    <w:rsid w:val="00AE5401"/>
    <w:rsid w:val="00AE6FF9"/>
    <w:rsid w:val="00AF0F2F"/>
    <w:rsid w:val="00AF18AC"/>
    <w:rsid w:val="00AF3FC7"/>
    <w:rsid w:val="00AF4B14"/>
    <w:rsid w:val="00AF63F4"/>
    <w:rsid w:val="00B013E5"/>
    <w:rsid w:val="00B04357"/>
    <w:rsid w:val="00B0456F"/>
    <w:rsid w:val="00B05C5D"/>
    <w:rsid w:val="00B06108"/>
    <w:rsid w:val="00B11831"/>
    <w:rsid w:val="00B11ACC"/>
    <w:rsid w:val="00B169FD"/>
    <w:rsid w:val="00B16AEC"/>
    <w:rsid w:val="00B16D5B"/>
    <w:rsid w:val="00B1774C"/>
    <w:rsid w:val="00B21CAB"/>
    <w:rsid w:val="00B252E2"/>
    <w:rsid w:val="00B276EE"/>
    <w:rsid w:val="00B30E37"/>
    <w:rsid w:val="00B314E8"/>
    <w:rsid w:val="00B33289"/>
    <w:rsid w:val="00B3487D"/>
    <w:rsid w:val="00B36074"/>
    <w:rsid w:val="00B46AA8"/>
    <w:rsid w:val="00B57732"/>
    <w:rsid w:val="00B579C4"/>
    <w:rsid w:val="00B64EB0"/>
    <w:rsid w:val="00B66201"/>
    <w:rsid w:val="00B721BF"/>
    <w:rsid w:val="00B75A60"/>
    <w:rsid w:val="00B774E5"/>
    <w:rsid w:val="00B81E3F"/>
    <w:rsid w:val="00B83413"/>
    <w:rsid w:val="00B84334"/>
    <w:rsid w:val="00B87F7C"/>
    <w:rsid w:val="00B902A4"/>
    <w:rsid w:val="00B92C72"/>
    <w:rsid w:val="00B94490"/>
    <w:rsid w:val="00B9469E"/>
    <w:rsid w:val="00B975AC"/>
    <w:rsid w:val="00B97911"/>
    <w:rsid w:val="00BB4BF6"/>
    <w:rsid w:val="00BB7034"/>
    <w:rsid w:val="00BB78DF"/>
    <w:rsid w:val="00BC7044"/>
    <w:rsid w:val="00BC7F6F"/>
    <w:rsid w:val="00BD160C"/>
    <w:rsid w:val="00BD6FB8"/>
    <w:rsid w:val="00BD780B"/>
    <w:rsid w:val="00BE157F"/>
    <w:rsid w:val="00BF3944"/>
    <w:rsid w:val="00C01CB8"/>
    <w:rsid w:val="00C02CA2"/>
    <w:rsid w:val="00C11595"/>
    <w:rsid w:val="00C1503B"/>
    <w:rsid w:val="00C21EAB"/>
    <w:rsid w:val="00C24259"/>
    <w:rsid w:val="00C24BEB"/>
    <w:rsid w:val="00C30106"/>
    <w:rsid w:val="00C31274"/>
    <w:rsid w:val="00C3458E"/>
    <w:rsid w:val="00C35EFE"/>
    <w:rsid w:val="00C363F8"/>
    <w:rsid w:val="00C36895"/>
    <w:rsid w:val="00C37DC7"/>
    <w:rsid w:val="00C416A3"/>
    <w:rsid w:val="00C436E5"/>
    <w:rsid w:val="00C54BDD"/>
    <w:rsid w:val="00C56736"/>
    <w:rsid w:val="00C57052"/>
    <w:rsid w:val="00C60907"/>
    <w:rsid w:val="00C64978"/>
    <w:rsid w:val="00C70FCD"/>
    <w:rsid w:val="00C717B7"/>
    <w:rsid w:val="00C8338E"/>
    <w:rsid w:val="00C85F33"/>
    <w:rsid w:val="00C865CE"/>
    <w:rsid w:val="00C90433"/>
    <w:rsid w:val="00CA1664"/>
    <w:rsid w:val="00CA1D5A"/>
    <w:rsid w:val="00CA79D5"/>
    <w:rsid w:val="00CB53A8"/>
    <w:rsid w:val="00CB71C9"/>
    <w:rsid w:val="00CC1084"/>
    <w:rsid w:val="00CC27F7"/>
    <w:rsid w:val="00CC6271"/>
    <w:rsid w:val="00CC70A7"/>
    <w:rsid w:val="00CD08F8"/>
    <w:rsid w:val="00CD69F7"/>
    <w:rsid w:val="00CE4E22"/>
    <w:rsid w:val="00CF1733"/>
    <w:rsid w:val="00CF78BC"/>
    <w:rsid w:val="00D037B6"/>
    <w:rsid w:val="00D10AB7"/>
    <w:rsid w:val="00D11071"/>
    <w:rsid w:val="00D152FB"/>
    <w:rsid w:val="00D15411"/>
    <w:rsid w:val="00D2286F"/>
    <w:rsid w:val="00D34B97"/>
    <w:rsid w:val="00D35138"/>
    <w:rsid w:val="00D3587A"/>
    <w:rsid w:val="00D36F39"/>
    <w:rsid w:val="00D40A01"/>
    <w:rsid w:val="00D41FAD"/>
    <w:rsid w:val="00D506C7"/>
    <w:rsid w:val="00D5756A"/>
    <w:rsid w:val="00D6100B"/>
    <w:rsid w:val="00D61BB4"/>
    <w:rsid w:val="00D62C97"/>
    <w:rsid w:val="00D67E72"/>
    <w:rsid w:val="00D80150"/>
    <w:rsid w:val="00D81749"/>
    <w:rsid w:val="00D819E3"/>
    <w:rsid w:val="00D84F17"/>
    <w:rsid w:val="00D876AC"/>
    <w:rsid w:val="00D87A4E"/>
    <w:rsid w:val="00D9271C"/>
    <w:rsid w:val="00DA4BE7"/>
    <w:rsid w:val="00DA6CA7"/>
    <w:rsid w:val="00DB1168"/>
    <w:rsid w:val="00DB45F1"/>
    <w:rsid w:val="00DB7CF1"/>
    <w:rsid w:val="00DC2FD8"/>
    <w:rsid w:val="00DC4814"/>
    <w:rsid w:val="00DC4B05"/>
    <w:rsid w:val="00DD1312"/>
    <w:rsid w:val="00DD1327"/>
    <w:rsid w:val="00DE0460"/>
    <w:rsid w:val="00DE1496"/>
    <w:rsid w:val="00DF13E3"/>
    <w:rsid w:val="00DF51CD"/>
    <w:rsid w:val="00DF59DB"/>
    <w:rsid w:val="00DF5A07"/>
    <w:rsid w:val="00E01340"/>
    <w:rsid w:val="00E0398C"/>
    <w:rsid w:val="00E04488"/>
    <w:rsid w:val="00E05334"/>
    <w:rsid w:val="00E05465"/>
    <w:rsid w:val="00E0691C"/>
    <w:rsid w:val="00E10BB3"/>
    <w:rsid w:val="00E120D5"/>
    <w:rsid w:val="00E151D3"/>
    <w:rsid w:val="00E218EB"/>
    <w:rsid w:val="00E24E47"/>
    <w:rsid w:val="00E25136"/>
    <w:rsid w:val="00E27398"/>
    <w:rsid w:val="00E32467"/>
    <w:rsid w:val="00E32B54"/>
    <w:rsid w:val="00E4017E"/>
    <w:rsid w:val="00E42B1C"/>
    <w:rsid w:val="00E4544F"/>
    <w:rsid w:val="00E511A6"/>
    <w:rsid w:val="00E51918"/>
    <w:rsid w:val="00E521A2"/>
    <w:rsid w:val="00E56F0E"/>
    <w:rsid w:val="00E656C5"/>
    <w:rsid w:val="00E67283"/>
    <w:rsid w:val="00E67754"/>
    <w:rsid w:val="00E71521"/>
    <w:rsid w:val="00E725FA"/>
    <w:rsid w:val="00E7396B"/>
    <w:rsid w:val="00E768E9"/>
    <w:rsid w:val="00E76B88"/>
    <w:rsid w:val="00E80572"/>
    <w:rsid w:val="00E81E6D"/>
    <w:rsid w:val="00E851C1"/>
    <w:rsid w:val="00E92F7D"/>
    <w:rsid w:val="00E93CCD"/>
    <w:rsid w:val="00EA1024"/>
    <w:rsid w:val="00EA1348"/>
    <w:rsid w:val="00EA3747"/>
    <w:rsid w:val="00EA5986"/>
    <w:rsid w:val="00EB01FC"/>
    <w:rsid w:val="00EB1FB5"/>
    <w:rsid w:val="00EB4060"/>
    <w:rsid w:val="00EB4065"/>
    <w:rsid w:val="00EC48A0"/>
    <w:rsid w:val="00ED0360"/>
    <w:rsid w:val="00ED0CD6"/>
    <w:rsid w:val="00ED4F90"/>
    <w:rsid w:val="00ED7C04"/>
    <w:rsid w:val="00EE52CE"/>
    <w:rsid w:val="00EE55C8"/>
    <w:rsid w:val="00EF182E"/>
    <w:rsid w:val="00EF452D"/>
    <w:rsid w:val="00EF77E9"/>
    <w:rsid w:val="00F07F98"/>
    <w:rsid w:val="00F16003"/>
    <w:rsid w:val="00F22F7D"/>
    <w:rsid w:val="00F26532"/>
    <w:rsid w:val="00F31708"/>
    <w:rsid w:val="00F33D85"/>
    <w:rsid w:val="00F35EBB"/>
    <w:rsid w:val="00F51031"/>
    <w:rsid w:val="00F520DA"/>
    <w:rsid w:val="00F550F1"/>
    <w:rsid w:val="00F5683E"/>
    <w:rsid w:val="00F7681D"/>
    <w:rsid w:val="00F77971"/>
    <w:rsid w:val="00F85BA0"/>
    <w:rsid w:val="00F86500"/>
    <w:rsid w:val="00F86965"/>
    <w:rsid w:val="00F86E2E"/>
    <w:rsid w:val="00F93FAA"/>
    <w:rsid w:val="00FA1199"/>
    <w:rsid w:val="00FB19DA"/>
    <w:rsid w:val="00FB3475"/>
    <w:rsid w:val="00FC3C0B"/>
    <w:rsid w:val="00FC61DC"/>
    <w:rsid w:val="00FC69EE"/>
    <w:rsid w:val="00FC7523"/>
    <w:rsid w:val="00FC7AB8"/>
    <w:rsid w:val="00FD2DE4"/>
    <w:rsid w:val="00FD3205"/>
    <w:rsid w:val="00FD335E"/>
    <w:rsid w:val="00FD367C"/>
    <w:rsid w:val="00FD6746"/>
    <w:rsid w:val="00FD7143"/>
    <w:rsid w:val="00FE1704"/>
    <w:rsid w:val="00FE31A3"/>
    <w:rsid w:val="00FE65A9"/>
    <w:rsid w:val="00FF1CBF"/>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4F"/>
    <w:pPr>
      <w:ind w:left="720"/>
      <w:contextualSpacing/>
    </w:pPr>
  </w:style>
  <w:style w:type="paragraph" w:styleId="Header">
    <w:name w:val="header"/>
    <w:basedOn w:val="Normal"/>
    <w:link w:val="HeaderChar"/>
    <w:uiPriority w:val="99"/>
    <w:unhideWhenUsed/>
    <w:rsid w:val="005B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2E"/>
  </w:style>
  <w:style w:type="paragraph" w:styleId="Footer">
    <w:name w:val="footer"/>
    <w:basedOn w:val="Normal"/>
    <w:link w:val="FooterChar"/>
    <w:uiPriority w:val="99"/>
    <w:unhideWhenUsed/>
    <w:rsid w:val="005B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2E"/>
  </w:style>
  <w:style w:type="character" w:styleId="Hyperlink">
    <w:name w:val="Hyperlink"/>
    <w:basedOn w:val="DefaultParagraphFont"/>
    <w:uiPriority w:val="99"/>
    <w:unhideWhenUsed/>
    <w:rsid w:val="00043B6F"/>
    <w:rPr>
      <w:color w:val="0000FF" w:themeColor="hyperlink"/>
      <w:u w:val="single"/>
    </w:rPr>
  </w:style>
  <w:style w:type="paragraph" w:styleId="CommentText">
    <w:name w:val="annotation text"/>
    <w:basedOn w:val="Normal"/>
    <w:link w:val="CommentTextChar"/>
    <w:uiPriority w:val="99"/>
    <w:semiHidden/>
    <w:unhideWhenUsed/>
    <w:rsid w:val="00CA79D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A79D5"/>
    <w:rPr>
      <w:rFonts w:eastAsiaTheme="minorEastAsia"/>
      <w:sz w:val="20"/>
      <w:szCs w:val="20"/>
    </w:rPr>
  </w:style>
  <w:style w:type="paragraph" w:styleId="NormalWeb">
    <w:name w:val="Normal (Web)"/>
    <w:basedOn w:val="Normal"/>
    <w:uiPriority w:val="99"/>
    <w:unhideWhenUsed/>
    <w:rsid w:val="00F22F7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578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555313">
      <w:bodyDiv w:val="1"/>
      <w:marLeft w:val="0"/>
      <w:marRight w:val="0"/>
      <w:marTop w:val="0"/>
      <w:marBottom w:val="0"/>
      <w:divBdr>
        <w:top w:val="none" w:sz="0" w:space="0" w:color="auto"/>
        <w:left w:val="none" w:sz="0" w:space="0" w:color="auto"/>
        <w:bottom w:val="none" w:sz="0" w:space="0" w:color="auto"/>
        <w:right w:val="none" w:sz="0" w:space="0" w:color="auto"/>
      </w:divBdr>
    </w:div>
    <w:div w:id="1113095961">
      <w:bodyDiv w:val="1"/>
      <w:marLeft w:val="0"/>
      <w:marRight w:val="0"/>
      <w:marTop w:val="0"/>
      <w:marBottom w:val="0"/>
      <w:divBdr>
        <w:top w:val="none" w:sz="0" w:space="0" w:color="auto"/>
        <w:left w:val="none" w:sz="0" w:space="0" w:color="auto"/>
        <w:bottom w:val="none" w:sz="0" w:space="0" w:color="auto"/>
        <w:right w:val="none" w:sz="0" w:space="0" w:color="auto"/>
      </w:divBdr>
      <w:divsChild>
        <w:div w:id="422917626">
          <w:marLeft w:val="0"/>
          <w:marRight w:val="0"/>
          <w:marTop w:val="0"/>
          <w:marBottom w:val="0"/>
          <w:divBdr>
            <w:top w:val="none" w:sz="0" w:space="0" w:color="auto"/>
            <w:left w:val="none" w:sz="0" w:space="0" w:color="auto"/>
            <w:bottom w:val="none" w:sz="0" w:space="0" w:color="auto"/>
            <w:right w:val="none" w:sz="0" w:space="0" w:color="auto"/>
          </w:divBdr>
        </w:div>
      </w:divsChild>
    </w:div>
    <w:div w:id="1145700431">
      <w:bodyDiv w:val="1"/>
      <w:marLeft w:val="0"/>
      <w:marRight w:val="0"/>
      <w:marTop w:val="0"/>
      <w:marBottom w:val="0"/>
      <w:divBdr>
        <w:top w:val="none" w:sz="0" w:space="0" w:color="auto"/>
        <w:left w:val="none" w:sz="0" w:space="0" w:color="auto"/>
        <w:bottom w:val="none" w:sz="0" w:space="0" w:color="auto"/>
        <w:right w:val="none" w:sz="0" w:space="0" w:color="auto"/>
      </w:divBdr>
    </w:div>
    <w:div w:id="1199004022">
      <w:bodyDiv w:val="1"/>
      <w:marLeft w:val="0"/>
      <w:marRight w:val="0"/>
      <w:marTop w:val="0"/>
      <w:marBottom w:val="0"/>
      <w:divBdr>
        <w:top w:val="none" w:sz="0" w:space="0" w:color="auto"/>
        <w:left w:val="none" w:sz="0" w:space="0" w:color="auto"/>
        <w:bottom w:val="none" w:sz="0" w:space="0" w:color="auto"/>
        <w:right w:val="none" w:sz="0" w:space="0" w:color="auto"/>
      </w:divBdr>
      <w:divsChild>
        <w:div w:id="1458256301">
          <w:marLeft w:val="0"/>
          <w:marRight w:val="0"/>
          <w:marTop w:val="0"/>
          <w:marBottom w:val="0"/>
          <w:divBdr>
            <w:top w:val="none" w:sz="0" w:space="0" w:color="auto"/>
            <w:left w:val="none" w:sz="0" w:space="0" w:color="auto"/>
            <w:bottom w:val="none" w:sz="0" w:space="0" w:color="auto"/>
            <w:right w:val="none" w:sz="0" w:space="0" w:color="auto"/>
          </w:divBdr>
        </w:div>
        <w:div w:id="1091047176">
          <w:marLeft w:val="0"/>
          <w:marRight w:val="0"/>
          <w:marTop w:val="0"/>
          <w:marBottom w:val="0"/>
          <w:divBdr>
            <w:top w:val="none" w:sz="0" w:space="0" w:color="auto"/>
            <w:left w:val="none" w:sz="0" w:space="0" w:color="auto"/>
            <w:bottom w:val="none" w:sz="0" w:space="0" w:color="auto"/>
            <w:right w:val="none" w:sz="0" w:space="0" w:color="auto"/>
          </w:divBdr>
        </w:div>
        <w:div w:id="614752790">
          <w:marLeft w:val="0"/>
          <w:marRight w:val="0"/>
          <w:marTop w:val="0"/>
          <w:marBottom w:val="0"/>
          <w:divBdr>
            <w:top w:val="none" w:sz="0" w:space="0" w:color="auto"/>
            <w:left w:val="none" w:sz="0" w:space="0" w:color="auto"/>
            <w:bottom w:val="none" w:sz="0" w:space="0" w:color="auto"/>
            <w:right w:val="none" w:sz="0" w:space="0" w:color="auto"/>
          </w:divBdr>
        </w:div>
        <w:div w:id="57824135">
          <w:marLeft w:val="0"/>
          <w:marRight w:val="0"/>
          <w:marTop w:val="0"/>
          <w:marBottom w:val="0"/>
          <w:divBdr>
            <w:top w:val="none" w:sz="0" w:space="0" w:color="auto"/>
            <w:left w:val="none" w:sz="0" w:space="0" w:color="auto"/>
            <w:bottom w:val="none" w:sz="0" w:space="0" w:color="auto"/>
            <w:right w:val="none" w:sz="0" w:space="0" w:color="auto"/>
          </w:divBdr>
        </w:div>
        <w:div w:id="245967065">
          <w:marLeft w:val="0"/>
          <w:marRight w:val="0"/>
          <w:marTop w:val="0"/>
          <w:marBottom w:val="0"/>
          <w:divBdr>
            <w:top w:val="none" w:sz="0" w:space="0" w:color="auto"/>
            <w:left w:val="none" w:sz="0" w:space="0" w:color="auto"/>
            <w:bottom w:val="none" w:sz="0" w:space="0" w:color="auto"/>
            <w:right w:val="none" w:sz="0" w:space="0" w:color="auto"/>
          </w:divBdr>
        </w:div>
        <w:div w:id="539829726">
          <w:marLeft w:val="0"/>
          <w:marRight w:val="0"/>
          <w:marTop w:val="0"/>
          <w:marBottom w:val="0"/>
          <w:divBdr>
            <w:top w:val="none" w:sz="0" w:space="0" w:color="auto"/>
            <w:left w:val="none" w:sz="0" w:space="0" w:color="auto"/>
            <w:bottom w:val="none" w:sz="0" w:space="0" w:color="auto"/>
            <w:right w:val="none" w:sz="0" w:space="0" w:color="auto"/>
          </w:divBdr>
        </w:div>
        <w:div w:id="952319361">
          <w:marLeft w:val="0"/>
          <w:marRight w:val="0"/>
          <w:marTop w:val="0"/>
          <w:marBottom w:val="0"/>
          <w:divBdr>
            <w:top w:val="none" w:sz="0" w:space="0" w:color="auto"/>
            <w:left w:val="none" w:sz="0" w:space="0" w:color="auto"/>
            <w:bottom w:val="none" w:sz="0" w:space="0" w:color="auto"/>
            <w:right w:val="none" w:sz="0" w:space="0" w:color="auto"/>
          </w:divBdr>
        </w:div>
        <w:div w:id="318075842">
          <w:marLeft w:val="0"/>
          <w:marRight w:val="0"/>
          <w:marTop w:val="0"/>
          <w:marBottom w:val="0"/>
          <w:divBdr>
            <w:top w:val="none" w:sz="0" w:space="0" w:color="auto"/>
            <w:left w:val="none" w:sz="0" w:space="0" w:color="auto"/>
            <w:bottom w:val="none" w:sz="0" w:space="0" w:color="auto"/>
            <w:right w:val="none" w:sz="0" w:space="0" w:color="auto"/>
          </w:divBdr>
        </w:div>
        <w:div w:id="170680454">
          <w:marLeft w:val="0"/>
          <w:marRight w:val="0"/>
          <w:marTop w:val="0"/>
          <w:marBottom w:val="0"/>
          <w:divBdr>
            <w:top w:val="none" w:sz="0" w:space="0" w:color="auto"/>
            <w:left w:val="none" w:sz="0" w:space="0" w:color="auto"/>
            <w:bottom w:val="none" w:sz="0" w:space="0" w:color="auto"/>
            <w:right w:val="none" w:sz="0" w:space="0" w:color="auto"/>
          </w:divBdr>
        </w:div>
        <w:div w:id="252015601">
          <w:marLeft w:val="0"/>
          <w:marRight w:val="0"/>
          <w:marTop w:val="0"/>
          <w:marBottom w:val="0"/>
          <w:divBdr>
            <w:top w:val="none" w:sz="0" w:space="0" w:color="auto"/>
            <w:left w:val="none" w:sz="0" w:space="0" w:color="auto"/>
            <w:bottom w:val="none" w:sz="0" w:space="0" w:color="auto"/>
            <w:right w:val="none" w:sz="0" w:space="0" w:color="auto"/>
          </w:divBdr>
        </w:div>
        <w:div w:id="93745846">
          <w:marLeft w:val="0"/>
          <w:marRight w:val="0"/>
          <w:marTop w:val="0"/>
          <w:marBottom w:val="0"/>
          <w:divBdr>
            <w:top w:val="none" w:sz="0" w:space="0" w:color="auto"/>
            <w:left w:val="none" w:sz="0" w:space="0" w:color="auto"/>
            <w:bottom w:val="none" w:sz="0" w:space="0" w:color="auto"/>
            <w:right w:val="none" w:sz="0" w:space="0" w:color="auto"/>
          </w:divBdr>
        </w:div>
        <w:div w:id="1721586358">
          <w:marLeft w:val="0"/>
          <w:marRight w:val="0"/>
          <w:marTop w:val="0"/>
          <w:marBottom w:val="0"/>
          <w:divBdr>
            <w:top w:val="none" w:sz="0" w:space="0" w:color="auto"/>
            <w:left w:val="none" w:sz="0" w:space="0" w:color="auto"/>
            <w:bottom w:val="none" w:sz="0" w:space="0" w:color="auto"/>
            <w:right w:val="none" w:sz="0" w:space="0" w:color="auto"/>
          </w:divBdr>
        </w:div>
        <w:div w:id="619654346">
          <w:marLeft w:val="0"/>
          <w:marRight w:val="0"/>
          <w:marTop w:val="0"/>
          <w:marBottom w:val="0"/>
          <w:divBdr>
            <w:top w:val="none" w:sz="0" w:space="0" w:color="auto"/>
            <w:left w:val="none" w:sz="0" w:space="0" w:color="auto"/>
            <w:bottom w:val="none" w:sz="0" w:space="0" w:color="auto"/>
            <w:right w:val="none" w:sz="0" w:space="0" w:color="auto"/>
          </w:divBdr>
        </w:div>
        <w:div w:id="1168255077">
          <w:marLeft w:val="0"/>
          <w:marRight w:val="0"/>
          <w:marTop w:val="0"/>
          <w:marBottom w:val="0"/>
          <w:divBdr>
            <w:top w:val="none" w:sz="0" w:space="0" w:color="auto"/>
            <w:left w:val="none" w:sz="0" w:space="0" w:color="auto"/>
            <w:bottom w:val="none" w:sz="0" w:space="0" w:color="auto"/>
            <w:right w:val="none" w:sz="0" w:space="0" w:color="auto"/>
          </w:divBdr>
        </w:div>
        <w:div w:id="987174893">
          <w:marLeft w:val="0"/>
          <w:marRight w:val="0"/>
          <w:marTop w:val="0"/>
          <w:marBottom w:val="0"/>
          <w:divBdr>
            <w:top w:val="none" w:sz="0" w:space="0" w:color="auto"/>
            <w:left w:val="none" w:sz="0" w:space="0" w:color="auto"/>
            <w:bottom w:val="none" w:sz="0" w:space="0" w:color="auto"/>
            <w:right w:val="none" w:sz="0" w:space="0" w:color="auto"/>
          </w:divBdr>
        </w:div>
        <w:div w:id="1538735047">
          <w:marLeft w:val="0"/>
          <w:marRight w:val="0"/>
          <w:marTop w:val="0"/>
          <w:marBottom w:val="0"/>
          <w:divBdr>
            <w:top w:val="none" w:sz="0" w:space="0" w:color="auto"/>
            <w:left w:val="none" w:sz="0" w:space="0" w:color="auto"/>
            <w:bottom w:val="none" w:sz="0" w:space="0" w:color="auto"/>
            <w:right w:val="none" w:sz="0" w:space="0" w:color="auto"/>
          </w:divBdr>
        </w:div>
        <w:div w:id="1254247052">
          <w:marLeft w:val="0"/>
          <w:marRight w:val="0"/>
          <w:marTop w:val="0"/>
          <w:marBottom w:val="0"/>
          <w:divBdr>
            <w:top w:val="none" w:sz="0" w:space="0" w:color="auto"/>
            <w:left w:val="none" w:sz="0" w:space="0" w:color="auto"/>
            <w:bottom w:val="none" w:sz="0" w:space="0" w:color="auto"/>
            <w:right w:val="none" w:sz="0" w:space="0" w:color="auto"/>
          </w:divBdr>
        </w:div>
        <w:div w:id="194662667">
          <w:marLeft w:val="0"/>
          <w:marRight w:val="0"/>
          <w:marTop w:val="0"/>
          <w:marBottom w:val="0"/>
          <w:divBdr>
            <w:top w:val="none" w:sz="0" w:space="0" w:color="auto"/>
            <w:left w:val="none" w:sz="0" w:space="0" w:color="auto"/>
            <w:bottom w:val="none" w:sz="0" w:space="0" w:color="auto"/>
            <w:right w:val="none" w:sz="0" w:space="0" w:color="auto"/>
          </w:divBdr>
        </w:div>
        <w:div w:id="881090955">
          <w:marLeft w:val="0"/>
          <w:marRight w:val="0"/>
          <w:marTop w:val="0"/>
          <w:marBottom w:val="0"/>
          <w:divBdr>
            <w:top w:val="none" w:sz="0" w:space="0" w:color="auto"/>
            <w:left w:val="none" w:sz="0" w:space="0" w:color="auto"/>
            <w:bottom w:val="none" w:sz="0" w:space="0" w:color="auto"/>
            <w:right w:val="none" w:sz="0" w:space="0" w:color="auto"/>
          </w:divBdr>
        </w:div>
        <w:div w:id="615864945">
          <w:marLeft w:val="0"/>
          <w:marRight w:val="0"/>
          <w:marTop w:val="0"/>
          <w:marBottom w:val="0"/>
          <w:divBdr>
            <w:top w:val="none" w:sz="0" w:space="0" w:color="auto"/>
            <w:left w:val="none" w:sz="0" w:space="0" w:color="auto"/>
            <w:bottom w:val="none" w:sz="0" w:space="0" w:color="auto"/>
            <w:right w:val="none" w:sz="0" w:space="0" w:color="auto"/>
          </w:divBdr>
        </w:div>
        <w:div w:id="1353803989">
          <w:marLeft w:val="0"/>
          <w:marRight w:val="0"/>
          <w:marTop w:val="0"/>
          <w:marBottom w:val="0"/>
          <w:divBdr>
            <w:top w:val="none" w:sz="0" w:space="0" w:color="auto"/>
            <w:left w:val="none" w:sz="0" w:space="0" w:color="auto"/>
            <w:bottom w:val="none" w:sz="0" w:space="0" w:color="auto"/>
            <w:right w:val="none" w:sz="0" w:space="0" w:color="auto"/>
          </w:divBdr>
        </w:div>
        <w:div w:id="1650674288">
          <w:marLeft w:val="0"/>
          <w:marRight w:val="0"/>
          <w:marTop w:val="0"/>
          <w:marBottom w:val="0"/>
          <w:divBdr>
            <w:top w:val="none" w:sz="0" w:space="0" w:color="auto"/>
            <w:left w:val="none" w:sz="0" w:space="0" w:color="auto"/>
            <w:bottom w:val="none" w:sz="0" w:space="0" w:color="auto"/>
            <w:right w:val="none" w:sz="0" w:space="0" w:color="auto"/>
          </w:divBdr>
        </w:div>
        <w:div w:id="1507404910">
          <w:marLeft w:val="0"/>
          <w:marRight w:val="0"/>
          <w:marTop w:val="0"/>
          <w:marBottom w:val="0"/>
          <w:divBdr>
            <w:top w:val="none" w:sz="0" w:space="0" w:color="auto"/>
            <w:left w:val="none" w:sz="0" w:space="0" w:color="auto"/>
            <w:bottom w:val="none" w:sz="0" w:space="0" w:color="auto"/>
            <w:right w:val="none" w:sz="0" w:space="0" w:color="auto"/>
          </w:divBdr>
        </w:div>
        <w:div w:id="521557703">
          <w:marLeft w:val="0"/>
          <w:marRight w:val="0"/>
          <w:marTop w:val="0"/>
          <w:marBottom w:val="0"/>
          <w:divBdr>
            <w:top w:val="none" w:sz="0" w:space="0" w:color="auto"/>
            <w:left w:val="none" w:sz="0" w:space="0" w:color="auto"/>
            <w:bottom w:val="none" w:sz="0" w:space="0" w:color="auto"/>
            <w:right w:val="none" w:sz="0" w:space="0" w:color="auto"/>
          </w:divBdr>
        </w:div>
        <w:div w:id="678048135">
          <w:marLeft w:val="0"/>
          <w:marRight w:val="0"/>
          <w:marTop w:val="0"/>
          <w:marBottom w:val="0"/>
          <w:divBdr>
            <w:top w:val="none" w:sz="0" w:space="0" w:color="auto"/>
            <w:left w:val="none" w:sz="0" w:space="0" w:color="auto"/>
            <w:bottom w:val="none" w:sz="0" w:space="0" w:color="auto"/>
            <w:right w:val="none" w:sz="0" w:space="0" w:color="auto"/>
          </w:divBdr>
        </w:div>
        <w:div w:id="753624604">
          <w:marLeft w:val="0"/>
          <w:marRight w:val="0"/>
          <w:marTop w:val="0"/>
          <w:marBottom w:val="0"/>
          <w:divBdr>
            <w:top w:val="none" w:sz="0" w:space="0" w:color="auto"/>
            <w:left w:val="none" w:sz="0" w:space="0" w:color="auto"/>
            <w:bottom w:val="none" w:sz="0" w:space="0" w:color="auto"/>
            <w:right w:val="none" w:sz="0" w:space="0" w:color="auto"/>
          </w:divBdr>
        </w:div>
        <w:div w:id="1880432691">
          <w:marLeft w:val="0"/>
          <w:marRight w:val="0"/>
          <w:marTop w:val="0"/>
          <w:marBottom w:val="0"/>
          <w:divBdr>
            <w:top w:val="none" w:sz="0" w:space="0" w:color="auto"/>
            <w:left w:val="none" w:sz="0" w:space="0" w:color="auto"/>
            <w:bottom w:val="none" w:sz="0" w:space="0" w:color="auto"/>
            <w:right w:val="none" w:sz="0" w:space="0" w:color="auto"/>
          </w:divBdr>
        </w:div>
        <w:div w:id="1143349762">
          <w:marLeft w:val="0"/>
          <w:marRight w:val="0"/>
          <w:marTop w:val="0"/>
          <w:marBottom w:val="0"/>
          <w:divBdr>
            <w:top w:val="none" w:sz="0" w:space="0" w:color="auto"/>
            <w:left w:val="none" w:sz="0" w:space="0" w:color="auto"/>
            <w:bottom w:val="none" w:sz="0" w:space="0" w:color="auto"/>
            <w:right w:val="none" w:sz="0" w:space="0" w:color="auto"/>
          </w:divBdr>
        </w:div>
        <w:div w:id="659776137">
          <w:marLeft w:val="0"/>
          <w:marRight w:val="0"/>
          <w:marTop w:val="0"/>
          <w:marBottom w:val="0"/>
          <w:divBdr>
            <w:top w:val="none" w:sz="0" w:space="0" w:color="auto"/>
            <w:left w:val="none" w:sz="0" w:space="0" w:color="auto"/>
            <w:bottom w:val="none" w:sz="0" w:space="0" w:color="auto"/>
            <w:right w:val="none" w:sz="0" w:space="0" w:color="auto"/>
          </w:divBdr>
        </w:div>
        <w:div w:id="1058089351">
          <w:marLeft w:val="0"/>
          <w:marRight w:val="0"/>
          <w:marTop w:val="0"/>
          <w:marBottom w:val="0"/>
          <w:divBdr>
            <w:top w:val="none" w:sz="0" w:space="0" w:color="auto"/>
            <w:left w:val="none" w:sz="0" w:space="0" w:color="auto"/>
            <w:bottom w:val="none" w:sz="0" w:space="0" w:color="auto"/>
            <w:right w:val="none" w:sz="0" w:space="0" w:color="auto"/>
          </w:divBdr>
        </w:div>
        <w:div w:id="674378241">
          <w:marLeft w:val="0"/>
          <w:marRight w:val="0"/>
          <w:marTop w:val="0"/>
          <w:marBottom w:val="0"/>
          <w:divBdr>
            <w:top w:val="none" w:sz="0" w:space="0" w:color="auto"/>
            <w:left w:val="none" w:sz="0" w:space="0" w:color="auto"/>
            <w:bottom w:val="none" w:sz="0" w:space="0" w:color="auto"/>
            <w:right w:val="none" w:sz="0" w:space="0" w:color="auto"/>
          </w:divBdr>
        </w:div>
      </w:divsChild>
    </w:div>
    <w:div w:id="1266038525">
      <w:bodyDiv w:val="1"/>
      <w:marLeft w:val="0"/>
      <w:marRight w:val="0"/>
      <w:marTop w:val="0"/>
      <w:marBottom w:val="0"/>
      <w:divBdr>
        <w:top w:val="none" w:sz="0" w:space="0" w:color="auto"/>
        <w:left w:val="none" w:sz="0" w:space="0" w:color="auto"/>
        <w:bottom w:val="none" w:sz="0" w:space="0" w:color="auto"/>
        <w:right w:val="none" w:sz="0" w:space="0" w:color="auto"/>
      </w:divBdr>
      <w:divsChild>
        <w:div w:id="386343675">
          <w:marLeft w:val="0"/>
          <w:marRight w:val="0"/>
          <w:marTop w:val="0"/>
          <w:marBottom w:val="0"/>
          <w:divBdr>
            <w:top w:val="none" w:sz="0" w:space="0" w:color="auto"/>
            <w:left w:val="none" w:sz="0" w:space="0" w:color="auto"/>
            <w:bottom w:val="none" w:sz="0" w:space="0" w:color="auto"/>
            <w:right w:val="none" w:sz="0" w:space="0" w:color="auto"/>
          </w:divBdr>
        </w:div>
        <w:div w:id="332076716">
          <w:marLeft w:val="0"/>
          <w:marRight w:val="0"/>
          <w:marTop w:val="0"/>
          <w:marBottom w:val="0"/>
          <w:divBdr>
            <w:top w:val="none" w:sz="0" w:space="0" w:color="auto"/>
            <w:left w:val="none" w:sz="0" w:space="0" w:color="auto"/>
            <w:bottom w:val="none" w:sz="0" w:space="0" w:color="auto"/>
            <w:right w:val="none" w:sz="0" w:space="0" w:color="auto"/>
          </w:divBdr>
        </w:div>
      </w:divsChild>
    </w:div>
    <w:div w:id="1391423767">
      <w:bodyDiv w:val="1"/>
      <w:marLeft w:val="0"/>
      <w:marRight w:val="0"/>
      <w:marTop w:val="0"/>
      <w:marBottom w:val="0"/>
      <w:divBdr>
        <w:top w:val="none" w:sz="0" w:space="0" w:color="auto"/>
        <w:left w:val="none" w:sz="0" w:space="0" w:color="auto"/>
        <w:bottom w:val="none" w:sz="0" w:space="0" w:color="auto"/>
        <w:right w:val="none" w:sz="0" w:space="0" w:color="auto"/>
      </w:divBdr>
      <w:divsChild>
        <w:div w:id="1813058357">
          <w:marLeft w:val="0"/>
          <w:marRight w:val="0"/>
          <w:marTop w:val="0"/>
          <w:marBottom w:val="0"/>
          <w:divBdr>
            <w:top w:val="none" w:sz="0" w:space="0" w:color="auto"/>
            <w:left w:val="none" w:sz="0" w:space="0" w:color="auto"/>
            <w:bottom w:val="none" w:sz="0" w:space="0" w:color="auto"/>
            <w:right w:val="none" w:sz="0" w:space="0" w:color="auto"/>
          </w:divBdr>
        </w:div>
      </w:divsChild>
    </w:div>
    <w:div w:id="1463041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2550">
          <w:marLeft w:val="0"/>
          <w:marRight w:val="0"/>
          <w:marTop w:val="0"/>
          <w:marBottom w:val="0"/>
          <w:divBdr>
            <w:top w:val="none" w:sz="0" w:space="0" w:color="auto"/>
            <w:left w:val="none" w:sz="0" w:space="0" w:color="auto"/>
            <w:bottom w:val="none" w:sz="0" w:space="0" w:color="auto"/>
            <w:right w:val="none" w:sz="0" w:space="0" w:color="auto"/>
          </w:divBdr>
        </w:div>
        <w:div w:id="886334271">
          <w:marLeft w:val="0"/>
          <w:marRight w:val="0"/>
          <w:marTop w:val="0"/>
          <w:marBottom w:val="0"/>
          <w:divBdr>
            <w:top w:val="none" w:sz="0" w:space="0" w:color="auto"/>
            <w:left w:val="none" w:sz="0" w:space="0" w:color="auto"/>
            <w:bottom w:val="none" w:sz="0" w:space="0" w:color="auto"/>
            <w:right w:val="none" w:sz="0" w:space="0" w:color="auto"/>
          </w:divBdr>
        </w:div>
        <w:div w:id="242491306">
          <w:marLeft w:val="0"/>
          <w:marRight w:val="0"/>
          <w:marTop w:val="0"/>
          <w:marBottom w:val="0"/>
          <w:divBdr>
            <w:top w:val="none" w:sz="0" w:space="0" w:color="auto"/>
            <w:left w:val="none" w:sz="0" w:space="0" w:color="auto"/>
            <w:bottom w:val="none" w:sz="0" w:space="0" w:color="auto"/>
            <w:right w:val="none" w:sz="0" w:space="0" w:color="auto"/>
          </w:divBdr>
        </w:div>
        <w:div w:id="1516576870">
          <w:marLeft w:val="0"/>
          <w:marRight w:val="0"/>
          <w:marTop w:val="0"/>
          <w:marBottom w:val="0"/>
          <w:divBdr>
            <w:top w:val="none" w:sz="0" w:space="0" w:color="auto"/>
            <w:left w:val="none" w:sz="0" w:space="0" w:color="auto"/>
            <w:bottom w:val="none" w:sz="0" w:space="0" w:color="auto"/>
            <w:right w:val="none" w:sz="0" w:space="0" w:color="auto"/>
          </w:divBdr>
        </w:div>
        <w:div w:id="2097168354">
          <w:marLeft w:val="0"/>
          <w:marRight w:val="0"/>
          <w:marTop w:val="0"/>
          <w:marBottom w:val="0"/>
          <w:divBdr>
            <w:top w:val="none" w:sz="0" w:space="0" w:color="auto"/>
            <w:left w:val="none" w:sz="0" w:space="0" w:color="auto"/>
            <w:bottom w:val="none" w:sz="0" w:space="0" w:color="auto"/>
            <w:right w:val="none" w:sz="0" w:space="0" w:color="auto"/>
          </w:divBdr>
        </w:div>
        <w:div w:id="1711032367">
          <w:marLeft w:val="0"/>
          <w:marRight w:val="0"/>
          <w:marTop w:val="0"/>
          <w:marBottom w:val="0"/>
          <w:divBdr>
            <w:top w:val="none" w:sz="0" w:space="0" w:color="auto"/>
            <w:left w:val="none" w:sz="0" w:space="0" w:color="auto"/>
            <w:bottom w:val="none" w:sz="0" w:space="0" w:color="auto"/>
            <w:right w:val="none" w:sz="0" w:space="0" w:color="auto"/>
          </w:divBdr>
        </w:div>
      </w:divsChild>
    </w:div>
    <w:div w:id="16302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C136-DA56-442C-8AB2-8FB8ECC4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4</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compaq</cp:lastModifiedBy>
  <cp:revision>568</cp:revision>
  <dcterms:created xsi:type="dcterms:W3CDTF">2019-10-20T09:50:00Z</dcterms:created>
  <dcterms:modified xsi:type="dcterms:W3CDTF">2020-04-17T13:43:00Z</dcterms:modified>
</cp:coreProperties>
</file>