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DF" w:rsidRDefault="00F178DF" w:rsidP="00F178DF">
      <w:pPr>
        <w:jc w:val="both"/>
        <w:rPr>
          <w:b/>
          <w:sz w:val="56"/>
          <w:szCs w:val="56"/>
        </w:rPr>
      </w:pPr>
      <w:r>
        <w:rPr>
          <w:b/>
          <w:sz w:val="56"/>
          <w:szCs w:val="56"/>
        </w:rPr>
        <w:t>Č</w:t>
      </w:r>
      <w:r>
        <w:rPr>
          <w:b/>
          <w:sz w:val="24"/>
          <w:szCs w:val="24"/>
        </w:rPr>
        <w:t xml:space="preserve"> </w:t>
      </w:r>
      <w:proofErr w:type="gramStart"/>
      <w:r>
        <w:rPr>
          <w:rFonts w:ascii="Times New Roman" w:hAnsi="Times New Roman"/>
          <w:b/>
          <w:sz w:val="56"/>
          <w:szCs w:val="56"/>
          <w:lang w:val="sr-Latn-RS"/>
        </w:rPr>
        <w:t>ULO  SLUHA</w:t>
      </w:r>
      <w:proofErr w:type="gramEnd"/>
      <w:r>
        <w:rPr>
          <w:rFonts w:ascii="Times New Roman" w:hAnsi="Times New Roman"/>
          <w:b/>
          <w:sz w:val="56"/>
          <w:szCs w:val="56"/>
          <w:lang w:val="sr-Latn-RS"/>
        </w:rPr>
        <w:t xml:space="preserve">  I  RAVNOTE</w:t>
      </w:r>
      <w:r>
        <w:rPr>
          <w:sz w:val="24"/>
          <w:szCs w:val="24"/>
          <w:lang w:val="sr-Latn-RS"/>
        </w:rPr>
        <w:t xml:space="preserve"> </w:t>
      </w:r>
      <w:r>
        <w:rPr>
          <w:b/>
          <w:sz w:val="56"/>
          <w:szCs w:val="56"/>
        </w:rPr>
        <w:t>ŽE</w:t>
      </w:r>
    </w:p>
    <w:p w:rsidR="00F178DF" w:rsidRDefault="00F178DF" w:rsidP="00F178DF">
      <w:pPr>
        <w:jc w:val="both"/>
        <w:rPr>
          <w:sz w:val="24"/>
          <w:szCs w:val="24"/>
        </w:rPr>
      </w:pPr>
      <w:proofErr w:type="spellStart"/>
      <w:proofErr w:type="gramStart"/>
      <w:r>
        <w:rPr>
          <w:sz w:val="24"/>
          <w:szCs w:val="24"/>
        </w:rPr>
        <w:t>Prijem</w:t>
      </w:r>
      <w:proofErr w:type="spellEnd"/>
      <w:r>
        <w:rPr>
          <w:sz w:val="24"/>
          <w:szCs w:val="24"/>
        </w:rPr>
        <w:t xml:space="preserve"> </w:t>
      </w:r>
      <w:proofErr w:type="spellStart"/>
      <w:r>
        <w:rPr>
          <w:sz w:val="24"/>
          <w:szCs w:val="24"/>
        </w:rPr>
        <w:t>statičkih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akustičkih</w:t>
      </w:r>
      <w:proofErr w:type="spellEnd"/>
      <w:r>
        <w:rPr>
          <w:sz w:val="24"/>
          <w:szCs w:val="24"/>
        </w:rPr>
        <w:t xml:space="preserve"> </w:t>
      </w:r>
      <w:proofErr w:type="spellStart"/>
      <w:r>
        <w:rPr>
          <w:sz w:val="24"/>
          <w:szCs w:val="24"/>
        </w:rPr>
        <w:t>senzacija</w:t>
      </w:r>
      <w:proofErr w:type="spellEnd"/>
      <w:r>
        <w:rPr>
          <w:sz w:val="24"/>
          <w:szCs w:val="24"/>
        </w:rPr>
        <w:t xml:space="preserve"> se </w:t>
      </w:r>
      <w:proofErr w:type="spellStart"/>
      <w:r>
        <w:rPr>
          <w:sz w:val="24"/>
          <w:szCs w:val="24"/>
        </w:rPr>
        <w:t>ostvaruje</w:t>
      </w:r>
      <w:proofErr w:type="spellEnd"/>
      <w:r>
        <w:rPr>
          <w:sz w:val="24"/>
          <w:szCs w:val="24"/>
        </w:rPr>
        <w:t xml:space="preserve"> </w:t>
      </w:r>
      <w:proofErr w:type="spellStart"/>
      <w:r>
        <w:rPr>
          <w:sz w:val="24"/>
          <w:szCs w:val="24"/>
        </w:rPr>
        <w:t>posredstvom</w:t>
      </w:r>
      <w:proofErr w:type="spellEnd"/>
      <w:r>
        <w:rPr>
          <w:sz w:val="24"/>
          <w:szCs w:val="24"/>
        </w:rPr>
        <w:t xml:space="preserve"> </w:t>
      </w:r>
      <w:proofErr w:type="spellStart"/>
      <w:r>
        <w:rPr>
          <w:sz w:val="24"/>
          <w:szCs w:val="24"/>
        </w:rPr>
        <w:t>vestibulokohlearnog</w:t>
      </w:r>
      <w:proofErr w:type="spellEnd"/>
      <w:r>
        <w:rPr>
          <w:sz w:val="24"/>
          <w:szCs w:val="24"/>
        </w:rPr>
        <w:t xml:space="preserve"> </w:t>
      </w:r>
      <w:proofErr w:type="spellStart"/>
      <w:r>
        <w:rPr>
          <w:sz w:val="24"/>
          <w:szCs w:val="24"/>
        </w:rPr>
        <w:t>aparata</w:t>
      </w:r>
      <w:proofErr w:type="spellEnd"/>
      <w:r>
        <w:rPr>
          <w:sz w:val="24"/>
          <w:szCs w:val="24"/>
        </w:rPr>
        <w:t>.</w:t>
      </w:r>
      <w:proofErr w:type="gramEnd"/>
      <w:r>
        <w:rPr>
          <w:sz w:val="24"/>
          <w:szCs w:val="24"/>
        </w:rPr>
        <w:t xml:space="preserve"> </w:t>
      </w:r>
      <w:proofErr w:type="spellStart"/>
      <w:r>
        <w:rPr>
          <w:sz w:val="24"/>
          <w:szCs w:val="24"/>
        </w:rPr>
        <w:t>Ovaj</w:t>
      </w:r>
      <w:proofErr w:type="spellEnd"/>
      <w:r>
        <w:rPr>
          <w:sz w:val="24"/>
          <w:szCs w:val="24"/>
        </w:rPr>
        <w:t xml:space="preserve"> </w:t>
      </w:r>
      <w:proofErr w:type="spellStart"/>
      <w:r>
        <w:rPr>
          <w:sz w:val="24"/>
          <w:szCs w:val="24"/>
        </w:rPr>
        <w:t>aparat</w:t>
      </w:r>
      <w:proofErr w:type="spellEnd"/>
      <w:r>
        <w:rPr>
          <w:sz w:val="24"/>
          <w:szCs w:val="24"/>
        </w:rPr>
        <w:t xml:space="preserve"> se </w:t>
      </w:r>
      <w:proofErr w:type="spellStart"/>
      <w:r>
        <w:rPr>
          <w:sz w:val="24"/>
          <w:szCs w:val="24"/>
        </w:rPr>
        <w:t>nalazi</w:t>
      </w:r>
      <w:proofErr w:type="spellEnd"/>
      <w:r>
        <w:rPr>
          <w:sz w:val="24"/>
          <w:szCs w:val="24"/>
        </w:rPr>
        <w:t xml:space="preserve"> u </w:t>
      </w:r>
      <w:proofErr w:type="spellStart"/>
      <w:proofErr w:type="gramStart"/>
      <w:r>
        <w:rPr>
          <w:sz w:val="24"/>
          <w:szCs w:val="24"/>
        </w:rPr>
        <w:t>unutrašnjosti</w:t>
      </w:r>
      <w:proofErr w:type="spellEnd"/>
      <w:r>
        <w:rPr>
          <w:sz w:val="24"/>
          <w:szCs w:val="24"/>
        </w:rPr>
        <w:t xml:space="preserve">  </w:t>
      </w:r>
      <w:proofErr w:type="spellStart"/>
      <w:r>
        <w:rPr>
          <w:sz w:val="24"/>
          <w:szCs w:val="24"/>
        </w:rPr>
        <w:t>uva</w:t>
      </w:r>
      <w:proofErr w:type="spellEnd"/>
      <w:proofErr w:type="gramEnd"/>
      <w:r>
        <w:rPr>
          <w:sz w:val="24"/>
          <w:szCs w:val="24"/>
        </w:rPr>
        <w:t xml:space="preserve">. </w:t>
      </w:r>
      <w:proofErr w:type="spellStart"/>
      <w:proofErr w:type="gramStart"/>
      <w:r>
        <w:rPr>
          <w:sz w:val="24"/>
          <w:szCs w:val="24"/>
        </w:rPr>
        <w:t>Uvo</w:t>
      </w:r>
      <w:proofErr w:type="spellEnd"/>
      <w:r>
        <w:rPr>
          <w:sz w:val="24"/>
          <w:szCs w:val="24"/>
        </w:rPr>
        <w:t xml:space="preserve"> je </w:t>
      </w:r>
      <w:proofErr w:type="spellStart"/>
      <w:r>
        <w:rPr>
          <w:sz w:val="24"/>
          <w:szCs w:val="24"/>
        </w:rPr>
        <w:t>kompleksan</w:t>
      </w:r>
      <w:proofErr w:type="spellEnd"/>
      <w:r>
        <w:rPr>
          <w:sz w:val="24"/>
          <w:szCs w:val="24"/>
        </w:rPr>
        <w:t xml:space="preserve"> </w:t>
      </w:r>
      <w:proofErr w:type="spellStart"/>
      <w:r>
        <w:rPr>
          <w:sz w:val="24"/>
          <w:szCs w:val="24"/>
        </w:rPr>
        <w:t>senzorni</w:t>
      </w:r>
      <w:proofErr w:type="spellEnd"/>
      <w:r>
        <w:rPr>
          <w:sz w:val="24"/>
          <w:szCs w:val="24"/>
        </w:rPr>
        <w:t xml:space="preserve"> system </w:t>
      </w:r>
      <w:proofErr w:type="spellStart"/>
      <w:r>
        <w:rPr>
          <w:sz w:val="24"/>
          <w:szCs w:val="24"/>
        </w:rPr>
        <w:t>sastavlen</w:t>
      </w:r>
      <w:proofErr w:type="spellEnd"/>
      <w:r>
        <w:rPr>
          <w:sz w:val="24"/>
          <w:szCs w:val="24"/>
        </w:rPr>
        <w:t xml:space="preserve"> </w:t>
      </w:r>
      <w:proofErr w:type="spellStart"/>
      <w:r>
        <w:rPr>
          <w:sz w:val="24"/>
          <w:szCs w:val="24"/>
        </w:rPr>
        <w:t>iz</w:t>
      </w:r>
      <w:proofErr w:type="spellEnd"/>
      <w:r>
        <w:rPr>
          <w:sz w:val="24"/>
          <w:szCs w:val="24"/>
        </w:rPr>
        <w:t xml:space="preserve"> tri </w:t>
      </w:r>
      <w:proofErr w:type="spellStart"/>
      <w:r>
        <w:rPr>
          <w:sz w:val="24"/>
          <w:szCs w:val="24"/>
        </w:rPr>
        <w:t>celine</w:t>
      </w:r>
      <w:proofErr w:type="spellEnd"/>
      <w:r>
        <w:rPr>
          <w:sz w:val="24"/>
          <w:szCs w:val="24"/>
        </w:rPr>
        <w:t xml:space="preserve"> </w:t>
      </w:r>
      <w:proofErr w:type="spellStart"/>
      <w:r>
        <w:rPr>
          <w:sz w:val="24"/>
          <w:szCs w:val="24"/>
        </w:rPr>
        <w:t>spoljašnjeg</w:t>
      </w:r>
      <w:proofErr w:type="spellEnd"/>
      <w:r>
        <w:rPr>
          <w:sz w:val="24"/>
          <w:szCs w:val="24"/>
        </w:rPr>
        <w:t xml:space="preserve">, </w:t>
      </w:r>
      <w:proofErr w:type="spellStart"/>
      <w:r>
        <w:rPr>
          <w:sz w:val="24"/>
          <w:szCs w:val="24"/>
        </w:rPr>
        <w:t>srednjeg</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unutrašnjeg</w:t>
      </w:r>
      <w:proofErr w:type="spellEnd"/>
      <w:r>
        <w:rPr>
          <w:sz w:val="24"/>
          <w:szCs w:val="24"/>
        </w:rPr>
        <w:t xml:space="preserve"> </w:t>
      </w:r>
      <w:proofErr w:type="spellStart"/>
      <w:r>
        <w:rPr>
          <w:sz w:val="24"/>
          <w:szCs w:val="24"/>
        </w:rPr>
        <w:t>uva</w:t>
      </w:r>
      <w:proofErr w:type="spellEnd"/>
      <w:r>
        <w:rPr>
          <w:sz w:val="24"/>
          <w:szCs w:val="24"/>
        </w:rPr>
        <w:t>.</w:t>
      </w:r>
      <w:proofErr w:type="gramEnd"/>
      <w:r>
        <w:rPr>
          <w:sz w:val="24"/>
          <w:szCs w:val="24"/>
        </w:rPr>
        <w:t xml:space="preserve"> </w:t>
      </w:r>
      <w:proofErr w:type="spellStart"/>
      <w:r>
        <w:rPr>
          <w:sz w:val="24"/>
          <w:szCs w:val="24"/>
        </w:rPr>
        <w:t>Spoljašnji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srednji</w:t>
      </w:r>
      <w:proofErr w:type="spellEnd"/>
      <w:r>
        <w:rPr>
          <w:sz w:val="24"/>
          <w:szCs w:val="24"/>
        </w:rPr>
        <w:t xml:space="preserve"> </w:t>
      </w:r>
      <w:proofErr w:type="spellStart"/>
      <w:r>
        <w:rPr>
          <w:sz w:val="24"/>
          <w:szCs w:val="24"/>
        </w:rPr>
        <w:t>deo</w:t>
      </w:r>
      <w:proofErr w:type="spellEnd"/>
      <w:r>
        <w:rPr>
          <w:sz w:val="24"/>
          <w:szCs w:val="24"/>
        </w:rPr>
        <w:t xml:space="preserve"> </w:t>
      </w:r>
      <w:proofErr w:type="spellStart"/>
      <w:r>
        <w:rPr>
          <w:sz w:val="24"/>
          <w:szCs w:val="24"/>
        </w:rPr>
        <w:t>uva</w:t>
      </w:r>
      <w:proofErr w:type="spellEnd"/>
      <w:r>
        <w:rPr>
          <w:sz w:val="24"/>
          <w:szCs w:val="24"/>
        </w:rPr>
        <w:t xml:space="preserve"> </w:t>
      </w:r>
      <w:proofErr w:type="spellStart"/>
      <w:r>
        <w:rPr>
          <w:sz w:val="24"/>
          <w:szCs w:val="24"/>
        </w:rPr>
        <w:t>imaju</w:t>
      </w:r>
      <w:proofErr w:type="spellEnd"/>
      <w:r>
        <w:rPr>
          <w:sz w:val="24"/>
          <w:szCs w:val="24"/>
        </w:rPr>
        <w:t xml:space="preserve"> </w:t>
      </w:r>
      <w:proofErr w:type="spellStart"/>
      <w:r>
        <w:rPr>
          <w:sz w:val="24"/>
          <w:szCs w:val="24"/>
        </w:rPr>
        <w:t>ulogu</w:t>
      </w:r>
      <w:proofErr w:type="spellEnd"/>
      <w:r>
        <w:rPr>
          <w:sz w:val="24"/>
          <w:szCs w:val="24"/>
        </w:rPr>
        <w:t xml:space="preserve"> u </w:t>
      </w:r>
      <w:proofErr w:type="spellStart"/>
      <w:r>
        <w:rPr>
          <w:sz w:val="24"/>
          <w:szCs w:val="24"/>
        </w:rPr>
        <w:t>prenosu</w:t>
      </w:r>
      <w:proofErr w:type="spellEnd"/>
      <w:r>
        <w:rPr>
          <w:sz w:val="24"/>
          <w:szCs w:val="24"/>
        </w:rPr>
        <w:t xml:space="preserve"> </w:t>
      </w:r>
      <w:proofErr w:type="spellStart"/>
      <w:r>
        <w:rPr>
          <w:sz w:val="24"/>
          <w:szCs w:val="24"/>
        </w:rPr>
        <w:t>zvučnih</w:t>
      </w:r>
      <w:proofErr w:type="spellEnd"/>
      <w:r>
        <w:rPr>
          <w:sz w:val="24"/>
          <w:szCs w:val="24"/>
        </w:rPr>
        <w:t xml:space="preserve"> </w:t>
      </w:r>
      <w:proofErr w:type="spellStart"/>
      <w:r>
        <w:rPr>
          <w:sz w:val="24"/>
          <w:szCs w:val="24"/>
        </w:rPr>
        <w:t>sgnala</w:t>
      </w:r>
      <w:proofErr w:type="spellEnd"/>
      <w:r>
        <w:rPr>
          <w:sz w:val="24"/>
          <w:szCs w:val="24"/>
        </w:rPr>
        <w:t xml:space="preserve"> </w:t>
      </w:r>
      <w:proofErr w:type="spellStart"/>
      <w:r>
        <w:rPr>
          <w:sz w:val="24"/>
          <w:szCs w:val="24"/>
        </w:rPr>
        <w:t>dok</w:t>
      </w:r>
      <w:proofErr w:type="spellEnd"/>
      <w:r>
        <w:rPr>
          <w:sz w:val="24"/>
          <w:szCs w:val="24"/>
        </w:rPr>
        <w:t xml:space="preserve"> </w:t>
      </w:r>
      <w:proofErr w:type="spellStart"/>
      <w:r>
        <w:rPr>
          <w:sz w:val="24"/>
          <w:szCs w:val="24"/>
        </w:rPr>
        <w:t>unutrašnji</w:t>
      </w:r>
      <w:proofErr w:type="spellEnd"/>
      <w:r>
        <w:rPr>
          <w:sz w:val="24"/>
          <w:szCs w:val="24"/>
        </w:rPr>
        <w:t xml:space="preserve"> </w:t>
      </w:r>
      <w:proofErr w:type="spellStart"/>
      <w:proofErr w:type="gramStart"/>
      <w:r>
        <w:rPr>
          <w:sz w:val="24"/>
          <w:szCs w:val="24"/>
        </w:rPr>
        <w:t>deo</w:t>
      </w:r>
      <w:proofErr w:type="spellEnd"/>
      <w:r>
        <w:rPr>
          <w:sz w:val="24"/>
          <w:szCs w:val="24"/>
        </w:rPr>
        <w:t xml:space="preserve">  </w:t>
      </w:r>
      <w:proofErr w:type="spellStart"/>
      <w:r>
        <w:rPr>
          <w:sz w:val="24"/>
          <w:szCs w:val="24"/>
        </w:rPr>
        <w:t>uva</w:t>
      </w:r>
      <w:proofErr w:type="spellEnd"/>
      <w:proofErr w:type="gramEnd"/>
      <w:r>
        <w:rPr>
          <w:sz w:val="24"/>
          <w:szCs w:val="24"/>
        </w:rPr>
        <w:t xml:space="preserve"> </w:t>
      </w:r>
      <w:proofErr w:type="spellStart"/>
      <w:r>
        <w:rPr>
          <w:sz w:val="24"/>
          <w:szCs w:val="24"/>
        </w:rPr>
        <w:t>ima</w:t>
      </w:r>
      <w:proofErr w:type="spellEnd"/>
      <w:r>
        <w:rPr>
          <w:sz w:val="24"/>
          <w:szCs w:val="24"/>
        </w:rPr>
        <w:t xml:space="preserve"> </w:t>
      </w:r>
      <w:proofErr w:type="spellStart"/>
      <w:r>
        <w:rPr>
          <w:sz w:val="24"/>
          <w:szCs w:val="24"/>
        </w:rPr>
        <w:t>dvjaku</w:t>
      </w:r>
      <w:proofErr w:type="spellEnd"/>
      <w:r>
        <w:rPr>
          <w:sz w:val="24"/>
          <w:szCs w:val="24"/>
        </w:rPr>
        <w:t xml:space="preserve"> </w:t>
      </w:r>
      <w:proofErr w:type="spellStart"/>
      <w:r>
        <w:rPr>
          <w:sz w:val="24"/>
          <w:szCs w:val="24"/>
        </w:rPr>
        <w:t>funkciju</w:t>
      </w:r>
      <w:proofErr w:type="spellEnd"/>
      <w:r>
        <w:rPr>
          <w:sz w:val="24"/>
          <w:szCs w:val="24"/>
        </w:rPr>
        <w:t xml:space="preserve"> –</w:t>
      </w:r>
      <w:proofErr w:type="spellStart"/>
      <w:r>
        <w:rPr>
          <w:sz w:val="24"/>
          <w:szCs w:val="24"/>
        </w:rPr>
        <w:t>služi</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prijem</w:t>
      </w:r>
      <w:proofErr w:type="spellEnd"/>
      <w:r>
        <w:rPr>
          <w:sz w:val="24"/>
          <w:szCs w:val="24"/>
        </w:rPr>
        <w:t xml:space="preserve"> </w:t>
      </w:r>
      <w:proofErr w:type="spellStart"/>
      <w:r>
        <w:rPr>
          <w:sz w:val="24"/>
          <w:szCs w:val="24"/>
        </w:rPr>
        <w:t>zvučnih</w:t>
      </w:r>
      <w:proofErr w:type="spellEnd"/>
      <w:r>
        <w:rPr>
          <w:sz w:val="24"/>
          <w:szCs w:val="24"/>
        </w:rPr>
        <w:t xml:space="preserve"> </w:t>
      </w:r>
      <w:proofErr w:type="spellStart"/>
      <w:r>
        <w:rPr>
          <w:sz w:val="24"/>
          <w:szCs w:val="24"/>
        </w:rPr>
        <w:t>talasa</w:t>
      </w:r>
      <w:proofErr w:type="spellEnd"/>
      <w:r>
        <w:rPr>
          <w:sz w:val="24"/>
          <w:szCs w:val="24"/>
        </w:rPr>
        <w:t xml:space="preserve"> I </w:t>
      </w:r>
      <w:proofErr w:type="spellStart"/>
      <w:r>
        <w:rPr>
          <w:sz w:val="24"/>
          <w:szCs w:val="24"/>
        </w:rPr>
        <w:t>za</w:t>
      </w:r>
      <w:proofErr w:type="spellEnd"/>
      <w:r>
        <w:rPr>
          <w:sz w:val="24"/>
          <w:szCs w:val="24"/>
        </w:rPr>
        <w:t xml:space="preserve"> </w:t>
      </w:r>
      <w:proofErr w:type="spellStart"/>
      <w:r>
        <w:rPr>
          <w:sz w:val="24"/>
          <w:szCs w:val="24"/>
        </w:rPr>
        <w:t>održavanje</w:t>
      </w:r>
      <w:proofErr w:type="spellEnd"/>
      <w:r>
        <w:rPr>
          <w:sz w:val="24"/>
          <w:szCs w:val="24"/>
        </w:rPr>
        <w:t xml:space="preserve"> </w:t>
      </w:r>
      <w:proofErr w:type="spellStart"/>
      <w:r>
        <w:rPr>
          <w:sz w:val="24"/>
          <w:szCs w:val="24"/>
        </w:rPr>
        <w:t>ravnoteže</w:t>
      </w:r>
      <w:proofErr w:type="spellEnd"/>
      <w:r>
        <w:rPr>
          <w:sz w:val="24"/>
          <w:szCs w:val="24"/>
        </w:rPr>
        <w:t xml:space="preserve">. </w:t>
      </w:r>
    </w:p>
    <w:p w:rsidR="00F178DF" w:rsidRDefault="00F178DF" w:rsidP="00F178DF">
      <w:pPr>
        <w:jc w:val="both"/>
        <w:rPr>
          <w:rFonts w:ascii="Times New Roman" w:hAnsi="Times New Roman"/>
          <w:sz w:val="24"/>
          <w:szCs w:val="24"/>
          <w:lang w:val="sr-Latn-RS"/>
        </w:rPr>
      </w:pPr>
      <w:proofErr w:type="spellStart"/>
      <w:proofErr w:type="gramStart"/>
      <w:r>
        <w:rPr>
          <w:b/>
          <w:sz w:val="24"/>
          <w:szCs w:val="24"/>
        </w:rPr>
        <w:t>Spoljašnje</w:t>
      </w:r>
      <w:proofErr w:type="spellEnd"/>
      <w:r>
        <w:rPr>
          <w:b/>
          <w:sz w:val="24"/>
          <w:szCs w:val="24"/>
        </w:rPr>
        <w:t xml:space="preserve"> </w:t>
      </w:r>
      <w:proofErr w:type="spellStart"/>
      <w:r>
        <w:rPr>
          <w:b/>
          <w:sz w:val="24"/>
          <w:szCs w:val="24"/>
        </w:rPr>
        <w:t>uvo</w:t>
      </w:r>
      <w:proofErr w:type="spellEnd"/>
      <w:r>
        <w:rPr>
          <w:b/>
          <w:sz w:val="24"/>
          <w:szCs w:val="24"/>
        </w:rPr>
        <w:t xml:space="preserve"> </w:t>
      </w:r>
      <w:proofErr w:type="spellStart"/>
      <w:r>
        <w:rPr>
          <w:sz w:val="24"/>
          <w:szCs w:val="24"/>
        </w:rPr>
        <w:t>čine</w:t>
      </w:r>
      <w:proofErr w:type="spellEnd"/>
      <w:r>
        <w:rPr>
          <w:sz w:val="24"/>
          <w:szCs w:val="24"/>
        </w:rPr>
        <w:t xml:space="preserve"> </w:t>
      </w:r>
      <w:proofErr w:type="spellStart"/>
      <w:r>
        <w:rPr>
          <w:sz w:val="24"/>
          <w:szCs w:val="24"/>
        </w:rPr>
        <w:t>ušna</w:t>
      </w:r>
      <w:proofErr w:type="spellEnd"/>
      <w:r>
        <w:rPr>
          <w:sz w:val="24"/>
          <w:szCs w:val="24"/>
        </w:rPr>
        <w:t xml:space="preserve"> </w:t>
      </w:r>
      <w:proofErr w:type="spellStart"/>
      <w:r>
        <w:rPr>
          <w:sz w:val="24"/>
          <w:szCs w:val="24"/>
        </w:rPr>
        <w:t>školjka</w:t>
      </w:r>
      <w:proofErr w:type="spellEnd"/>
      <w:r>
        <w:rPr>
          <w:sz w:val="24"/>
          <w:szCs w:val="24"/>
        </w:rPr>
        <w:t xml:space="preserve"> (</w:t>
      </w:r>
      <w:proofErr w:type="spellStart"/>
      <w:r>
        <w:rPr>
          <w:sz w:val="24"/>
          <w:szCs w:val="24"/>
        </w:rPr>
        <w:t>aurikula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spoljašnji</w:t>
      </w:r>
      <w:proofErr w:type="spellEnd"/>
      <w:r>
        <w:rPr>
          <w:sz w:val="24"/>
          <w:szCs w:val="24"/>
        </w:rPr>
        <w:t xml:space="preserve"> </w:t>
      </w:r>
      <w:proofErr w:type="spellStart"/>
      <w:r>
        <w:rPr>
          <w:sz w:val="24"/>
          <w:szCs w:val="24"/>
        </w:rPr>
        <w:t>ušni</w:t>
      </w:r>
      <w:proofErr w:type="spellEnd"/>
      <w:r>
        <w:rPr>
          <w:sz w:val="24"/>
          <w:szCs w:val="24"/>
        </w:rPr>
        <w:t xml:space="preserve"> </w:t>
      </w:r>
      <w:proofErr w:type="spellStart"/>
      <w:r>
        <w:rPr>
          <w:sz w:val="24"/>
          <w:szCs w:val="24"/>
        </w:rPr>
        <w:t>kanal</w:t>
      </w:r>
      <w:proofErr w:type="spellEnd"/>
      <w:r>
        <w:rPr>
          <w:sz w:val="24"/>
          <w:szCs w:val="24"/>
        </w:rPr>
        <w:t>.</w:t>
      </w:r>
      <w:proofErr w:type="gramEnd"/>
      <w:r>
        <w:rPr>
          <w:sz w:val="24"/>
          <w:szCs w:val="24"/>
        </w:rPr>
        <w:t xml:space="preserve"> (</w:t>
      </w:r>
      <w:proofErr w:type="gramStart"/>
      <w:r>
        <w:rPr>
          <w:sz w:val="24"/>
          <w:szCs w:val="24"/>
        </w:rPr>
        <w:t>meatus</w:t>
      </w:r>
      <w:proofErr w:type="gramEnd"/>
      <w:r>
        <w:rPr>
          <w:sz w:val="24"/>
          <w:szCs w:val="24"/>
        </w:rPr>
        <w:t xml:space="preserve"> </w:t>
      </w:r>
      <w:proofErr w:type="spellStart"/>
      <w:r>
        <w:rPr>
          <w:sz w:val="24"/>
          <w:szCs w:val="24"/>
        </w:rPr>
        <w:t>acusticus</w:t>
      </w:r>
      <w:proofErr w:type="spellEnd"/>
      <w:r>
        <w:rPr>
          <w:sz w:val="24"/>
          <w:szCs w:val="24"/>
        </w:rPr>
        <w:t xml:space="preserve"> externus). </w:t>
      </w:r>
      <w:proofErr w:type="spellStart"/>
      <w:proofErr w:type="gramStart"/>
      <w:r>
        <w:rPr>
          <w:b/>
          <w:sz w:val="24"/>
          <w:szCs w:val="24"/>
        </w:rPr>
        <w:t>Ušna</w:t>
      </w:r>
      <w:proofErr w:type="spellEnd"/>
      <w:r>
        <w:rPr>
          <w:b/>
          <w:sz w:val="24"/>
          <w:szCs w:val="24"/>
        </w:rPr>
        <w:t xml:space="preserve"> </w:t>
      </w:r>
      <w:proofErr w:type="spellStart"/>
      <w:r>
        <w:rPr>
          <w:b/>
          <w:sz w:val="24"/>
          <w:szCs w:val="24"/>
        </w:rPr>
        <w:t>školjka</w:t>
      </w:r>
      <w:proofErr w:type="spellEnd"/>
      <w:r>
        <w:rPr>
          <w:b/>
          <w:sz w:val="24"/>
          <w:szCs w:val="24"/>
        </w:rPr>
        <w:t xml:space="preserve"> </w:t>
      </w:r>
      <w:proofErr w:type="spellStart"/>
      <w:r>
        <w:rPr>
          <w:sz w:val="24"/>
          <w:szCs w:val="24"/>
        </w:rPr>
        <w:t>sadrži</w:t>
      </w:r>
      <w:proofErr w:type="spellEnd"/>
      <w:r>
        <w:rPr>
          <w:sz w:val="24"/>
          <w:szCs w:val="24"/>
        </w:rPr>
        <w:t xml:space="preserve"> </w:t>
      </w:r>
      <w:proofErr w:type="spellStart"/>
      <w:r>
        <w:rPr>
          <w:sz w:val="24"/>
          <w:szCs w:val="24"/>
        </w:rPr>
        <w:t>elastičnu</w:t>
      </w:r>
      <w:proofErr w:type="spellEnd"/>
      <w:r>
        <w:rPr>
          <w:sz w:val="24"/>
          <w:szCs w:val="24"/>
        </w:rPr>
        <w:t xml:space="preserve"> </w:t>
      </w:r>
      <w:proofErr w:type="spellStart"/>
      <w:r>
        <w:rPr>
          <w:sz w:val="24"/>
          <w:szCs w:val="24"/>
        </w:rPr>
        <w:t>hrskavicu</w:t>
      </w:r>
      <w:proofErr w:type="spellEnd"/>
      <w:r>
        <w:rPr>
          <w:sz w:val="24"/>
          <w:szCs w:val="24"/>
        </w:rPr>
        <w:t xml:space="preserve"> </w:t>
      </w:r>
      <w:proofErr w:type="spellStart"/>
      <w:r>
        <w:rPr>
          <w:sz w:val="24"/>
          <w:szCs w:val="24"/>
        </w:rPr>
        <w:t>obloženu</w:t>
      </w:r>
      <w:proofErr w:type="spellEnd"/>
      <w:r>
        <w:rPr>
          <w:sz w:val="24"/>
          <w:szCs w:val="24"/>
        </w:rPr>
        <w:t xml:space="preserve"> </w:t>
      </w:r>
      <w:proofErr w:type="spellStart"/>
      <w:r>
        <w:rPr>
          <w:sz w:val="24"/>
          <w:szCs w:val="24"/>
        </w:rPr>
        <w:t>tankom</w:t>
      </w:r>
      <w:proofErr w:type="spellEnd"/>
      <w:r>
        <w:rPr>
          <w:sz w:val="24"/>
          <w:szCs w:val="24"/>
        </w:rPr>
        <w:t xml:space="preserve"> </w:t>
      </w:r>
      <w:proofErr w:type="spellStart"/>
      <w:r>
        <w:rPr>
          <w:sz w:val="24"/>
          <w:szCs w:val="24"/>
        </w:rPr>
        <w:t>kožom</w:t>
      </w:r>
      <w:proofErr w:type="spellEnd"/>
      <w:r>
        <w:rPr>
          <w:sz w:val="24"/>
          <w:szCs w:val="24"/>
        </w:rPr>
        <w:t>.</w:t>
      </w:r>
      <w:proofErr w:type="gramEnd"/>
      <w:r>
        <w:rPr>
          <w:sz w:val="24"/>
          <w:szCs w:val="24"/>
        </w:rPr>
        <w:t xml:space="preserve"> Na </w:t>
      </w:r>
      <w:proofErr w:type="spellStart"/>
      <w:r>
        <w:rPr>
          <w:sz w:val="24"/>
          <w:szCs w:val="24"/>
        </w:rPr>
        <w:t>unutrašnjoj</w:t>
      </w:r>
      <w:proofErr w:type="spellEnd"/>
      <w:r>
        <w:rPr>
          <w:sz w:val="24"/>
          <w:szCs w:val="24"/>
        </w:rPr>
        <w:t xml:space="preserve"> </w:t>
      </w:r>
      <w:proofErr w:type="spellStart"/>
      <w:r>
        <w:rPr>
          <w:sz w:val="24"/>
          <w:szCs w:val="24"/>
        </w:rPr>
        <w:t>straini</w:t>
      </w:r>
      <w:proofErr w:type="spellEnd"/>
      <w:r>
        <w:rPr>
          <w:sz w:val="24"/>
          <w:szCs w:val="24"/>
        </w:rPr>
        <w:t xml:space="preserve"> </w:t>
      </w:r>
      <w:proofErr w:type="spellStart"/>
      <w:r>
        <w:rPr>
          <w:sz w:val="24"/>
          <w:szCs w:val="24"/>
        </w:rPr>
        <w:t>tragusa</w:t>
      </w:r>
      <w:proofErr w:type="spellEnd"/>
      <w:r>
        <w:rPr>
          <w:sz w:val="24"/>
          <w:szCs w:val="24"/>
        </w:rPr>
        <w:t xml:space="preserve"> </w:t>
      </w:r>
      <w:proofErr w:type="spellStart"/>
      <w:r>
        <w:rPr>
          <w:sz w:val="24"/>
          <w:szCs w:val="24"/>
        </w:rPr>
        <w:t>isti</w:t>
      </w:r>
      <w:proofErr w:type="spellEnd"/>
      <w:r>
        <w:rPr>
          <w:sz w:val="24"/>
          <w:szCs w:val="24"/>
        </w:rPr>
        <w:t xml:space="preserve"> </w:t>
      </w:r>
      <w:proofErr w:type="spellStart"/>
      <w:r>
        <w:rPr>
          <w:sz w:val="24"/>
          <w:szCs w:val="24"/>
        </w:rPr>
        <w:t>ču</w:t>
      </w:r>
      <w:proofErr w:type="spellEnd"/>
      <w:r>
        <w:rPr>
          <w:sz w:val="24"/>
          <w:szCs w:val="24"/>
        </w:rPr>
        <w:t xml:space="preserve"> se </w:t>
      </w:r>
      <w:proofErr w:type="spellStart"/>
      <w:r>
        <w:rPr>
          <w:sz w:val="24"/>
          <w:szCs w:val="24"/>
        </w:rPr>
        <w:t>sitnije</w:t>
      </w:r>
      <w:proofErr w:type="spellEnd"/>
      <w:r>
        <w:rPr>
          <w:sz w:val="24"/>
          <w:szCs w:val="24"/>
        </w:rPr>
        <w:t xml:space="preserve"> </w:t>
      </w:r>
      <w:proofErr w:type="spellStart"/>
      <w:proofErr w:type="gramStart"/>
      <w:r>
        <w:rPr>
          <w:sz w:val="24"/>
          <w:szCs w:val="24"/>
        </w:rPr>
        <w:t>dlake</w:t>
      </w:r>
      <w:proofErr w:type="spellEnd"/>
      <w:r>
        <w:rPr>
          <w:sz w:val="24"/>
          <w:szCs w:val="24"/>
        </w:rPr>
        <w:t>(</w:t>
      </w:r>
      <w:proofErr w:type="gramEnd"/>
      <w:r>
        <w:rPr>
          <w:sz w:val="24"/>
          <w:szCs w:val="24"/>
        </w:rPr>
        <w:t xml:space="preserve">tragi). </w:t>
      </w:r>
      <w:proofErr w:type="spellStart"/>
      <w:proofErr w:type="gramStart"/>
      <w:r>
        <w:rPr>
          <w:sz w:val="24"/>
          <w:szCs w:val="24"/>
        </w:rPr>
        <w:t>Iz</w:t>
      </w:r>
      <w:proofErr w:type="spellEnd"/>
      <w:r>
        <w:rPr>
          <w:sz w:val="24"/>
          <w:szCs w:val="24"/>
        </w:rPr>
        <w:t xml:space="preserve"> </w:t>
      </w:r>
      <w:proofErr w:type="spellStart"/>
      <w:r>
        <w:rPr>
          <w:sz w:val="24"/>
          <w:szCs w:val="24"/>
        </w:rPr>
        <w:t>ostalog</w:t>
      </w:r>
      <w:proofErr w:type="spellEnd"/>
      <w:r>
        <w:rPr>
          <w:sz w:val="24"/>
          <w:szCs w:val="24"/>
        </w:rPr>
        <w:t xml:space="preserve"> </w:t>
      </w:r>
      <w:proofErr w:type="spellStart"/>
      <w:r>
        <w:rPr>
          <w:sz w:val="24"/>
          <w:szCs w:val="24"/>
        </w:rPr>
        <w:t>dela</w:t>
      </w:r>
      <w:proofErr w:type="spellEnd"/>
      <w:r>
        <w:rPr>
          <w:sz w:val="24"/>
          <w:szCs w:val="24"/>
        </w:rPr>
        <w:t xml:space="preserve"> </w:t>
      </w:r>
      <w:proofErr w:type="spellStart"/>
      <w:r>
        <w:rPr>
          <w:sz w:val="24"/>
          <w:szCs w:val="24"/>
        </w:rPr>
        <w:t>aurikule</w:t>
      </w:r>
      <w:proofErr w:type="spellEnd"/>
      <w:r>
        <w:rPr>
          <w:sz w:val="24"/>
          <w:szCs w:val="24"/>
        </w:rPr>
        <w:t xml:space="preserve"> </w:t>
      </w:r>
      <w:proofErr w:type="spellStart"/>
      <w:r>
        <w:rPr>
          <w:sz w:val="24"/>
          <w:szCs w:val="24"/>
        </w:rPr>
        <w:t>izrastaju</w:t>
      </w:r>
      <w:proofErr w:type="spellEnd"/>
      <w:r>
        <w:rPr>
          <w:sz w:val="24"/>
          <w:szCs w:val="24"/>
        </w:rPr>
        <w:t xml:space="preserve"> fine </w:t>
      </w:r>
      <w:proofErr w:type="spellStart"/>
      <w:r>
        <w:rPr>
          <w:sz w:val="24"/>
          <w:szCs w:val="24"/>
        </w:rPr>
        <w:t>dalačice</w:t>
      </w:r>
      <w:proofErr w:type="spellEnd"/>
      <w:r>
        <w:rPr>
          <w:sz w:val="24"/>
          <w:szCs w:val="24"/>
        </w:rPr>
        <w:t>.</w:t>
      </w:r>
      <w:proofErr w:type="gramEnd"/>
      <w:r>
        <w:rPr>
          <w:sz w:val="24"/>
          <w:szCs w:val="24"/>
        </w:rPr>
        <w:t xml:space="preserve"> </w:t>
      </w:r>
      <w:proofErr w:type="spellStart"/>
      <w:proofErr w:type="gramStart"/>
      <w:r>
        <w:rPr>
          <w:sz w:val="24"/>
          <w:szCs w:val="24"/>
        </w:rPr>
        <w:t>Lojnih</w:t>
      </w:r>
      <w:proofErr w:type="spellEnd"/>
      <w:r>
        <w:rPr>
          <w:sz w:val="24"/>
          <w:szCs w:val="24"/>
        </w:rPr>
        <w:t xml:space="preserve">  </w:t>
      </w:r>
      <w:proofErr w:type="spellStart"/>
      <w:r>
        <w:rPr>
          <w:sz w:val="24"/>
          <w:szCs w:val="24"/>
        </w:rPr>
        <w:t>žlezda</w:t>
      </w:r>
      <w:proofErr w:type="spellEnd"/>
      <w:proofErr w:type="gramEnd"/>
      <w:r>
        <w:rPr>
          <w:sz w:val="24"/>
          <w:szCs w:val="24"/>
        </w:rPr>
        <w:t xml:space="preserve"> </w:t>
      </w:r>
      <w:proofErr w:type="spellStart"/>
      <w:r>
        <w:rPr>
          <w:sz w:val="24"/>
          <w:szCs w:val="24"/>
        </w:rPr>
        <w:t>ima</w:t>
      </w:r>
      <w:proofErr w:type="spellEnd"/>
      <w:r>
        <w:rPr>
          <w:sz w:val="24"/>
          <w:szCs w:val="24"/>
        </w:rPr>
        <w:t xml:space="preserve"> </w:t>
      </w:r>
      <w:proofErr w:type="spellStart"/>
      <w:r>
        <w:rPr>
          <w:sz w:val="24"/>
          <w:szCs w:val="24"/>
        </w:rPr>
        <w:t>više</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znojnih</w:t>
      </w:r>
      <w:proofErr w:type="spellEnd"/>
      <w:r>
        <w:rPr>
          <w:sz w:val="24"/>
          <w:szCs w:val="24"/>
        </w:rPr>
        <w:t xml:space="preserve">. </w:t>
      </w:r>
      <w:proofErr w:type="spellStart"/>
      <w:proofErr w:type="gramStart"/>
      <w:r>
        <w:rPr>
          <w:sz w:val="24"/>
          <w:szCs w:val="24"/>
        </w:rPr>
        <w:t>Donji</w:t>
      </w:r>
      <w:proofErr w:type="spellEnd"/>
      <w:r>
        <w:rPr>
          <w:sz w:val="24"/>
          <w:szCs w:val="24"/>
        </w:rPr>
        <w:t xml:space="preserve"> </w:t>
      </w:r>
      <w:proofErr w:type="spellStart"/>
      <w:r>
        <w:rPr>
          <w:sz w:val="24"/>
          <w:szCs w:val="24"/>
        </w:rPr>
        <w:t>deo</w:t>
      </w:r>
      <w:proofErr w:type="spellEnd"/>
      <w:r>
        <w:rPr>
          <w:sz w:val="24"/>
          <w:szCs w:val="24"/>
        </w:rPr>
        <w:t xml:space="preserve"> </w:t>
      </w:r>
      <w:proofErr w:type="spellStart"/>
      <w:r>
        <w:rPr>
          <w:sz w:val="24"/>
          <w:szCs w:val="24"/>
        </w:rPr>
        <w:t>ušne</w:t>
      </w:r>
      <w:proofErr w:type="spellEnd"/>
      <w:r>
        <w:rPr>
          <w:sz w:val="24"/>
          <w:szCs w:val="24"/>
        </w:rPr>
        <w:t xml:space="preserve"> </w:t>
      </w:r>
      <w:proofErr w:type="spellStart"/>
      <w:r>
        <w:rPr>
          <w:sz w:val="24"/>
          <w:szCs w:val="24"/>
        </w:rPr>
        <w:t>školjke</w:t>
      </w:r>
      <w:proofErr w:type="spellEnd"/>
      <w:r>
        <w:rPr>
          <w:sz w:val="24"/>
          <w:szCs w:val="24"/>
        </w:rPr>
        <w:t xml:space="preserve"> (</w:t>
      </w:r>
      <w:proofErr w:type="spellStart"/>
      <w:r>
        <w:rPr>
          <w:sz w:val="24"/>
          <w:szCs w:val="24"/>
        </w:rPr>
        <w:t>ušna</w:t>
      </w:r>
      <w:proofErr w:type="spellEnd"/>
      <w:r>
        <w:rPr>
          <w:sz w:val="24"/>
          <w:szCs w:val="24"/>
        </w:rPr>
        <w:t xml:space="preserve"> </w:t>
      </w:r>
      <w:proofErr w:type="spellStart"/>
      <w:r>
        <w:rPr>
          <w:sz w:val="24"/>
          <w:szCs w:val="24"/>
        </w:rPr>
        <w:t>resica</w:t>
      </w:r>
      <w:proofErr w:type="spellEnd"/>
      <w:r>
        <w:rPr>
          <w:sz w:val="24"/>
          <w:szCs w:val="24"/>
        </w:rPr>
        <w:t xml:space="preserve">) </w:t>
      </w:r>
      <w:proofErr w:type="spellStart"/>
      <w:r>
        <w:rPr>
          <w:sz w:val="24"/>
          <w:szCs w:val="24"/>
        </w:rPr>
        <w:t>umesto</w:t>
      </w:r>
      <w:proofErr w:type="spellEnd"/>
      <w:r>
        <w:rPr>
          <w:sz w:val="24"/>
          <w:szCs w:val="24"/>
        </w:rPr>
        <w:t xml:space="preserve"> </w:t>
      </w:r>
      <w:proofErr w:type="spellStart"/>
      <w:r>
        <w:rPr>
          <w:sz w:val="24"/>
          <w:szCs w:val="24"/>
        </w:rPr>
        <w:t>hrskavice</w:t>
      </w:r>
      <w:proofErr w:type="spellEnd"/>
      <w:r>
        <w:rPr>
          <w:sz w:val="24"/>
          <w:szCs w:val="24"/>
        </w:rPr>
        <w:t xml:space="preserve"> </w:t>
      </w:r>
      <w:proofErr w:type="spellStart"/>
      <w:r>
        <w:rPr>
          <w:sz w:val="24"/>
          <w:szCs w:val="24"/>
        </w:rPr>
        <w:t>sadrži</w:t>
      </w:r>
      <w:proofErr w:type="spellEnd"/>
      <w:r>
        <w:rPr>
          <w:sz w:val="24"/>
          <w:szCs w:val="24"/>
        </w:rPr>
        <w:t xml:space="preserve"> </w:t>
      </w:r>
      <w:proofErr w:type="spellStart"/>
      <w:r>
        <w:rPr>
          <w:sz w:val="24"/>
          <w:szCs w:val="24"/>
        </w:rPr>
        <w:t>potkožno</w:t>
      </w:r>
      <w:proofErr w:type="spellEnd"/>
      <w:r>
        <w:rPr>
          <w:sz w:val="24"/>
          <w:szCs w:val="24"/>
        </w:rPr>
        <w:t xml:space="preserve"> </w:t>
      </w:r>
      <w:proofErr w:type="spellStart"/>
      <w:r>
        <w:rPr>
          <w:sz w:val="24"/>
          <w:szCs w:val="24"/>
        </w:rPr>
        <w:t>masno</w:t>
      </w:r>
      <w:proofErr w:type="spellEnd"/>
      <w:r>
        <w:rPr>
          <w:sz w:val="24"/>
          <w:szCs w:val="24"/>
        </w:rPr>
        <w:t xml:space="preserve"> </w:t>
      </w:r>
      <w:proofErr w:type="spellStart"/>
      <w:r>
        <w:rPr>
          <w:sz w:val="24"/>
          <w:szCs w:val="24"/>
        </w:rPr>
        <w:t>tkivo</w:t>
      </w:r>
      <w:proofErr w:type="spellEnd"/>
      <w:r>
        <w:rPr>
          <w:sz w:val="24"/>
          <w:szCs w:val="24"/>
        </w:rPr>
        <w:t>.</w:t>
      </w:r>
      <w:proofErr w:type="gramEnd"/>
      <w:r>
        <w:rPr>
          <w:sz w:val="24"/>
          <w:szCs w:val="24"/>
        </w:rPr>
        <w:t xml:space="preserve"> </w:t>
      </w:r>
      <w:proofErr w:type="gramStart"/>
      <w:r>
        <w:rPr>
          <w:sz w:val="24"/>
          <w:szCs w:val="24"/>
        </w:rPr>
        <w:t xml:space="preserve">U </w:t>
      </w:r>
      <w:proofErr w:type="spellStart"/>
      <w:r>
        <w:rPr>
          <w:sz w:val="24"/>
          <w:szCs w:val="24"/>
        </w:rPr>
        <w:t>sastav</w:t>
      </w:r>
      <w:proofErr w:type="spellEnd"/>
      <w:r>
        <w:rPr>
          <w:sz w:val="24"/>
          <w:szCs w:val="24"/>
        </w:rPr>
        <w:t xml:space="preserve"> </w:t>
      </w:r>
      <w:proofErr w:type="spellStart"/>
      <w:r>
        <w:rPr>
          <w:sz w:val="24"/>
          <w:szCs w:val="24"/>
        </w:rPr>
        <w:t>ušne</w:t>
      </w:r>
      <w:proofErr w:type="spellEnd"/>
      <w:r>
        <w:rPr>
          <w:sz w:val="24"/>
          <w:szCs w:val="24"/>
        </w:rPr>
        <w:t xml:space="preserve"> </w:t>
      </w:r>
      <w:proofErr w:type="spellStart"/>
      <w:r>
        <w:rPr>
          <w:sz w:val="24"/>
          <w:szCs w:val="24"/>
        </w:rPr>
        <w:t>školjke</w:t>
      </w:r>
      <w:proofErr w:type="spellEnd"/>
      <w:r>
        <w:rPr>
          <w:sz w:val="24"/>
          <w:szCs w:val="24"/>
        </w:rPr>
        <w:t xml:space="preserve"> </w:t>
      </w:r>
      <w:proofErr w:type="spellStart"/>
      <w:r>
        <w:rPr>
          <w:sz w:val="24"/>
          <w:szCs w:val="24"/>
        </w:rPr>
        <w:t>ulaze</w:t>
      </w:r>
      <w:proofErr w:type="spellEnd"/>
      <w:r>
        <w:rPr>
          <w:sz w:val="24"/>
          <w:szCs w:val="24"/>
        </w:rPr>
        <w:t xml:space="preserve"> </w:t>
      </w:r>
      <w:proofErr w:type="spellStart"/>
      <w:r>
        <w:rPr>
          <w:sz w:val="24"/>
          <w:szCs w:val="24"/>
        </w:rPr>
        <w:t>i</w:t>
      </w:r>
      <w:proofErr w:type="spellEnd"/>
      <w:r>
        <w:rPr>
          <w:sz w:val="24"/>
          <w:szCs w:val="24"/>
        </w:rPr>
        <w:t xml:space="preserve"> tri ligament </w:t>
      </w:r>
      <w:proofErr w:type="spellStart"/>
      <w:r>
        <w:rPr>
          <w:sz w:val="24"/>
          <w:szCs w:val="24"/>
        </w:rPr>
        <w:t>koji</w:t>
      </w:r>
      <w:proofErr w:type="spellEnd"/>
      <w:r>
        <w:rPr>
          <w:sz w:val="24"/>
          <w:szCs w:val="24"/>
        </w:rPr>
        <w:t xml:space="preserve"> je </w:t>
      </w:r>
      <w:proofErr w:type="spellStart"/>
      <w:r>
        <w:rPr>
          <w:sz w:val="24"/>
          <w:szCs w:val="24"/>
        </w:rPr>
        <w:t>povezuju</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periost</w:t>
      </w:r>
      <w:proofErr w:type="spellEnd"/>
      <w:r>
        <w:rPr>
          <w:sz w:val="24"/>
          <w:szCs w:val="24"/>
        </w:rPr>
        <w:t xml:space="preserve"> </w:t>
      </w:r>
      <w:proofErr w:type="spellStart"/>
      <w:r>
        <w:rPr>
          <w:sz w:val="24"/>
          <w:szCs w:val="24"/>
        </w:rPr>
        <w:t>lobanje</w:t>
      </w:r>
      <w:proofErr w:type="spellEnd"/>
      <w:r>
        <w:rPr>
          <w:sz w:val="24"/>
          <w:szCs w:val="24"/>
        </w:rPr>
        <w:t xml:space="preserve">, </w:t>
      </w:r>
      <w:proofErr w:type="spellStart"/>
      <w:r>
        <w:rPr>
          <w:sz w:val="24"/>
          <w:szCs w:val="24"/>
        </w:rPr>
        <w:t>kao</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ve</w:t>
      </w:r>
      <w:proofErr w:type="spellEnd"/>
      <w:r>
        <w:rPr>
          <w:rFonts w:ascii="Times New Roman" w:hAnsi="Times New Roman"/>
          <w:sz w:val="24"/>
          <w:szCs w:val="24"/>
          <w:lang w:val="sr-Latn-RS"/>
        </w:rPr>
        <w:t>ći broj popre</w:t>
      </w:r>
      <w:proofErr w:type="spellStart"/>
      <w:r>
        <w:rPr>
          <w:sz w:val="24"/>
          <w:szCs w:val="24"/>
        </w:rPr>
        <w:t>čno-prugastih</w:t>
      </w:r>
      <w:proofErr w:type="spellEnd"/>
      <w:r>
        <w:rPr>
          <w:sz w:val="24"/>
          <w:szCs w:val="24"/>
        </w:rPr>
        <w:t xml:space="preserve"> </w:t>
      </w:r>
      <w:proofErr w:type="spellStart"/>
      <w:r>
        <w:rPr>
          <w:sz w:val="24"/>
          <w:szCs w:val="24"/>
        </w:rPr>
        <w:t>miši</w:t>
      </w:r>
      <w:proofErr w:type="spellEnd"/>
      <w:r>
        <w:rPr>
          <w:rFonts w:ascii="Times New Roman" w:hAnsi="Times New Roman"/>
          <w:sz w:val="24"/>
          <w:szCs w:val="24"/>
          <w:lang w:val="sr-Latn-RS"/>
        </w:rPr>
        <w:t>ća.</w:t>
      </w:r>
      <w:proofErr w:type="gramEnd"/>
      <w:r>
        <w:rPr>
          <w:rFonts w:ascii="Times New Roman" w:hAnsi="Times New Roman"/>
          <w:sz w:val="24"/>
          <w:szCs w:val="24"/>
          <w:lang w:val="sr-Latn-RS"/>
        </w:rPr>
        <w:t xml:space="preserve"> Aurikula prikupla zvu</w:t>
      </w:r>
      <w:proofErr w:type="spellStart"/>
      <w:r>
        <w:rPr>
          <w:sz w:val="24"/>
          <w:szCs w:val="24"/>
        </w:rPr>
        <w:t>čne</w:t>
      </w:r>
      <w:proofErr w:type="spellEnd"/>
      <w:r>
        <w:rPr>
          <w:sz w:val="24"/>
          <w:szCs w:val="24"/>
        </w:rPr>
        <w:t xml:space="preserve"> </w:t>
      </w:r>
      <w:proofErr w:type="spellStart"/>
      <w:r>
        <w:rPr>
          <w:sz w:val="24"/>
          <w:szCs w:val="24"/>
        </w:rPr>
        <w:t>talase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usmerava</w:t>
      </w:r>
      <w:proofErr w:type="spellEnd"/>
      <w:r>
        <w:rPr>
          <w:sz w:val="24"/>
          <w:szCs w:val="24"/>
        </w:rPr>
        <w:t xml:space="preserve"> </w:t>
      </w:r>
      <w:proofErr w:type="spellStart"/>
      <w:r>
        <w:rPr>
          <w:sz w:val="24"/>
          <w:szCs w:val="24"/>
        </w:rPr>
        <w:t>ih</w:t>
      </w:r>
      <w:proofErr w:type="spellEnd"/>
      <w:r>
        <w:rPr>
          <w:sz w:val="24"/>
          <w:szCs w:val="24"/>
        </w:rPr>
        <w:t xml:space="preserve"> </w:t>
      </w:r>
      <w:proofErr w:type="spellStart"/>
      <w:r>
        <w:rPr>
          <w:sz w:val="24"/>
          <w:szCs w:val="24"/>
        </w:rPr>
        <w:t>ka</w:t>
      </w:r>
      <w:proofErr w:type="spellEnd"/>
      <w:r>
        <w:rPr>
          <w:sz w:val="24"/>
          <w:szCs w:val="24"/>
        </w:rPr>
        <w:t xml:space="preserve"> </w:t>
      </w:r>
      <w:proofErr w:type="spellStart"/>
      <w:r>
        <w:rPr>
          <w:sz w:val="24"/>
          <w:szCs w:val="24"/>
        </w:rPr>
        <w:t>ušnom</w:t>
      </w:r>
      <w:proofErr w:type="spellEnd"/>
      <w:r>
        <w:rPr>
          <w:sz w:val="24"/>
          <w:szCs w:val="24"/>
        </w:rPr>
        <w:t xml:space="preserve"> </w:t>
      </w:r>
      <w:proofErr w:type="spellStart"/>
      <w:r>
        <w:rPr>
          <w:sz w:val="24"/>
          <w:szCs w:val="24"/>
        </w:rPr>
        <w:t>kanalu</w:t>
      </w:r>
      <w:proofErr w:type="spellEnd"/>
      <w:r>
        <w:rPr>
          <w:sz w:val="24"/>
          <w:szCs w:val="24"/>
        </w:rPr>
        <w:t>.</w:t>
      </w:r>
    </w:p>
    <w:p w:rsidR="00F178DF" w:rsidRDefault="00F178DF" w:rsidP="00F178DF">
      <w:pPr>
        <w:jc w:val="both"/>
        <w:rPr>
          <w:rFonts w:ascii="Times New Roman" w:hAnsi="Times New Roman"/>
          <w:sz w:val="24"/>
          <w:szCs w:val="24"/>
          <w:lang w:val="sr-Latn-RS"/>
        </w:rPr>
      </w:pPr>
    </w:p>
    <w:p w:rsidR="00F178DF" w:rsidRDefault="00F178DF" w:rsidP="00F178DF">
      <w:pPr>
        <w:jc w:val="both"/>
        <w:rPr>
          <w:rFonts w:ascii="Times New Roman" w:hAnsi="Times New Roman"/>
          <w:b/>
          <w:sz w:val="28"/>
          <w:szCs w:val="28"/>
          <w:lang w:val="sr-Latn-RS"/>
        </w:rPr>
      </w:pPr>
      <w:r>
        <w:rPr>
          <w:rFonts w:ascii="Times New Roman" w:hAnsi="Times New Roman"/>
          <w:sz w:val="24"/>
          <w:szCs w:val="24"/>
          <w:lang w:val="sr-Latn-RS"/>
        </w:rPr>
        <w:t xml:space="preserve">                                                                 </w:t>
      </w:r>
    </w:p>
    <w:p w:rsidR="00F178DF" w:rsidRDefault="00F178DF" w:rsidP="00F178DF">
      <w:pPr>
        <w:jc w:val="both"/>
        <w:rPr>
          <w:rFonts w:ascii="Times New Roman" w:hAnsi="Times New Roman"/>
          <w:b/>
          <w:sz w:val="28"/>
          <w:szCs w:val="28"/>
          <w:lang w:val="sr-Latn-RS"/>
        </w:rPr>
      </w:pPr>
    </w:p>
    <w:p w:rsidR="00F178DF" w:rsidRDefault="00F178DF" w:rsidP="00F178DF">
      <w:pPr>
        <w:jc w:val="both"/>
        <w:rPr>
          <w:rFonts w:ascii="Times New Roman" w:hAnsi="Times New Roman"/>
          <w:b/>
          <w:sz w:val="28"/>
          <w:szCs w:val="28"/>
          <w:lang w:val="sr-Latn-RS"/>
        </w:rPr>
      </w:pPr>
      <w:r>
        <w:rPr>
          <w:noProof/>
        </w:rPr>
        <w:drawing>
          <wp:inline distT="0" distB="0" distL="0" distR="0" wp14:anchorId="364FF94E" wp14:editId="351BED0B">
            <wp:extent cx="5943600" cy="3493770"/>
            <wp:effectExtent l="0" t="0" r="0" b="0"/>
            <wp:docPr id="1" name="Picture 4" descr="u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93770"/>
                    </a:xfrm>
                    <a:prstGeom prst="rect">
                      <a:avLst/>
                    </a:prstGeom>
                    <a:noFill/>
                    <a:ln>
                      <a:noFill/>
                    </a:ln>
                  </pic:spPr>
                </pic:pic>
              </a:graphicData>
            </a:graphic>
          </wp:inline>
        </w:drawing>
      </w:r>
    </w:p>
    <w:p w:rsidR="00F178DF" w:rsidRDefault="00F178DF" w:rsidP="00F178DF">
      <w:pPr>
        <w:jc w:val="both"/>
        <w:rPr>
          <w:b/>
          <w:sz w:val="24"/>
          <w:szCs w:val="24"/>
        </w:rPr>
      </w:pPr>
      <w:r>
        <w:rPr>
          <w:rFonts w:ascii="Times New Roman" w:hAnsi="Times New Roman"/>
          <w:b/>
          <w:sz w:val="24"/>
          <w:szCs w:val="24"/>
          <w:lang w:val="sr-Latn-RS"/>
        </w:rPr>
        <w:t xml:space="preserve">                                       Sl. 96.  Uvo : spolja</w:t>
      </w:r>
      <w:proofErr w:type="spellStart"/>
      <w:r>
        <w:rPr>
          <w:b/>
          <w:sz w:val="24"/>
          <w:szCs w:val="24"/>
        </w:rPr>
        <w:t>šnje</w:t>
      </w:r>
      <w:proofErr w:type="spellEnd"/>
      <w:r>
        <w:rPr>
          <w:b/>
          <w:sz w:val="24"/>
          <w:szCs w:val="24"/>
        </w:rPr>
        <w:t xml:space="preserve">, </w:t>
      </w:r>
      <w:proofErr w:type="spellStart"/>
      <w:r>
        <w:rPr>
          <w:b/>
          <w:sz w:val="24"/>
          <w:szCs w:val="24"/>
        </w:rPr>
        <w:t>srednje</w:t>
      </w:r>
      <w:proofErr w:type="spellEnd"/>
      <w:r>
        <w:rPr>
          <w:b/>
          <w:sz w:val="24"/>
          <w:szCs w:val="24"/>
        </w:rPr>
        <w:t xml:space="preserve"> </w:t>
      </w:r>
      <w:proofErr w:type="spellStart"/>
      <w:r>
        <w:rPr>
          <w:b/>
          <w:sz w:val="24"/>
          <w:szCs w:val="24"/>
        </w:rPr>
        <w:t>i</w:t>
      </w:r>
      <w:proofErr w:type="spellEnd"/>
      <w:r>
        <w:rPr>
          <w:b/>
          <w:sz w:val="24"/>
          <w:szCs w:val="24"/>
        </w:rPr>
        <w:t xml:space="preserve"> </w:t>
      </w:r>
      <w:proofErr w:type="spellStart"/>
      <w:r>
        <w:rPr>
          <w:b/>
          <w:sz w:val="24"/>
          <w:szCs w:val="24"/>
        </w:rPr>
        <w:t>unutrašnje</w:t>
      </w:r>
      <w:proofErr w:type="spellEnd"/>
    </w:p>
    <w:p w:rsidR="00F178DF" w:rsidRDefault="00F178DF" w:rsidP="00F178DF">
      <w:pPr>
        <w:jc w:val="both"/>
        <w:rPr>
          <w:rFonts w:ascii="Times New Roman" w:hAnsi="Times New Roman"/>
          <w:sz w:val="24"/>
          <w:szCs w:val="24"/>
          <w:lang w:val="sr-Latn-RS"/>
        </w:rPr>
      </w:pPr>
      <w:proofErr w:type="spellStart"/>
      <w:r>
        <w:rPr>
          <w:b/>
          <w:sz w:val="24"/>
          <w:szCs w:val="24"/>
        </w:rPr>
        <w:lastRenderedPageBreak/>
        <w:t>Spoljašnji</w:t>
      </w:r>
      <w:proofErr w:type="spellEnd"/>
      <w:r>
        <w:rPr>
          <w:b/>
          <w:sz w:val="24"/>
          <w:szCs w:val="24"/>
        </w:rPr>
        <w:t xml:space="preserve"> </w:t>
      </w:r>
      <w:proofErr w:type="spellStart"/>
      <w:r>
        <w:rPr>
          <w:b/>
          <w:sz w:val="24"/>
          <w:szCs w:val="24"/>
        </w:rPr>
        <w:t>ušni</w:t>
      </w:r>
      <w:proofErr w:type="spellEnd"/>
      <w:r>
        <w:rPr>
          <w:b/>
          <w:sz w:val="24"/>
          <w:szCs w:val="24"/>
        </w:rPr>
        <w:t xml:space="preserve"> </w:t>
      </w:r>
      <w:proofErr w:type="spellStart"/>
      <w:r>
        <w:rPr>
          <w:b/>
          <w:sz w:val="24"/>
          <w:szCs w:val="24"/>
        </w:rPr>
        <w:t>kanal</w:t>
      </w:r>
      <w:proofErr w:type="spellEnd"/>
      <w:r>
        <w:rPr>
          <w:b/>
          <w:sz w:val="24"/>
          <w:szCs w:val="24"/>
        </w:rPr>
        <w:t xml:space="preserve"> je </w:t>
      </w:r>
      <w:proofErr w:type="spellStart"/>
      <w:r>
        <w:rPr>
          <w:sz w:val="24"/>
          <w:szCs w:val="24"/>
        </w:rPr>
        <w:t>dužine</w:t>
      </w:r>
      <w:proofErr w:type="spellEnd"/>
      <w:r>
        <w:rPr>
          <w:sz w:val="24"/>
          <w:szCs w:val="24"/>
        </w:rPr>
        <w:t xml:space="preserve"> </w:t>
      </w:r>
      <w:proofErr w:type="spellStart"/>
      <w:r>
        <w:rPr>
          <w:sz w:val="24"/>
          <w:szCs w:val="24"/>
        </w:rPr>
        <w:t>oko</w:t>
      </w:r>
      <w:proofErr w:type="spellEnd"/>
      <w:r>
        <w:rPr>
          <w:sz w:val="24"/>
          <w:szCs w:val="24"/>
        </w:rPr>
        <w:t xml:space="preserve"> 25mm </w:t>
      </w:r>
      <w:proofErr w:type="gramStart"/>
      <w:r>
        <w:rPr>
          <w:sz w:val="24"/>
          <w:szCs w:val="24"/>
        </w:rPr>
        <w:t xml:space="preserve">I </w:t>
      </w:r>
      <w:r>
        <w:rPr>
          <w:b/>
          <w:sz w:val="24"/>
          <w:szCs w:val="24"/>
        </w:rPr>
        <w:t xml:space="preserve"> </w:t>
      </w:r>
      <w:proofErr w:type="spellStart"/>
      <w:r>
        <w:rPr>
          <w:sz w:val="24"/>
          <w:szCs w:val="24"/>
        </w:rPr>
        <w:t>pruža</w:t>
      </w:r>
      <w:proofErr w:type="spellEnd"/>
      <w:proofErr w:type="gramEnd"/>
      <w:r>
        <w:rPr>
          <w:sz w:val="24"/>
          <w:szCs w:val="24"/>
        </w:rPr>
        <w:t xml:space="preserve"> se od </w:t>
      </w:r>
      <w:proofErr w:type="spellStart"/>
      <w:r>
        <w:rPr>
          <w:sz w:val="24"/>
          <w:szCs w:val="24"/>
        </w:rPr>
        <w:t>ušne</w:t>
      </w:r>
      <w:proofErr w:type="spellEnd"/>
      <w:r>
        <w:rPr>
          <w:sz w:val="24"/>
          <w:szCs w:val="24"/>
        </w:rPr>
        <w:t xml:space="preserve"> </w:t>
      </w:r>
      <w:proofErr w:type="spellStart"/>
      <w:r>
        <w:rPr>
          <w:sz w:val="24"/>
          <w:szCs w:val="24"/>
        </w:rPr>
        <w:t>školjke</w:t>
      </w:r>
      <w:proofErr w:type="spellEnd"/>
      <w:r>
        <w:rPr>
          <w:sz w:val="24"/>
          <w:szCs w:val="24"/>
        </w:rPr>
        <w:t xml:space="preserve"> do </w:t>
      </w:r>
      <w:proofErr w:type="spellStart"/>
      <w:r>
        <w:rPr>
          <w:sz w:val="24"/>
          <w:szCs w:val="24"/>
        </w:rPr>
        <w:t>bubne</w:t>
      </w:r>
      <w:proofErr w:type="spellEnd"/>
      <w:r>
        <w:rPr>
          <w:sz w:val="24"/>
          <w:szCs w:val="24"/>
        </w:rPr>
        <w:t xml:space="preserve"> </w:t>
      </w:r>
      <w:proofErr w:type="spellStart"/>
      <w:r>
        <w:rPr>
          <w:sz w:val="24"/>
          <w:szCs w:val="24"/>
        </w:rPr>
        <w:t>opne</w:t>
      </w:r>
      <w:proofErr w:type="spellEnd"/>
      <w:r>
        <w:rPr>
          <w:sz w:val="24"/>
          <w:szCs w:val="24"/>
        </w:rPr>
        <w:t xml:space="preserve">. </w:t>
      </w:r>
      <w:proofErr w:type="spellStart"/>
      <w:proofErr w:type="gramStart"/>
      <w:r>
        <w:rPr>
          <w:sz w:val="24"/>
          <w:szCs w:val="24"/>
        </w:rPr>
        <w:t>Zid</w:t>
      </w:r>
      <w:proofErr w:type="spellEnd"/>
      <w:r>
        <w:rPr>
          <w:sz w:val="24"/>
          <w:szCs w:val="24"/>
        </w:rPr>
        <w:t xml:space="preserve"> </w:t>
      </w:r>
      <w:proofErr w:type="spellStart"/>
      <w:r>
        <w:rPr>
          <w:sz w:val="24"/>
          <w:szCs w:val="24"/>
        </w:rPr>
        <w:t>kanala</w:t>
      </w:r>
      <w:proofErr w:type="spellEnd"/>
      <w:r>
        <w:rPr>
          <w:sz w:val="24"/>
          <w:szCs w:val="24"/>
        </w:rPr>
        <w:t xml:space="preserve"> </w:t>
      </w:r>
      <w:proofErr w:type="spellStart"/>
      <w:r>
        <w:rPr>
          <w:sz w:val="24"/>
          <w:szCs w:val="24"/>
        </w:rPr>
        <w:t>oblaže</w:t>
      </w:r>
      <w:proofErr w:type="spellEnd"/>
      <w:r>
        <w:rPr>
          <w:sz w:val="24"/>
          <w:szCs w:val="24"/>
        </w:rPr>
        <w:t xml:space="preserve"> </w:t>
      </w:r>
      <w:proofErr w:type="spellStart"/>
      <w:r>
        <w:rPr>
          <w:sz w:val="24"/>
          <w:szCs w:val="24"/>
        </w:rPr>
        <w:t>tanka</w:t>
      </w:r>
      <w:proofErr w:type="spellEnd"/>
      <w:r>
        <w:rPr>
          <w:sz w:val="24"/>
          <w:szCs w:val="24"/>
        </w:rPr>
        <w:t xml:space="preserve"> </w:t>
      </w:r>
      <w:proofErr w:type="spellStart"/>
      <w:r>
        <w:rPr>
          <w:sz w:val="24"/>
          <w:szCs w:val="24"/>
        </w:rPr>
        <w:t>koža</w:t>
      </w:r>
      <w:proofErr w:type="spellEnd"/>
      <w:r>
        <w:rPr>
          <w:sz w:val="24"/>
          <w:szCs w:val="24"/>
        </w:rPr>
        <w:t>.</w:t>
      </w:r>
      <w:proofErr w:type="gramEnd"/>
      <w:r>
        <w:rPr>
          <w:sz w:val="24"/>
          <w:szCs w:val="24"/>
        </w:rPr>
        <w:t xml:space="preserve"> </w:t>
      </w:r>
      <w:proofErr w:type="gramStart"/>
      <w:r>
        <w:rPr>
          <w:sz w:val="24"/>
          <w:szCs w:val="24"/>
        </w:rPr>
        <w:t xml:space="preserve">U </w:t>
      </w:r>
      <w:proofErr w:type="spellStart"/>
      <w:r>
        <w:rPr>
          <w:sz w:val="24"/>
          <w:szCs w:val="24"/>
        </w:rPr>
        <w:t>dermisu</w:t>
      </w:r>
      <w:proofErr w:type="spellEnd"/>
      <w:r>
        <w:rPr>
          <w:sz w:val="24"/>
          <w:szCs w:val="24"/>
        </w:rPr>
        <w:t xml:space="preserve"> se </w:t>
      </w:r>
      <w:proofErr w:type="spellStart"/>
      <w:r>
        <w:rPr>
          <w:sz w:val="24"/>
          <w:szCs w:val="24"/>
        </w:rPr>
        <w:t>nalaze</w:t>
      </w:r>
      <w:proofErr w:type="spellEnd"/>
      <w:r>
        <w:rPr>
          <w:sz w:val="24"/>
          <w:szCs w:val="24"/>
        </w:rPr>
        <w:t xml:space="preserve"> </w:t>
      </w:r>
      <w:proofErr w:type="spellStart"/>
      <w:r>
        <w:rPr>
          <w:sz w:val="24"/>
          <w:szCs w:val="24"/>
        </w:rPr>
        <w:t>folikulu</w:t>
      </w:r>
      <w:proofErr w:type="spellEnd"/>
      <w:r>
        <w:rPr>
          <w:sz w:val="24"/>
          <w:szCs w:val="24"/>
        </w:rPr>
        <w:t xml:space="preserve"> </w:t>
      </w:r>
      <w:proofErr w:type="spellStart"/>
      <w:r>
        <w:rPr>
          <w:sz w:val="24"/>
          <w:szCs w:val="24"/>
        </w:rPr>
        <w:t>dlaka</w:t>
      </w:r>
      <w:proofErr w:type="spellEnd"/>
      <w:r>
        <w:rPr>
          <w:sz w:val="24"/>
          <w:szCs w:val="24"/>
        </w:rPr>
        <w:t xml:space="preserve">, </w:t>
      </w:r>
      <w:proofErr w:type="spellStart"/>
      <w:r>
        <w:rPr>
          <w:sz w:val="24"/>
          <w:szCs w:val="24"/>
        </w:rPr>
        <w:t>lojne</w:t>
      </w:r>
      <w:proofErr w:type="spellEnd"/>
      <w:r>
        <w:rPr>
          <w:sz w:val="24"/>
          <w:szCs w:val="24"/>
        </w:rPr>
        <w:t xml:space="preserve"> </w:t>
      </w:r>
      <w:proofErr w:type="spellStart"/>
      <w:r>
        <w:rPr>
          <w:sz w:val="24"/>
          <w:szCs w:val="24"/>
        </w:rPr>
        <w:t>žlezde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modifikovane</w:t>
      </w:r>
      <w:proofErr w:type="spellEnd"/>
      <w:r>
        <w:rPr>
          <w:sz w:val="24"/>
          <w:szCs w:val="24"/>
        </w:rPr>
        <w:t xml:space="preserve"> apocrine </w:t>
      </w:r>
      <w:proofErr w:type="spellStart"/>
      <w:r>
        <w:rPr>
          <w:sz w:val="24"/>
          <w:szCs w:val="24"/>
        </w:rPr>
        <w:t>znojne</w:t>
      </w:r>
      <w:proofErr w:type="spellEnd"/>
      <w:r>
        <w:rPr>
          <w:sz w:val="24"/>
          <w:szCs w:val="24"/>
        </w:rPr>
        <w:t xml:space="preserve"> </w:t>
      </w:r>
      <w:proofErr w:type="spellStart"/>
      <w:r>
        <w:rPr>
          <w:sz w:val="24"/>
          <w:szCs w:val="24"/>
        </w:rPr>
        <w:t>žlezde</w:t>
      </w:r>
      <w:proofErr w:type="spellEnd"/>
      <w:r>
        <w:rPr>
          <w:sz w:val="24"/>
          <w:szCs w:val="24"/>
        </w:rPr>
        <w:t xml:space="preserve"> (</w:t>
      </w:r>
      <w:proofErr w:type="spellStart"/>
      <w:r>
        <w:rPr>
          <w:sz w:val="24"/>
          <w:szCs w:val="24"/>
        </w:rPr>
        <w:t>gll.ceruminosae</w:t>
      </w:r>
      <w:proofErr w:type="spellEnd"/>
      <w:r>
        <w:rPr>
          <w:sz w:val="24"/>
          <w:szCs w:val="24"/>
        </w:rPr>
        <w:t>).</w:t>
      </w:r>
      <w:proofErr w:type="gramEnd"/>
      <w:r>
        <w:rPr>
          <w:sz w:val="24"/>
          <w:szCs w:val="24"/>
        </w:rPr>
        <w:t xml:space="preserve"> </w:t>
      </w:r>
      <w:proofErr w:type="spellStart"/>
      <w:r>
        <w:rPr>
          <w:sz w:val="24"/>
          <w:szCs w:val="24"/>
        </w:rPr>
        <w:t>Sekret</w:t>
      </w:r>
      <w:proofErr w:type="spellEnd"/>
      <w:r>
        <w:rPr>
          <w:sz w:val="24"/>
          <w:szCs w:val="24"/>
        </w:rPr>
        <w:t xml:space="preserve"> </w:t>
      </w:r>
      <w:proofErr w:type="spellStart"/>
      <w:r>
        <w:rPr>
          <w:sz w:val="24"/>
          <w:szCs w:val="24"/>
        </w:rPr>
        <w:t>apokrinih</w:t>
      </w:r>
      <w:proofErr w:type="spellEnd"/>
      <w:r>
        <w:rPr>
          <w:sz w:val="24"/>
          <w:szCs w:val="24"/>
        </w:rPr>
        <w:t xml:space="preserve"> </w:t>
      </w:r>
      <w:proofErr w:type="spellStart"/>
      <w:r>
        <w:rPr>
          <w:sz w:val="24"/>
          <w:szCs w:val="24"/>
        </w:rPr>
        <w:t>žlezda</w:t>
      </w:r>
      <w:proofErr w:type="spellEnd"/>
      <w:r>
        <w:rPr>
          <w:sz w:val="24"/>
          <w:szCs w:val="24"/>
        </w:rPr>
        <w:t xml:space="preserve"> </w:t>
      </w:r>
      <w:proofErr w:type="spellStart"/>
      <w:r>
        <w:rPr>
          <w:sz w:val="24"/>
          <w:szCs w:val="24"/>
        </w:rPr>
        <w:t>zajedno</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lojem</w:t>
      </w:r>
      <w:proofErr w:type="spellEnd"/>
      <w:r>
        <w:rPr>
          <w:sz w:val="24"/>
          <w:szCs w:val="24"/>
        </w:rPr>
        <w:t xml:space="preserve"> </w:t>
      </w:r>
      <w:proofErr w:type="spellStart"/>
      <w:r>
        <w:rPr>
          <w:sz w:val="24"/>
          <w:szCs w:val="24"/>
        </w:rPr>
        <w:t>i</w:t>
      </w:r>
      <w:proofErr w:type="spellEnd"/>
      <w:r>
        <w:rPr>
          <w:sz w:val="24"/>
          <w:szCs w:val="24"/>
        </w:rPr>
        <w:t xml:space="preserve"> </w:t>
      </w:r>
      <w:proofErr w:type="spellStart"/>
      <w:proofErr w:type="gramStart"/>
      <w:r>
        <w:rPr>
          <w:sz w:val="24"/>
          <w:szCs w:val="24"/>
        </w:rPr>
        <w:t>deskvamisanim</w:t>
      </w:r>
      <w:proofErr w:type="spellEnd"/>
      <w:r>
        <w:rPr>
          <w:sz w:val="24"/>
          <w:szCs w:val="24"/>
        </w:rPr>
        <w:t xml:space="preserve">  </w:t>
      </w:r>
      <w:r>
        <w:rPr>
          <w:rFonts w:ascii="Times New Roman" w:hAnsi="Times New Roman"/>
          <w:sz w:val="24"/>
          <w:szCs w:val="24"/>
          <w:lang w:val="sr-Latn-RS"/>
        </w:rPr>
        <w:t>ćelijama</w:t>
      </w:r>
      <w:proofErr w:type="gramEnd"/>
      <w:r>
        <w:rPr>
          <w:rFonts w:ascii="Times New Roman" w:hAnsi="Times New Roman"/>
          <w:sz w:val="24"/>
          <w:szCs w:val="24"/>
          <w:lang w:val="sr-Latn-RS"/>
        </w:rPr>
        <w:t xml:space="preserve"> epidermisa </w:t>
      </w:r>
      <w:proofErr w:type="spellStart"/>
      <w:r>
        <w:rPr>
          <w:sz w:val="24"/>
          <w:szCs w:val="24"/>
        </w:rPr>
        <w:t>čini</w:t>
      </w:r>
      <w:proofErr w:type="spellEnd"/>
      <w:r>
        <w:rPr>
          <w:sz w:val="24"/>
          <w:szCs w:val="24"/>
        </w:rPr>
        <w:t xml:space="preserve"> </w:t>
      </w:r>
      <w:proofErr w:type="spellStart"/>
      <w:r>
        <w:rPr>
          <w:sz w:val="24"/>
          <w:szCs w:val="24"/>
        </w:rPr>
        <w:t>ušnu</w:t>
      </w:r>
      <w:proofErr w:type="spellEnd"/>
      <w:r>
        <w:rPr>
          <w:sz w:val="24"/>
          <w:szCs w:val="24"/>
        </w:rPr>
        <w:t xml:space="preserve"> mast (cerumen). </w:t>
      </w:r>
      <w:proofErr w:type="spellStart"/>
      <w:r>
        <w:rPr>
          <w:sz w:val="24"/>
          <w:szCs w:val="24"/>
        </w:rPr>
        <w:t>Spoljašnje</w:t>
      </w:r>
      <w:proofErr w:type="spellEnd"/>
      <w:r>
        <w:rPr>
          <w:sz w:val="24"/>
          <w:szCs w:val="24"/>
        </w:rPr>
        <w:t xml:space="preserve"> </w:t>
      </w:r>
      <w:proofErr w:type="spellStart"/>
      <w:r>
        <w:rPr>
          <w:sz w:val="24"/>
          <w:szCs w:val="24"/>
        </w:rPr>
        <w:t>uvo</w:t>
      </w:r>
      <w:proofErr w:type="spellEnd"/>
      <w:r>
        <w:rPr>
          <w:sz w:val="24"/>
          <w:szCs w:val="24"/>
        </w:rPr>
        <w:t xml:space="preserve"> </w:t>
      </w:r>
      <w:proofErr w:type="spellStart"/>
      <w:proofErr w:type="gramStart"/>
      <w:r>
        <w:rPr>
          <w:sz w:val="24"/>
          <w:szCs w:val="24"/>
        </w:rPr>
        <w:t>od</w:t>
      </w:r>
      <w:proofErr w:type="spellEnd"/>
      <w:proofErr w:type="gramEnd"/>
      <w:r>
        <w:rPr>
          <w:sz w:val="24"/>
          <w:szCs w:val="24"/>
        </w:rPr>
        <w:t xml:space="preserve"> </w:t>
      </w:r>
      <w:proofErr w:type="spellStart"/>
      <w:r>
        <w:rPr>
          <w:sz w:val="24"/>
          <w:szCs w:val="24"/>
        </w:rPr>
        <w:t>srednjeg</w:t>
      </w:r>
      <w:proofErr w:type="spellEnd"/>
      <w:r>
        <w:rPr>
          <w:sz w:val="24"/>
          <w:szCs w:val="24"/>
        </w:rPr>
        <w:t xml:space="preserve"> </w:t>
      </w:r>
      <w:proofErr w:type="spellStart"/>
      <w:r>
        <w:rPr>
          <w:sz w:val="24"/>
          <w:szCs w:val="24"/>
        </w:rPr>
        <w:t>uva</w:t>
      </w:r>
      <w:proofErr w:type="spellEnd"/>
      <w:r>
        <w:rPr>
          <w:sz w:val="24"/>
          <w:szCs w:val="24"/>
        </w:rPr>
        <w:t xml:space="preserve"> deli </w:t>
      </w:r>
      <w:proofErr w:type="spellStart"/>
      <w:r>
        <w:rPr>
          <w:sz w:val="24"/>
          <w:szCs w:val="24"/>
        </w:rPr>
        <w:t>bubna</w:t>
      </w:r>
      <w:proofErr w:type="spellEnd"/>
      <w:r>
        <w:rPr>
          <w:sz w:val="24"/>
          <w:szCs w:val="24"/>
        </w:rPr>
        <w:t xml:space="preserve"> </w:t>
      </w:r>
      <w:proofErr w:type="spellStart"/>
      <w:r>
        <w:rPr>
          <w:sz w:val="24"/>
          <w:szCs w:val="24"/>
        </w:rPr>
        <w:t>opna</w:t>
      </w:r>
      <w:proofErr w:type="spellEnd"/>
      <w:r>
        <w:rPr>
          <w:sz w:val="24"/>
          <w:szCs w:val="24"/>
        </w:rPr>
        <w:t>. (</w:t>
      </w:r>
      <w:proofErr w:type="gramStart"/>
      <w:r>
        <w:rPr>
          <w:sz w:val="24"/>
          <w:szCs w:val="24"/>
        </w:rPr>
        <w:t>membrane</w:t>
      </w:r>
      <w:proofErr w:type="gramEnd"/>
      <w:r>
        <w:rPr>
          <w:sz w:val="24"/>
          <w:szCs w:val="24"/>
        </w:rPr>
        <w:t xml:space="preserve"> tympani). </w:t>
      </w:r>
      <w:proofErr w:type="spellStart"/>
      <w:proofErr w:type="gramStart"/>
      <w:r>
        <w:rPr>
          <w:b/>
          <w:sz w:val="24"/>
          <w:szCs w:val="24"/>
        </w:rPr>
        <w:t>Bubna</w:t>
      </w:r>
      <w:proofErr w:type="spellEnd"/>
      <w:r>
        <w:rPr>
          <w:b/>
          <w:sz w:val="24"/>
          <w:szCs w:val="24"/>
        </w:rPr>
        <w:t xml:space="preserve"> </w:t>
      </w:r>
      <w:proofErr w:type="spellStart"/>
      <w:r>
        <w:rPr>
          <w:b/>
          <w:sz w:val="24"/>
          <w:szCs w:val="24"/>
        </w:rPr>
        <w:t>opna</w:t>
      </w:r>
      <w:proofErr w:type="spellEnd"/>
      <w:r>
        <w:rPr>
          <w:b/>
          <w:sz w:val="24"/>
          <w:szCs w:val="24"/>
        </w:rPr>
        <w:t xml:space="preserve"> </w:t>
      </w:r>
      <w:r>
        <w:rPr>
          <w:sz w:val="24"/>
          <w:szCs w:val="24"/>
        </w:rPr>
        <w:t xml:space="preserve">je </w:t>
      </w:r>
      <w:proofErr w:type="spellStart"/>
      <w:r>
        <w:rPr>
          <w:sz w:val="24"/>
          <w:szCs w:val="24"/>
        </w:rPr>
        <w:t>tanka</w:t>
      </w:r>
      <w:proofErr w:type="spellEnd"/>
      <w:r>
        <w:rPr>
          <w:sz w:val="24"/>
          <w:szCs w:val="24"/>
        </w:rPr>
        <w:t xml:space="preserve"> </w:t>
      </w:r>
      <w:proofErr w:type="spellStart"/>
      <w:r>
        <w:rPr>
          <w:sz w:val="24"/>
          <w:szCs w:val="24"/>
        </w:rPr>
        <w:t>polukružna</w:t>
      </w:r>
      <w:proofErr w:type="spellEnd"/>
      <w:r>
        <w:rPr>
          <w:sz w:val="24"/>
          <w:szCs w:val="24"/>
        </w:rPr>
        <w:t xml:space="preserve"> </w:t>
      </w:r>
      <w:proofErr w:type="spellStart"/>
      <w:r>
        <w:rPr>
          <w:sz w:val="24"/>
          <w:szCs w:val="24"/>
        </w:rPr>
        <w:t>troslojna</w:t>
      </w:r>
      <w:proofErr w:type="spellEnd"/>
      <w:r>
        <w:rPr>
          <w:sz w:val="24"/>
          <w:szCs w:val="24"/>
        </w:rPr>
        <w:t xml:space="preserve"> membrane.</w:t>
      </w:r>
      <w:proofErr w:type="gramEnd"/>
      <w:r>
        <w:rPr>
          <w:sz w:val="24"/>
          <w:szCs w:val="24"/>
        </w:rPr>
        <w:t xml:space="preserve"> </w:t>
      </w:r>
      <w:proofErr w:type="spellStart"/>
      <w:r>
        <w:rPr>
          <w:sz w:val="24"/>
          <w:szCs w:val="24"/>
        </w:rPr>
        <w:t>Potporu</w:t>
      </w:r>
      <w:proofErr w:type="spellEnd"/>
      <w:r>
        <w:rPr>
          <w:sz w:val="24"/>
          <w:szCs w:val="24"/>
        </w:rPr>
        <w:t xml:space="preserve"> </w:t>
      </w:r>
      <w:proofErr w:type="spellStart"/>
      <w:r>
        <w:rPr>
          <w:sz w:val="24"/>
          <w:szCs w:val="24"/>
        </w:rPr>
        <w:t>bubnoj</w:t>
      </w:r>
      <w:proofErr w:type="spellEnd"/>
      <w:r>
        <w:rPr>
          <w:sz w:val="24"/>
          <w:szCs w:val="24"/>
        </w:rPr>
        <w:t xml:space="preserve"> </w:t>
      </w:r>
      <w:proofErr w:type="spellStart"/>
      <w:r>
        <w:rPr>
          <w:sz w:val="24"/>
          <w:szCs w:val="24"/>
        </w:rPr>
        <w:t>opni</w:t>
      </w:r>
      <w:proofErr w:type="spellEnd"/>
      <w:r>
        <w:rPr>
          <w:sz w:val="24"/>
          <w:szCs w:val="24"/>
        </w:rPr>
        <w:t xml:space="preserve"> </w:t>
      </w:r>
      <w:proofErr w:type="spellStart"/>
      <w:r>
        <w:rPr>
          <w:sz w:val="24"/>
          <w:szCs w:val="24"/>
        </w:rPr>
        <w:t>pruža</w:t>
      </w:r>
      <w:proofErr w:type="spellEnd"/>
      <w:r>
        <w:rPr>
          <w:sz w:val="24"/>
          <w:szCs w:val="24"/>
        </w:rPr>
        <w:t xml:space="preserve"> </w:t>
      </w:r>
      <w:proofErr w:type="spellStart"/>
      <w:r>
        <w:rPr>
          <w:sz w:val="24"/>
          <w:szCs w:val="24"/>
        </w:rPr>
        <w:t>srednji</w:t>
      </w:r>
      <w:proofErr w:type="spellEnd"/>
      <w:r>
        <w:rPr>
          <w:sz w:val="24"/>
          <w:szCs w:val="24"/>
        </w:rPr>
        <w:t xml:space="preserve"> </w:t>
      </w:r>
      <w:proofErr w:type="spellStart"/>
      <w:r>
        <w:rPr>
          <w:sz w:val="24"/>
          <w:szCs w:val="24"/>
        </w:rPr>
        <w:t>fibrozni</w:t>
      </w:r>
      <w:proofErr w:type="spellEnd"/>
      <w:r>
        <w:rPr>
          <w:sz w:val="24"/>
          <w:szCs w:val="24"/>
        </w:rPr>
        <w:t xml:space="preserve"> </w:t>
      </w:r>
      <w:proofErr w:type="spellStart"/>
      <w:r>
        <w:rPr>
          <w:sz w:val="24"/>
          <w:szCs w:val="24"/>
        </w:rPr>
        <w:t>sloj</w:t>
      </w:r>
      <w:proofErr w:type="spellEnd"/>
      <w:r>
        <w:rPr>
          <w:sz w:val="24"/>
          <w:szCs w:val="24"/>
        </w:rPr>
        <w:t xml:space="preserve"> </w:t>
      </w:r>
      <w:proofErr w:type="spellStart"/>
      <w:r>
        <w:rPr>
          <w:sz w:val="24"/>
          <w:szCs w:val="24"/>
        </w:rPr>
        <w:t>izgradjen</w:t>
      </w:r>
      <w:proofErr w:type="spellEnd"/>
      <w:r>
        <w:rPr>
          <w:sz w:val="24"/>
          <w:szCs w:val="24"/>
        </w:rPr>
        <w:t xml:space="preserve"> </w:t>
      </w:r>
      <w:proofErr w:type="spellStart"/>
      <w:proofErr w:type="gramStart"/>
      <w:r>
        <w:rPr>
          <w:sz w:val="24"/>
          <w:szCs w:val="24"/>
        </w:rPr>
        <w:t>od</w:t>
      </w:r>
      <w:proofErr w:type="spellEnd"/>
      <w:proofErr w:type="gramEnd"/>
      <w:r>
        <w:rPr>
          <w:sz w:val="24"/>
          <w:szCs w:val="24"/>
        </w:rPr>
        <w:t xml:space="preserve"> </w:t>
      </w:r>
      <w:proofErr w:type="spellStart"/>
      <w:r>
        <w:rPr>
          <w:sz w:val="24"/>
          <w:szCs w:val="24"/>
        </w:rPr>
        <w:t>snopova</w:t>
      </w:r>
      <w:proofErr w:type="spellEnd"/>
      <w:r>
        <w:rPr>
          <w:sz w:val="24"/>
          <w:szCs w:val="24"/>
        </w:rPr>
        <w:t xml:space="preserve"> </w:t>
      </w:r>
      <w:proofErr w:type="spellStart"/>
      <w:r>
        <w:rPr>
          <w:sz w:val="24"/>
          <w:szCs w:val="24"/>
        </w:rPr>
        <w:t>kolagenih</w:t>
      </w:r>
      <w:proofErr w:type="spellEnd"/>
      <w:r>
        <w:rPr>
          <w:sz w:val="24"/>
          <w:szCs w:val="24"/>
        </w:rPr>
        <w:t xml:space="preserve"> </w:t>
      </w:r>
      <w:proofErr w:type="spellStart"/>
      <w:r>
        <w:rPr>
          <w:sz w:val="24"/>
          <w:szCs w:val="24"/>
        </w:rPr>
        <w:t>vlakana</w:t>
      </w:r>
      <w:proofErr w:type="spellEnd"/>
      <w:r>
        <w:rPr>
          <w:sz w:val="24"/>
          <w:szCs w:val="24"/>
        </w:rPr>
        <w:t xml:space="preserve"> </w:t>
      </w:r>
      <w:proofErr w:type="spellStart"/>
      <w:r>
        <w:rPr>
          <w:sz w:val="24"/>
          <w:szCs w:val="24"/>
        </w:rPr>
        <w:t>zajedno</w:t>
      </w:r>
      <w:proofErr w:type="spellEnd"/>
      <w:r>
        <w:rPr>
          <w:sz w:val="24"/>
          <w:szCs w:val="24"/>
        </w:rPr>
        <w:t xml:space="preserve"> </w:t>
      </w:r>
      <w:proofErr w:type="spellStart"/>
      <w:r>
        <w:rPr>
          <w:sz w:val="24"/>
          <w:szCs w:val="24"/>
        </w:rPr>
        <w:t>sa</w:t>
      </w:r>
      <w:proofErr w:type="spellEnd"/>
      <w:r>
        <w:rPr>
          <w:sz w:val="24"/>
          <w:szCs w:val="24"/>
        </w:rPr>
        <w:t xml:space="preserve"> </w:t>
      </w:r>
      <w:proofErr w:type="spellStart"/>
      <w:r>
        <w:rPr>
          <w:sz w:val="24"/>
          <w:szCs w:val="24"/>
        </w:rPr>
        <w:t>elastinskom</w:t>
      </w:r>
      <w:proofErr w:type="spellEnd"/>
      <w:r>
        <w:rPr>
          <w:sz w:val="24"/>
          <w:szCs w:val="24"/>
        </w:rPr>
        <w:t xml:space="preserve"> </w:t>
      </w:r>
      <w:proofErr w:type="spellStart"/>
      <w:r>
        <w:rPr>
          <w:sz w:val="24"/>
          <w:szCs w:val="24"/>
        </w:rPr>
        <w:t>mrežom</w:t>
      </w:r>
      <w:proofErr w:type="spellEnd"/>
      <w:r>
        <w:rPr>
          <w:sz w:val="24"/>
          <w:szCs w:val="24"/>
        </w:rPr>
        <w:t xml:space="preserve">.  </w:t>
      </w:r>
      <w:proofErr w:type="spellStart"/>
      <w:proofErr w:type="gramStart"/>
      <w:r>
        <w:rPr>
          <w:sz w:val="24"/>
          <w:szCs w:val="24"/>
        </w:rPr>
        <w:t>Spoljašnja</w:t>
      </w:r>
      <w:proofErr w:type="spellEnd"/>
      <w:r>
        <w:rPr>
          <w:sz w:val="24"/>
          <w:szCs w:val="24"/>
        </w:rPr>
        <w:t xml:space="preserve"> </w:t>
      </w:r>
      <w:proofErr w:type="spellStart"/>
      <w:r>
        <w:rPr>
          <w:sz w:val="24"/>
          <w:szCs w:val="24"/>
        </w:rPr>
        <w:t>strana</w:t>
      </w:r>
      <w:proofErr w:type="spellEnd"/>
      <w:r>
        <w:rPr>
          <w:sz w:val="24"/>
          <w:szCs w:val="24"/>
        </w:rPr>
        <w:t xml:space="preserve"> </w:t>
      </w:r>
      <w:proofErr w:type="spellStart"/>
      <w:r>
        <w:rPr>
          <w:sz w:val="24"/>
          <w:szCs w:val="24"/>
        </w:rPr>
        <w:t>bubne</w:t>
      </w:r>
      <w:proofErr w:type="spellEnd"/>
      <w:r>
        <w:rPr>
          <w:sz w:val="24"/>
          <w:szCs w:val="24"/>
        </w:rPr>
        <w:t xml:space="preserve"> </w:t>
      </w:r>
      <w:proofErr w:type="spellStart"/>
      <w:r>
        <w:rPr>
          <w:sz w:val="24"/>
          <w:szCs w:val="24"/>
        </w:rPr>
        <w:t>opne</w:t>
      </w:r>
      <w:proofErr w:type="spellEnd"/>
      <w:r>
        <w:rPr>
          <w:sz w:val="24"/>
          <w:szCs w:val="24"/>
        </w:rPr>
        <w:t xml:space="preserve"> je </w:t>
      </w:r>
      <w:proofErr w:type="spellStart"/>
      <w:r>
        <w:rPr>
          <w:sz w:val="24"/>
          <w:szCs w:val="24"/>
        </w:rPr>
        <w:t>obavjena</w:t>
      </w:r>
      <w:proofErr w:type="spellEnd"/>
      <w:r>
        <w:rPr>
          <w:sz w:val="24"/>
          <w:szCs w:val="24"/>
        </w:rPr>
        <w:t xml:space="preserve"> </w:t>
      </w:r>
      <w:proofErr w:type="spellStart"/>
      <w:r>
        <w:rPr>
          <w:sz w:val="24"/>
          <w:szCs w:val="24"/>
        </w:rPr>
        <w:t>kožom</w:t>
      </w:r>
      <w:proofErr w:type="spellEnd"/>
      <w:r>
        <w:rPr>
          <w:sz w:val="24"/>
          <w:szCs w:val="24"/>
        </w:rPr>
        <w:t xml:space="preserve"> a </w:t>
      </w:r>
      <w:proofErr w:type="spellStart"/>
      <w:r>
        <w:rPr>
          <w:sz w:val="24"/>
          <w:szCs w:val="24"/>
        </w:rPr>
        <w:t>unutrašnja</w:t>
      </w:r>
      <w:proofErr w:type="spellEnd"/>
      <w:r>
        <w:rPr>
          <w:sz w:val="24"/>
          <w:szCs w:val="24"/>
        </w:rPr>
        <w:t xml:space="preserve"> </w:t>
      </w:r>
      <w:proofErr w:type="spellStart"/>
      <w:r>
        <w:rPr>
          <w:sz w:val="24"/>
          <w:szCs w:val="24"/>
        </w:rPr>
        <w:t>sluzokožom</w:t>
      </w:r>
      <w:proofErr w:type="spellEnd"/>
      <w:r>
        <w:rPr>
          <w:sz w:val="24"/>
          <w:szCs w:val="24"/>
        </w:rPr>
        <w:t>.</w:t>
      </w:r>
      <w:proofErr w:type="gramEnd"/>
      <w:r>
        <w:rPr>
          <w:sz w:val="24"/>
          <w:szCs w:val="24"/>
        </w:rPr>
        <w:t xml:space="preserve">  </w:t>
      </w:r>
      <w:proofErr w:type="spellStart"/>
      <w:r>
        <w:rPr>
          <w:sz w:val="24"/>
          <w:szCs w:val="24"/>
        </w:rPr>
        <w:t>Koža</w:t>
      </w:r>
      <w:proofErr w:type="spellEnd"/>
      <w:r>
        <w:rPr>
          <w:sz w:val="24"/>
          <w:szCs w:val="24"/>
        </w:rPr>
        <w:t xml:space="preserve"> </w:t>
      </w:r>
      <w:proofErr w:type="gramStart"/>
      <w:r>
        <w:rPr>
          <w:sz w:val="24"/>
          <w:szCs w:val="24"/>
        </w:rPr>
        <w:t xml:space="preserve">je  </w:t>
      </w:r>
      <w:proofErr w:type="spellStart"/>
      <w:r>
        <w:rPr>
          <w:sz w:val="24"/>
          <w:szCs w:val="24"/>
        </w:rPr>
        <w:t>tanka</w:t>
      </w:r>
      <w:proofErr w:type="spellEnd"/>
      <w:proofErr w:type="gramEnd"/>
      <w:r>
        <w:rPr>
          <w:sz w:val="24"/>
          <w:szCs w:val="24"/>
        </w:rPr>
        <w:t xml:space="preserve"> bez </w:t>
      </w:r>
      <w:proofErr w:type="spellStart"/>
      <w:r>
        <w:rPr>
          <w:sz w:val="24"/>
          <w:szCs w:val="24"/>
        </w:rPr>
        <w:t>dlaka</w:t>
      </w:r>
      <w:proofErr w:type="spellEnd"/>
      <w:r>
        <w:rPr>
          <w:sz w:val="24"/>
          <w:szCs w:val="24"/>
        </w:rPr>
        <w:t xml:space="preserve">, </w:t>
      </w:r>
      <w:proofErr w:type="spellStart"/>
      <w:r>
        <w:rPr>
          <w:sz w:val="24"/>
          <w:szCs w:val="24"/>
        </w:rPr>
        <w:t>epidermisnih</w:t>
      </w:r>
      <w:proofErr w:type="spellEnd"/>
      <w:r>
        <w:rPr>
          <w:sz w:val="24"/>
          <w:szCs w:val="24"/>
        </w:rPr>
        <w:t xml:space="preserve"> </w:t>
      </w:r>
      <w:proofErr w:type="spellStart"/>
      <w:r>
        <w:rPr>
          <w:sz w:val="24"/>
          <w:szCs w:val="24"/>
        </w:rPr>
        <w:t>nabora</w:t>
      </w:r>
      <w:proofErr w:type="spellEnd"/>
      <w:r>
        <w:rPr>
          <w:sz w:val="24"/>
          <w:szCs w:val="24"/>
        </w:rPr>
        <w:t xml:space="preserve">, </w:t>
      </w:r>
      <w:proofErr w:type="spellStart"/>
      <w:r>
        <w:rPr>
          <w:sz w:val="24"/>
          <w:szCs w:val="24"/>
        </w:rPr>
        <w:t>znojnih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lojnih</w:t>
      </w:r>
      <w:proofErr w:type="spellEnd"/>
      <w:r>
        <w:rPr>
          <w:sz w:val="24"/>
          <w:szCs w:val="24"/>
        </w:rPr>
        <w:t xml:space="preserve"> </w:t>
      </w:r>
      <w:proofErr w:type="spellStart"/>
      <w:r>
        <w:rPr>
          <w:sz w:val="24"/>
          <w:szCs w:val="24"/>
        </w:rPr>
        <w:t>žlezda</w:t>
      </w:r>
      <w:proofErr w:type="spellEnd"/>
      <w:r>
        <w:rPr>
          <w:sz w:val="24"/>
          <w:szCs w:val="24"/>
        </w:rPr>
        <w:t xml:space="preserve">. </w:t>
      </w:r>
      <w:proofErr w:type="gramStart"/>
      <w:r>
        <w:rPr>
          <w:sz w:val="24"/>
          <w:szCs w:val="24"/>
        </w:rPr>
        <w:t xml:space="preserve">Epidermis je </w:t>
      </w:r>
      <w:proofErr w:type="spellStart"/>
      <w:r>
        <w:rPr>
          <w:sz w:val="24"/>
          <w:szCs w:val="24"/>
        </w:rPr>
        <w:t>izgadjen</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desetak</w:t>
      </w:r>
      <w:proofErr w:type="spellEnd"/>
      <w:r>
        <w:rPr>
          <w:sz w:val="24"/>
          <w:szCs w:val="24"/>
        </w:rPr>
        <w:t xml:space="preserve"> </w:t>
      </w:r>
      <w:proofErr w:type="spellStart"/>
      <w:r>
        <w:rPr>
          <w:sz w:val="24"/>
          <w:szCs w:val="24"/>
        </w:rPr>
        <w:t>slojeva</w:t>
      </w:r>
      <w:proofErr w:type="spellEnd"/>
      <w:r>
        <w:rPr>
          <w:sz w:val="24"/>
          <w:szCs w:val="24"/>
        </w:rPr>
        <w:t xml:space="preserve"> </w:t>
      </w:r>
      <w:r>
        <w:rPr>
          <w:rFonts w:ascii="Times New Roman" w:hAnsi="Times New Roman"/>
          <w:sz w:val="24"/>
          <w:szCs w:val="24"/>
          <w:lang w:val="sr-Latn-RS"/>
        </w:rPr>
        <w:t>ćelja a dermis ima puno fibroblasta i razvijenu vaskularnu mre</w:t>
      </w:r>
      <w:proofErr w:type="spellStart"/>
      <w:r>
        <w:rPr>
          <w:sz w:val="24"/>
          <w:szCs w:val="24"/>
        </w:rPr>
        <w:t>žu</w:t>
      </w:r>
      <w:proofErr w:type="spellEnd"/>
      <w:r>
        <w:rPr>
          <w:sz w:val="24"/>
          <w:szCs w:val="24"/>
        </w:rPr>
        <w:t>.</w:t>
      </w:r>
      <w:proofErr w:type="gramEnd"/>
      <w:r>
        <w:rPr>
          <w:sz w:val="24"/>
          <w:szCs w:val="24"/>
        </w:rPr>
        <w:t xml:space="preserve"> </w:t>
      </w:r>
      <w:proofErr w:type="spellStart"/>
      <w:proofErr w:type="gramStart"/>
      <w:r>
        <w:rPr>
          <w:sz w:val="24"/>
          <w:szCs w:val="24"/>
        </w:rPr>
        <w:t>Sluznicu</w:t>
      </w:r>
      <w:proofErr w:type="spellEnd"/>
      <w:r>
        <w:rPr>
          <w:sz w:val="24"/>
          <w:szCs w:val="24"/>
        </w:rPr>
        <w:t xml:space="preserve"> </w:t>
      </w:r>
      <w:proofErr w:type="spellStart"/>
      <w:r>
        <w:rPr>
          <w:sz w:val="24"/>
          <w:szCs w:val="24"/>
        </w:rPr>
        <w:t>bubne</w:t>
      </w:r>
      <w:proofErr w:type="spellEnd"/>
      <w:r>
        <w:rPr>
          <w:sz w:val="24"/>
          <w:szCs w:val="24"/>
        </w:rPr>
        <w:t xml:space="preserve"> </w:t>
      </w:r>
      <w:proofErr w:type="spellStart"/>
      <w:r>
        <w:rPr>
          <w:sz w:val="24"/>
          <w:szCs w:val="24"/>
        </w:rPr>
        <w:t>opne</w:t>
      </w:r>
      <w:proofErr w:type="spellEnd"/>
      <w:r>
        <w:rPr>
          <w:sz w:val="24"/>
          <w:szCs w:val="24"/>
        </w:rPr>
        <w:t xml:space="preserve"> </w:t>
      </w:r>
      <w:proofErr w:type="spellStart"/>
      <w:r>
        <w:rPr>
          <w:sz w:val="24"/>
          <w:szCs w:val="24"/>
        </w:rPr>
        <w:t>gradi</w:t>
      </w:r>
      <w:proofErr w:type="spellEnd"/>
      <w:r>
        <w:rPr>
          <w:sz w:val="24"/>
          <w:szCs w:val="24"/>
        </w:rPr>
        <w:t xml:space="preserve"> </w:t>
      </w:r>
      <w:proofErr w:type="spellStart"/>
      <w:r>
        <w:rPr>
          <w:sz w:val="24"/>
          <w:szCs w:val="24"/>
        </w:rPr>
        <w:t>jednoslojan</w:t>
      </w:r>
      <w:proofErr w:type="spellEnd"/>
      <w:r>
        <w:rPr>
          <w:sz w:val="24"/>
          <w:szCs w:val="24"/>
        </w:rPr>
        <w:t xml:space="preserve"> </w:t>
      </w:r>
      <w:proofErr w:type="spellStart"/>
      <w:r>
        <w:rPr>
          <w:sz w:val="24"/>
          <w:szCs w:val="24"/>
        </w:rPr>
        <w:t>kubičan</w:t>
      </w:r>
      <w:proofErr w:type="spellEnd"/>
      <w:r>
        <w:rPr>
          <w:sz w:val="24"/>
          <w:szCs w:val="24"/>
        </w:rPr>
        <w:t xml:space="preserve"> </w:t>
      </w:r>
      <w:proofErr w:type="spellStart"/>
      <w:r>
        <w:rPr>
          <w:sz w:val="24"/>
          <w:szCs w:val="24"/>
        </w:rPr>
        <w:t>epitel</w:t>
      </w:r>
      <w:proofErr w:type="spellEnd"/>
      <w:r>
        <w:rPr>
          <w:sz w:val="24"/>
          <w:szCs w:val="24"/>
        </w:rPr>
        <w:t xml:space="preserve"> </w:t>
      </w:r>
      <w:proofErr w:type="spellStart"/>
      <w:r>
        <w:rPr>
          <w:sz w:val="24"/>
          <w:szCs w:val="24"/>
        </w:rPr>
        <w:t>i</w:t>
      </w:r>
      <w:proofErr w:type="spellEnd"/>
      <w:r>
        <w:rPr>
          <w:sz w:val="24"/>
          <w:szCs w:val="24"/>
        </w:rPr>
        <w:t xml:space="preserve"> lamina </w:t>
      </w:r>
      <w:proofErr w:type="spellStart"/>
      <w:r>
        <w:rPr>
          <w:sz w:val="24"/>
          <w:szCs w:val="24"/>
        </w:rPr>
        <w:t>proprija</w:t>
      </w:r>
      <w:proofErr w:type="spellEnd"/>
      <w:r>
        <w:rPr>
          <w:sz w:val="24"/>
          <w:szCs w:val="24"/>
        </w:rPr>
        <w:t>.</w:t>
      </w:r>
      <w:proofErr w:type="gramEnd"/>
      <w:r>
        <w:rPr>
          <w:sz w:val="24"/>
          <w:szCs w:val="24"/>
        </w:rPr>
        <w:t xml:space="preserve"> </w:t>
      </w:r>
      <w:proofErr w:type="gramStart"/>
      <w:r>
        <w:rPr>
          <w:sz w:val="24"/>
          <w:szCs w:val="24"/>
        </w:rPr>
        <w:t>Sa</w:t>
      </w:r>
      <w:proofErr w:type="gramEnd"/>
      <w:r>
        <w:rPr>
          <w:sz w:val="24"/>
          <w:szCs w:val="24"/>
        </w:rPr>
        <w:t xml:space="preserve"> </w:t>
      </w:r>
      <w:proofErr w:type="spellStart"/>
      <w:r>
        <w:rPr>
          <w:sz w:val="24"/>
          <w:szCs w:val="24"/>
        </w:rPr>
        <w:t>sopstvenom</w:t>
      </w:r>
      <w:proofErr w:type="spellEnd"/>
      <w:r>
        <w:rPr>
          <w:sz w:val="24"/>
          <w:szCs w:val="24"/>
        </w:rPr>
        <w:t xml:space="preserve"> </w:t>
      </w:r>
      <w:proofErr w:type="spellStart"/>
      <w:r>
        <w:rPr>
          <w:sz w:val="24"/>
          <w:szCs w:val="24"/>
        </w:rPr>
        <w:t>vaskularizacijom</w:t>
      </w:r>
      <w:proofErr w:type="spellEnd"/>
      <w:r>
        <w:rPr>
          <w:sz w:val="24"/>
          <w:szCs w:val="24"/>
        </w:rPr>
        <w:t xml:space="preserve"> </w:t>
      </w:r>
      <w:proofErr w:type="spellStart"/>
      <w:r>
        <w:rPr>
          <w:sz w:val="24"/>
          <w:szCs w:val="24"/>
        </w:rPr>
        <w:t>nezavisno</w:t>
      </w:r>
      <w:proofErr w:type="spellEnd"/>
      <w:r>
        <w:rPr>
          <w:sz w:val="24"/>
          <w:szCs w:val="24"/>
        </w:rPr>
        <w:t xml:space="preserve"> </w:t>
      </w:r>
      <w:proofErr w:type="spellStart"/>
      <w:r>
        <w:rPr>
          <w:sz w:val="24"/>
          <w:szCs w:val="24"/>
        </w:rPr>
        <w:t>od</w:t>
      </w:r>
      <w:proofErr w:type="spellEnd"/>
      <w:r>
        <w:rPr>
          <w:sz w:val="24"/>
          <w:szCs w:val="24"/>
        </w:rPr>
        <w:t xml:space="preserve"> </w:t>
      </w:r>
      <w:proofErr w:type="spellStart"/>
      <w:r>
        <w:rPr>
          <w:sz w:val="24"/>
          <w:szCs w:val="24"/>
        </w:rPr>
        <w:t>dermisa</w:t>
      </w:r>
      <w:proofErr w:type="spellEnd"/>
      <w:r>
        <w:rPr>
          <w:sz w:val="24"/>
          <w:szCs w:val="24"/>
        </w:rPr>
        <w:t xml:space="preserve"> </w:t>
      </w:r>
      <w:proofErr w:type="spellStart"/>
      <w:r>
        <w:rPr>
          <w:sz w:val="24"/>
          <w:szCs w:val="24"/>
        </w:rPr>
        <w:t>kože</w:t>
      </w:r>
      <w:proofErr w:type="spellEnd"/>
      <w:r>
        <w:rPr>
          <w:sz w:val="24"/>
          <w:szCs w:val="24"/>
        </w:rPr>
        <w:t xml:space="preserve">. </w:t>
      </w:r>
      <w:proofErr w:type="spellStart"/>
      <w:r>
        <w:rPr>
          <w:sz w:val="24"/>
          <w:szCs w:val="24"/>
        </w:rPr>
        <w:t>Prednji</w:t>
      </w:r>
      <w:proofErr w:type="spellEnd"/>
      <w:r>
        <w:rPr>
          <w:sz w:val="24"/>
          <w:szCs w:val="24"/>
        </w:rPr>
        <w:t xml:space="preserve"> </w:t>
      </w:r>
      <w:proofErr w:type="spellStart"/>
      <w:r>
        <w:rPr>
          <w:sz w:val="24"/>
          <w:szCs w:val="24"/>
        </w:rPr>
        <w:t>gornji</w:t>
      </w:r>
      <w:proofErr w:type="spellEnd"/>
      <w:r>
        <w:rPr>
          <w:sz w:val="24"/>
          <w:szCs w:val="24"/>
        </w:rPr>
        <w:t xml:space="preserve"> </w:t>
      </w:r>
      <w:proofErr w:type="spellStart"/>
      <w:r>
        <w:rPr>
          <w:sz w:val="24"/>
          <w:szCs w:val="24"/>
        </w:rPr>
        <w:t>kvadrant</w:t>
      </w:r>
      <w:proofErr w:type="spellEnd"/>
      <w:r>
        <w:rPr>
          <w:sz w:val="24"/>
          <w:szCs w:val="24"/>
        </w:rPr>
        <w:t xml:space="preserve"> </w:t>
      </w:r>
      <w:proofErr w:type="spellStart"/>
      <w:r>
        <w:rPr>
          <w:sz w:val="24"/>
          <w:szCs w:val="24"/>
        </w:rPr>
        <w:t>bubne</w:t>
      </w:r>
      <w:proofErr w:type="spellEnd"/>
      <w:r>
        <w:rPr>
          <w:sz w:val="24"/>
          <w:szCs w:val="24"/>
        </w:rPr>
        <w:t xml:space="preserve"> </w:t>
      </w:r>
      <w:proofErr w:type="spellStart"/>
      <w:r>
        <w:rPr>
          <w:sz w:val="24"/>
          <w:szCs w:val="24"/>
        </w:rPr>
        <w:t>opne</w:t>
      </w:r>
      <w:proofErr w:type="spellEnd"/>
      <w:r>
        <w:rPr>
          <w:sz w:val="24"/>
          <w:szCs w:val="24"/>
        </w:rPr>
        <w:t xml:space="preserve"> je </w:t>
      </w:r>
      <w:proofErr w:type="spellStart"/>
      <w:r>
        <w:rPr>
          <w:sz w:val="24"/>
          <w:szCs w:val="24"/>
        </w:rPr>
        <w:t>labav</w:t>
      </w:r>
      <w:proofErr w:type="spellEnd"/>
      <w:r>
        <w:rPr>
          <w:sz w:val="24"/>
          <w:szCs w:val="24"/>
        </w:rPr>
        <w:t xml:space="preserve"> I </w:t>
      </w:r>
      <w:proofErr w:type="spellStart"/>
      <w:r>
        <w:rPr>
          <w:sz w:val="24"/>
          <w:szCs w:val="24"/>
        </w:rPr>
        <w:t>znatno</w:t>
      </w:r>
      <w:proofErr w:type="spellEnd"/>
      <w:r>
        <w:rPr>
          <w:sz w:val="24"/>
          <w:szCs w:val="24"/>
        </w:rPr>
        <w:t xml:space="preserve"> </w:t>
      </w:r>
      <w:proofErr w:type="spellStart"/>
      <w:r>
        <w:rPr>
          <w:sz w:val="24"/>
          <w:szCs w:val="24"/>
        </w:rPr>
        <w:t>tanji</w:t>
      </w:r>
      <w:proofErr w:type="spellEnd"/>
      <w:r>
        <w:rPr>
          <w:sz w:val="24"/>
          <w:szCs w:val="24"/>
        </w:rPr>
        <w:t xml:space="preserve"> </w:t>
      </w:r>
      <w:proofErr w:type="spellStart"/>
      <w:proofErr w:type="gramStart"/>
      <w:r>
        <w:rPr>
          <w:sz w:val="24"/>
          <w:szCs w:val="24"/>
        </w:rPr>
        <w:t>od</w:t>
      </w:r>
      <w:proofErr w:type="spellEnd"/>
      <w:proofErr w:type="gramEnd"/>
      <w:r>
        <w:rPr>
          <w:sz w:val="24"/>
          <w:szCs w:val="24"/>
        </w:rPr>
        <w:t xml:space="preserve"> </w:t>
      </w:r>
      <w:proofErr w:type="spellStart"/>
      <w:r>
        <w:rPr>
          <w:sz w:val="24"/>
          <w:szCs w:val="24"/>
        </w:rPr>
        <w:t>ostalog</w:t>
      </w:r>
      <w:proofErr w:type="spellEnd"/>
      <w:r>
        <w:rPr>
          <w:sz w:val="24"/>
          <w:szCs w:val="24"/>
        </w:rPr>
        <w:t xml:space="preserve"> </w:t>
      </w:r>
      <w:proofErr w:type="spellStart"/>
      <w:r>
        <w:rPr>
          <w:sz w:val="24"/>
          <w:szCs w:val="24"/>
        </w:rPr>
        <w:t>dela</w:t>
      </w:r>
      <w:proofErr w:type="spellEnd"/>
      <w:r>
        <w:rPr>
          <w:sz w:val="24"/>
          <w:szCs w:val="24"/>
        </w:rPr>
        <w:t xml:space="preserve"> </w:t>
      </w:r>
      <w:proofErr w:type="spellStart"/>
      <w:r>
        <w:rPr>
          <w:sz w:val="24"/>
          <w:szCs w:val="24"/>
        </w:rPr>
        <w:t>opne</w:t>
      </w:r>
      <w:proofErr w:type="spellEnd"/>
      <w:r>
        <w:rPr>
          <w:sz w:val="24"/>
          <w:szCs w:val="24"/>
        </w:rPr>
        <w:t xml:space="preserve"> </w:t>
      </w:r>
      <w:proofErr w:type="spellStart"/>
      <w:r>
        <w:rPr>
          <w:sz w:val="24"/>
          <w:szCs w:val="24"/>
        </w:rPr>
        <w:t>zbog</w:t>
      </w:r>
      <w:proofErr w:type="spellEnd"/>
      <w:r>
        <w:rPr>
          <w:sz w:val="24"/>
          <w:szCs w:val="24"/>
        </w:rPr>
        <w:t xml:space="preserve"> </w:t>
      </w:r>
      <w:proofErr w:type="spellStart"/>
      <w:r>
        <w:rPr>
          <w:sz w:val="24"/>
          <w:szCs w:val="24"/>
        </w:rPr>
        <w:t>nedostatka</w:t>
      </w:r>
      <w:proofErr w:type="spellEnd"/>
      <w:r>
        <w:rPr>
          <w:sz w:val="24"/>
          <w:szCs w:val="24"/>
        </w:rPr>
        <w:t xml:space="preserve"> </w:t>
      </w:r>
      <w:proofErr w:type="spellStart"/>
      <w:r>
        <w:rPr>
          <w:sz w:val="24"/>
          <w:szCs w:val="24"/>
        </w:rPr>
        <w:t>srednjeg</w:t>
      </w:r>
      <w:proofErr w:type="spellEnd"/>
      <w:r>
        <w:rPr>
          <w:sz w:val="24"/>
          <w:szCs w:val="24"/>
        </w:rPr>
        <w:t xml:space="preserve"> </w:t>
      </w:r>
      <w:proofErr w:type="spellStart"/>
      <w:r>
        <w:rPr>
          <w:sz w:val="24"/>
          <w:szCs w:val="24"/>
        </w:rPr>
        <w:t>fibroznog</w:t>
      </w:r>
      <w:proofErr w:type="spellEnd"/>
      <w:r>
        <w:rPr>
          <w:sz w:val="24"/>
          <w:szCs w:val="24"/>
        </w:rPr>
        <w:t xml:space="preserve"> </w:t>
      </w:r>
      <w:proofErr w:type="spellStart"/>
      <w:r>
        <w:rPr>
          <w:sz w:val="24"/>
          <w:szCs w:val="24"/>
        </w:rPr>
        <w:t>sloja</w:t>
      </w:r>
      <w:proofErr w:type="spellEnd"/>
      <w:r>
        <w:rPr>
          <w:sz w:val="24"/>
          <w:szCs w:val="24"/>
        </w:rPr>
        <w:t xml:space="preserve">. </w:t>
      </w:r>
      <w:proofErr w:type="spellStart"/>
      <w:r>
        <w:rPr>
          <w:sz w:val="24"/>
          <w:szCs w:val="24"/>
        </w:rPr>
        <w:t>Naziva</w:t>
      </w:r>
      <w:proofErr w:type="spellEnd"/>
      <w:r>
        <w:rPr>
          <w:sz w:val="24"/>
          <w:szCs w:val="24"/>
        </w:rPr>
        <w:t xml:space="preserve"> se pars </w:t>
      </w:r>
      <w:proofErr w:type="spellStart"/>
      <w:r>
        <w:rPr>
          <w:sz w:val="24"/>
          <w:szCs w:val="24"/>
        </w:rPr>
        <w:t>flaccida</w:t>
      </w:r>
      <w:proofErr w:type="spellEnd"/>
      <w:r>
        <w:rPr>
          <w:sz w:val="24"/>
          <w:szCs w:val="24"/>
        </w:rPr>
        <w:t xml:space="preserve"> </w:t>
      </w:r>
      <w:proofErr w:type="spellStart"/>
      <w:proofErr w:type="gramStart"/>
      <w:r>
        <w:rPr>
          <w:sz w:val="24"/>
          <w:szCs w:val="24"/>
        </w:rPr>
        <w:t>ili</w:t>
      </w:r>
      <w:proofErr w:type="spellEnd"/>
      <w:r>
        <w:rPr>
          <w:sz w:val="24"/>
          <w:szCs w:val="24"/>
        </w:rPr>
        <w:t xml:space="preserve">  </w:t>
      </w:r>
      <w:proofErr w:type="spellStart"/>
      <w:r>
        <w:rPr>
          <w:sz w:val="24"/>
          <w:szCs w:val="24"/>
        </w:rPr>
        <w:t>Shrapnell</w:t>
      </w:r>
      <w:proofErr w:type="spellEnd"/>
      <w:proofErr w:type="gramEnd"/>
      <w:r>
        <w:rPr>
          <w:sz w:val="24"/>
          <w:szCs w:val="24"/>
        </w:rPr>
        <w:t xml:space="preserve">- ova </w:t>
      </w:r>
      <w:proofErr w:type="spellStart"/>
      <w:r>
        <w:rPr>
          <w:sz w:val="24"/>
          <w:szCs w:val="24"/>
        </w:rPr>
        <w:t>opna</w:t>
      </w:r>
      <w:proofErr w:type="spellEnd"/>
      <w:r>
        <w:rPr>
          <w:sz w:val="24"/>
          <w:szCs w:val="24"/>
        </w:rPr>
        <w:t xml:space="preserve">. </w:t>
      </w:r>
      <w:proofErr w:type="spellStart"/>
      <w:r>
        <w:rPr>
          <w:sz w:val="24"/>
          <w:szCs w:val="24"/>
        </w:rPr>
        <w:t>Donji</w:t>
      </w:r>
      <w:proofErr w:type="spellEnd"/>
      <w:r>
        <w:rPr>
          <w:sz w:val="24"/>
          <w:szCs w:val="24"/>
        </w:rPr>
        <w:t xml:space="preserve"> </w:t>
      </w:r>
      <w:proofErr w:type="spellStart"/>
      <w:r>
        <w:rPr>
          <w:sz w:val="24"/>
          <w:szCs w:val="24"/>
        </w:rPr>
        <w:t>deblji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najve</w:t>
      </w:r>
      <w:proofErr w:type="spellEnd"/>
      <w:r>
        <w:rPr>
          <w:rFonts w:ascii="Times New Roman" w:hAnsi="Times New Roman"/>
          <w:sz w:val="24"/>
          <w:szCs w:val="24"/>
          <w:lang w:val="sr-Latn-RS"/>
        </w:rPr>
        <w:t>ći deo</w:t>
      </w:r>
      <w:r>
        <w:rPr>
          <w:sz w:val="24"/>
          <w:szCs w:val="24"/>
          <w:lang w:val="sr-Latn-RS"/>
        </w:rPr>
        <w:t xml:space="preserve"> </w:t>
      </w:r>
      <w:proofErr w:type="spellStart"/>
      <w:r>
        <w:rPr>
          <w:sz w:val="24"/>
          <w:szCs w:val="24"/>
        </w:rPr>
        <w:t>bubne</w:t>
      </w:r>
      <w:proofErr w:type="spellEnd"/>
      <w:r>
        <w:rPr>
          <w:sz w:val="24"/>
          <w:szCs w:val="24"/>
        </w:rPr>
        <w:t xml:space="preserve"> </w:t>
      </w:r>
      <w:proofErr w:type="spellStart"/>
      <w:r>
        <w:rPr>
          <w:sz w:val="24"/>
          <w:szCs w:val="24"/>
        </w:rPr>
        <w:t>opne</w:t>
      </w:r>
      <w:proofErr w:type="spellEnd"/>
      <w:r>
        <w:rPr>
          <w:sz w:val="24"/>
          <w:szCs w:val="24"/>
        </w:rPr>
        <w:t xml:space="preserve"> je </w:t>
      </w:r>
      <w:proofErr w:type="spellStart"/>
      <w:r>
        <w:rPr>
          <w:sz w:val="24"/>
          <w:szCs w:val="24"/>
        </w:rPr>
        <w:t>zategnut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naziva</w:t>
      </w:r>
      <w:proofErr w:type="spellEnd"/>
      <w:r>
        <w:rPr>
          <w:sz w:val="24"/>
          <w:szCs w:val="24"/>
        </w:rPr>
        <w:t xml:space="preserve"> se </w:t>
      </w:r>
      <w:r>
        <w:rPr>
          <w:b/>
          <w:sz w:val="24"/>
          <w:szCs w:val="24"/>
        </w:rPr>
        <w:t xml:space="preserve">pars </w:t>
      </w:r>
      <w:proofErr w:type="spellStart"/>
      <w:r>
        <w:rPr>
          <w:b/>
          <w:sz w:val="24"/>
          <w:szCs w:val="24"/>
        </w:rPr>
        <w:t>tenza</w:t>
      </w:r>
      <w:proofErr w:type="spellEnd"/>
      <w:r>
        <w:rPr>
          <w:b/>
          <w:sz w:val="24"/>
          <w:szCs w:val="24"/>
        </w:rPr>
        <w:t xml:space="preserve">. </w:t>
      </w:r>
      <w:proofErr w:type="gramStart"/>
      <w:r>
        <w:rPr>
          <w:sz w:val="24"/>
          <w:szCs w:val="24"/>
        </w:rPr>
        <w:t xml:space="preserve">U </w:t>
      </w:r>
      <w:proofErr w:type="spellStart"/>
      <w:r>
        <w:rPr>
          <w:sz w:val="24"/>
          <w:szCs w:val="24"/>
        </w:rPr>
        <w:t>srednji</w:t>
      </w:r>
      <w:proofErr w:type="spellEnd"/>
      <w:r>
        <w:rPr>
          <w:sz w:val="24"/>
          <w:szCs w:val="24"/>
        </w:rPr>
        <w:t xml:space="preserve"> </w:t>
      </w:r>
      <w:proofErr w:type="spellStart"/>
      <w:r>
        <w:rPr>
          <w:sz w:val="24"/>
          <w:szCs w:val="24"/>
        </w:rPr>
        <w:t>sloj</w:t>
      </w:r>
      <w:proofErr w:type="spellEnd"/>
      <w:r>
        <w:rPr>
          <w:sz w:val="24"/>
          <w:szCs w:val="24"/>
        </w:rPr>
        <w:t xml:space="preserve"> </w:t>
      </w:r>
      <w:proofErr w:type="spellStart"/>
      <w:r>
        <w:rPr>
          <w:sz w:val="24"/>
          <w:szCs w:val="24"/>
        </w:rPr>
        <w:t>bubne</w:t>
      </w:r>
      <w:proofErr w:type="spellEnd"/>
      <w:r>
        <w:rPr>
          <w:sz w:val="24"/>
          <w:szCs w:val="24"/>
        </w:rPr>
        <w:t xml:space="preserve"> </w:t>
      </w:r>
      <w:proofErr w:type="spellStart"/>
      <w:r>
        <w:rPr>
          <w:sz w:val="24"/>
          <w:szCs w:val="24"/>
        </w:rPr>
        <w:t>opne</w:t>
      </w:r>
      <w:proofErr w:type="spellEnd"/>
      <w:r>
        <w:rPr>
          <w:sz w:val="24"/>
          <w:szCs w:val="24"/>
        </w:rPr>
        <w:t xml:space="preserve"> </w:t>
      </w:r>
      <w:proofErr w:type="spellStart"/>
      <w:r>
        <w:rPr>
          <w:sz w:val="24"/>
          <w:szCs w:val="24"/>
        </w:rPr>
        <w:t>utkana</w:t>
      </w:r>
      <w:proofErr w:type="spellEnd"/>
      <w:r>
        <w:rPr>
          <w:sz w:val="24"/>
          <w:szCs w:val="24"/>
        </w:rPr>
        <w:t xml:space="preserve"> je </w:t>
      </w:r>
      <w:proofErr w:type="spellStart"/>
      <w:r>
        <w:rPr>
          <w:sz w:val="24"/>
          <w:szCs w:val="24"/>
        </w:rPr>
        <w:t>drška</w:t>
      </w:r>
      <w:proofErr w:type="spellEnd"/>
      <w:r>
        <w:rPr>
          <w:sz w:val="24"/>
          <w:szCs w:val="24"/>
        </w:rPr>
        <w:t xml:space="preserve"> </w:t>
      </w:r>
      <w:proofErr w:type="spellStart"/>
      <w:r>
        <w:rPr>
          <w:sz w:val="24"/>
          <w:szCs w:val="24"/>
        </w:rPr>
        <w:t>čeki</w:t>
      </w:r>
      <w:proofErr w:type="spellEnd"/>
      <w:r>
        <w:rPr>
          <w:rFonts w:ascii="Times New Roman" w:hAnsi="Times New Roman"/>
          <w:sz w:val="24"/>
          <w:szCs w:val="24"/>
          <w:lang w:val="sr-Latn-RS"/>
        </w:rPr>
        <w:t>ća.</w:t>
      </w:r>
      <w:proofErr w:type="gramEnd"/>
      <w:r>
        <w:rPr>
          <w:rFonts w:ascii="Times New Roman" w:hAnsi="Times New Roman"/>
          <w:sz w:val="24"/>
          <w:szCs w:val="24"/>
          <w:lang w:val="sr-Latn-RS"/>
        </w:rPr>
        <w:t xml:space="preserve"> </w:t>
      </w:r>
    </w:p>
    <w:p w:rsidR="00F178DF" w:rsidRDefault="00F178DF" w:rsidP="00F178DF">
      <w:pPr>
        <w:jc w:val="both"/>
        <w:rPr>
          <w:rFonts w:ascii="Times New Roman" w:hAnsi="Times New Roman"/>
          <w:b/>
          <w:sz w:val="24"/>
          <w:szCs w:val="24"/>
          <w:lang w:val="sr-Latn-RS"/>
        </w:rPr>
      </w:pPr>
      <w:r>
        <w:rPr>
          <w:rFonts w:ascii="Times New Roman" w:hAnsi="Times New Roman"/>
          <w:b/>
          <w:sz w:val="24"/>
          <w:szCs w:val="24"/>
          <w:lang w:val="sr-Latn-RS"/>
        </w:rPr>
        <w:t xml:space="preserve">                                                  </w:t>
      </w:r>
      <w:r>
        <w:rPr>
          <w:rFonts w:ascii="Times New Roman" w:hAnsi="Times New Roman"/>
          <w:b/>
          <w:sz w:val="24"/>
          <w:szCs w:val="24"/>
          <w:lang w:val="sr-Latn-RS"/>
        </w:rPr>
        <w:t xml:space="preserve">                           </w:t>
      </w:r>
    </w:p>
    <w:p w:rsidR="00F178DF" w:rsidRDefault="00F178DF" w:rsidP="00F178DF">
      <w:pPr>
        <w:jc w:val="both"/>
        <w:rPr>
          <w:sz w:val="24"/>
          <w:szCs w:val="24"/>
        </w:rPr>
      </w:pPr>
      <w:r>
        <w:rPr>
          <w:rFonts w:ascii="Times New Roman" w:hAnsi="Times New Roman"/>
          <w:b/>
          <w:sz w:val="24"/>
          <w:szCs w:val="24"/>
          <w:lang w:val="sr-Latn-RS"/>
        </w:rPr>
        <w:t xml:space="preserve">Srednje uvo </w:t>
      </w:r>
      <w:r>
        <w:rPr>
          <w:rFonts w:ascii="Times New Roman" w:hAnsi="Times New Roman"/>
          <w:sz w:val="24"/>
          <w:szCs w:val="24"/>
          <w:lang w:val="sr-Latn-RS"/>
        </w:rPr>
        <w:t xml:space="preserve">se sastoji iz tri dela : srednjeg dela ili bubne duplje (cavum tympani), zadnjeg dela koji grade mastoidna pećina i mastoidne ćelije i prednjeg dela ili Eustahijeve tube (tuba auditiva). </w:t>
      </w:r>
      <w:r>
        <w:rPr>
          <w:rFonts w:ascii="Times New Roman" w:hAnsi="Times New Roman"/>
          <w:b/>
          <w:sz w:val="24"/>
          <w:szCs w:val="24"/>
          <w:lang w:val="sr-Latn-RS"/>
        </w:rPr>
        <w:t xml:space="preserve">Bubna duplja </w:t>
      </w:r>
      <w:r>
        <w:rPr>
          <w:rFonts w:ascii="Times New Roman" w:hAnsi="Times New Roman"/>
          <w:sz w:val="24"/>
          <w:szCs w:val="24"/>
          <w:lang w:val="sr-Latn-RS"/>
        </w:rPr>
        <w:t>je mala uska koštana šupljina oblika bikonkavnog sočiva. Nalazi se u unutrašnjosti slepoočne kosti. Ogradjena je sa četri glavna zida. Na zadnjem zidu nalazi se ulaz u mastoidnu pećinu a na prednjem zidu se nalazi bubni otvor Eustahijeve tube. Spoljašnji zid gradi bubna opna a unutrašnji odgovara spoljnjem zidu unutrašnjeg uva i na njemu se nalazi ovalni prozor (fenestra ovalis) i okrugli prozor (fenestra rotunda). U bubnoj duplji se nalaze tri međusobno zglobljene koščice</w:t>
      </w:r>
      <w:r>
        <w:rPr>
          <w:rFonts w:ascii="Times New Roman" w:hAnsi="Times New Roman"/>
          <w:sz w:val="24"/>
          <w:szCs w:val="24"/>
        </w:rPr>
        <w:t xml:space="preserve"> : </w:t>
      </w:r>
      <w:r>
        <w:rPr>
          <w:rFonts w:ascii="Times New Roman" w:hAnsi="Times New Roman"/>
          <w:sz w:val="24"/>
          <w:szCs w:val="24"/>
          <w:lang w:val="sr-Latn-RS"/>
        </w:rPr>
        <w:t xml:space="preserve">čekić(maleus), nakovanj(incus) i uzengija (stapes). </w:t>
      </w:r>
      <w:proofErr w:type="gramStart"/>
      <w:r>
        <w:rPr>
          <w:sz w:val="24"/>
          <w:szCs w:val="24"/>
        </w:rPr>
        <w:t xml:space="preserve">U </w:t>
      </w:r>
      <w:proofErr w:type="spellStart"/>
      <w:r>
        <w:rPr>
          <w:sz w:val="24"/>
          <w:szCs w:val="24"/>
        </w:rPr>
        <w:t>bubnoj</w:t>
      </w:r>
      <w:proofErr w:type="spellEnd"/>
      <w:r>
        <w:rPr>
          <w:sz w:val="24"/>
          <w:szCs w:val="24"/>
        </w:rPr>
        <w:t xml:space="preserve"> </w:t>
      </w:r>
      <w:proofErr w:type="spellStart"/>
      <w:r>
        <w:rPr>
          <w:sz w:val="24"/>
          <w:szCs w:val="24"/>
        </w:rPr>
        <w:t>dupli</w:t>
      </w:r>
      <w:proofErr w:type="spellEnd"/>
      <w:r>
        <w:rPr>
          <w:sz w:val="24"/>
          <w:szCs w:val="24"/>
        </w:rPr>
        <w:t xml:space="preserve"> se </w:t>
      </w:r>
      <w:proofErr w:type="spellStart"/>
      <w:r>
        <w:rPr>
          <w:sz w:val="24"/>
          <w:szCs w:val="24"/>
        </w:rPr>
        <w:t>nalaze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dva</w:t>
      </w:r>
      <w:proofErr w:type="spellEnd"/>
      <w:r>
        <w:rPr>
          <w:sz w:val="24"/>
          <w:szCs w:val="24"/>
        </w:rPr>
        <w:t xml:space="preserve"> </w:t>
      </w:r>
      <w:proofErr w:type="spellStart"/>
      <w:r>
        <w:rPr>
          <w:sz w:val="24"/>
          <w:szCs w:val="24"/>
        </w:rPr>
        <w:t>poprečno</w:t>
      </w:r>
      <w:proofErr w:type="spellEnd"/>
      <w:r>
        <w:rPr>
          <w:sz w:val="24"/>
          <w:szCs w:val="24"/>
        </w:rPr>
        <w:t>–</w:t>
      </w:r>
      <w:proofErr w:type="spellStart"/>
      <w:r>
        <w:rPr>
          <w:sz w:val="24"/>
          <w:szCs w:val="24"/>
        </w:rPr>
        <w:t>prugasta</w:t>
      </w:r>
      <w:proofErr w:type="spellEnd"/>
      <w:r>
        <w:rPr>
          <w:sz w:val="24"/>
          <w:szCs w:val="24"/>
        </w:rPr>
        <w:t xml:space="preserve"> </w:t>
      </w:r>
      <w:proofErr w:type="spellStart"/>
      <w:r>
        <w:rPr>
          <w:sz w:val="24"/>
          <w:szCs w:val="24"/>
        </w:rPr>
        <w:t>mišića</w:t>
      </w:r>
      <w:proofErr w:type="spellEnd"/>
      <w:r>
        <w:rPr>
          <w:sz w:val="24"/>
          <w:szCs w:val="24"/>
        </w:rPr>
        <w:t>.</w:t>
      </w:r>
      <w:proofErr w:type="gramEnd"/>
      <w:r>
        <w:rPr>
          <w:sz w:val="24"/>
          <w:szCs w:val="24"/>
        </w:rPr>
        <w:t xml:space="preserve"> </w:t>
      </w:r>
      <w:proofErr w:type="gramStart"/>
      <w:r>
        <w:rPr>
          <w:sz w:val="24"/>
          <w:szCs w:val="24"/>
        </w:rPr>
        <w:t xml:space="preserve">M. tensor tympani se </w:t>
      </w:r>
      <w:proofErr w:type="spellStart"/>
      <w:r>
        <w:rPr>
          <w:sz w:val="24"/>
          <w:szCs w:val="24"/>
        </w:rPr>
        <w:t>pripaja</w:t>
      </w:r>
      <w:proofErr w:type="spellEnd"/>
      <w:r>
        <w:rPr>
          <w:sz w:val="24"/>
          <w:szCs w:val="24"/>
        </w:rPr>
        <w:t xml:space="preserve"> </w:t>
      </w:r>
      <w:proofErr w:type="spellStart"/>
      <w:r>
        <w:rPr>
          <w:sz w:val="24"/>
          <w:szCs w:val="24"/>
        </w:rPr>
        <w:t>za</w:t>
      </w:r>
      <w:proofErr w:type="spellEnd"/>
      <w:r>
        <w:rPr>
          <w:sz w:val="24"/>
          <w:szCs w:val="24"/>
        </w:rPr>
        <w:t xml:space="preserve"> </w:t>
      </w:r>
      <w:proofErr w:type="spellStart"/>
      <w:r>
        <w:rPr>
          <w:sz w:val="24"/>
          <w:szCs w:val="24"/>
        </w:rPr>
        <w:t>čekič</w:t>
      </w:r>
      <w:proofErr w:type="spellEnd"/>
      <w:r>
        <w:rPr>
          <w:sz w:val="24"/>
          <w:szCs w:val="24"/>
        </w:rPr>
        <w:t xml:space="preserve"> I </w:t>
      </w:r>
      <w:proofErr w:type="spellStart"/>
      <w:r>
        <w:rPr>
          <w:sz w:val="24"/>
          <w:szCs w:val="24"/>
        </w:rPr>
        <w:t>njegovom</w:t>
      </w:r>
      <w:proofErr w:type="spellEnd"/>
      <w:r>
        <w:rPr>
          <w:sz w:val="24"/>
          <w:szCs w:val="24"/>
        </w:rPr>
        <w:t xml:space="preserve"> </w:t>
      </w:r>
      <w:proofErr w:type="spellStart"/>
      <w:r>
        <w:rPr>
          <w:sz w:val="24"/>
          <w:szCs w:val="24"/>
        </w:rPr>
        <w:t>kontrakcijom</w:t>
      </w:r>
      <w:proofErr w:type="spellEnd"/>
      <w:r>
        <w:rPr>
          <w:sz w:val="24"/>
          <w:szCs w:val="24"/>
        </w:rPr>
        <w:t xml:space="preserve"> se </w:t>
      </w:r>
      <w:proofErr w:type="spellStart"/>
      <w:r>
        <w:rPr>
          <w:sz w:val="24"/>
          <w:szCs w:val="24"/>
        </w:rPr>
        <w:t>zateže</w:t>
      </w:r>
      <w:proofErr w:type="spellEnd"/>
      <w:r>
        <w:rPr>
          <w:sz w:val="24"/>
          <w:szCs w:val="24"/>
        </w:rPr>
        <w:t xml:space="preserve"> </w:t>
      </w:r>
      <w:proofErr w:type="spellStart"/>
      <w:r>
        <w:rPr>
          <w:sz w:val="24"/>
          <w:szCs w:val="24"/>
        </w:rPr>
        <w:t>bubna</w:t>
      </w:r>
      <w:proofErr w:type="spellEnd"/>
      <w:r>
        <w:rPr>
          <w:sz w:val="24"/>
          <w:szCs w:val="24"/>
        </w:rPr>
        <w:t xml:space="preserve"> </w:t>
      </w:r>
      <w:proofErr w:type="spellStart"/>
      <w:r>
        <w:rPr>
          <w:sz w:val="24"/>
          <w:szCs w:val="24"/>
        </w:rPr>
        <w:t>opna</w:t>
      </w:r>
      <w:proofErr w:type="spellEnd"/>
      <w:r>
        <w:rPr>
          <w:sz w:val="24"/>
          <w:szCs w:val="24"/>
        </w:rPr>
        <w:t>.</w:t>
      </w:r>
      <w:proofErr w:type="gramEnd"/>
      <w:r>
        <w:rPr>
          <w:sz w:val="24"/>
          <w:szCs w:val="24"/>
        </w:rPr>
        <w:t xml:space="preserve"> </w:t>
      </w:r>
      <w:proofErr w:type="spellStart"/>
      <w:proofErr w:type="gramStart"/>
      <w:r>
        <w:rPr>
          <w:sz w:val="24"/>
          <w:szCs w:val="24"/>
        </w:rPr>
        <w:t>M.stapedius</w:t>
      </w:r>
      <w:proofErr w:type="spellEnd"/>
      <w:r>
        <w:rPr>
          <w:sz w:val="24"/>
          <w:szCs w:val="24"/>
        </w:rPr>
        <w:t xml:space="preserve"> </w:t>
      </w:r>
      <w:proofErr w:type="spellStart"/>
      <w:r>
        <w:rPr>
          <w:sz w:val="24"/>
          <w:szCs w:val="24"/>
        </w:rPr>
        <w:t>najmanji</w:t>
      </w:r>
      <w:proofErr w:type="spellEnd"/>
      <w:r>
        <w:rPr>
          <w:sz w:val="24"/>
          <w:szCs w:val="24"/>
        </w:rPr>
        <w:t xml:space="preserve"> </w:t>
      </w:r>
      <w:proofErr w:type="spellStart"/>
      <w:r>
        <w:rPr>
          <w:sz w:val="24"/>
          <w:szCs w:val="24"/>
        </w:rPr>
        <w:t>skeletni</w:t>
      </w:r>
      <w:proofErr w:type="spellEnd"/>
      <w:r>
        <w:rPr>
          <w:sz w:val="24"/>
          <w:szCs w:val="24"/>
        </w:rPr>
        <w:t xml:space="preserve"> </w:t>
      </w:r>
      <w:proofErr w:type="spellStart"/>
      <w:r>
        <w:rPr>
          <w:sz w:val="24"/>
          <w:szCs w:val="24"/>
        </w:rPr>
        <w:t>mišić</w:t>
      </w:r>
      <w:proofErr w:type="spellEnd"/>
      <w:r>
        <w:rPr>
          <w:sz w:val="24"/>
          <w:szCs w:val="24"/>
        </w:rPr>
        <w:t xml:space="preserve"> u </w:t>
      </w:r>
      <w:proofErr w:type="spellStart"/>
      <w:r>
        <w:rPr>
          <w:sz w:val="24"/>
          <w:szCs w:val="24"/>
        </w:rPr>
        <w:t>ljudskom</w:t>
      </w:r>
      <w:proofErr w:type="spellEnd"/>
      <w:r>
        <w:rPr>
          <w:sz w:val="24"/>
          <w:szCs w:val="24"/>
        </w:rPr>
        <w:t xml:space="preserve"> </w:t>
      </w:r>
      <w:proofErr w:type="spellStart"/>
      <w:r>
        <w:rPr>
          <w:sz w:val="24"/>
          <w:szCs w:val="24"/>
        </w:rPr>
        <w:t>telu</w:t>
      </w:r>
      <w:proofErr w:type="spellEnd"/>
      <w:r>
        <w:rPr>
          <w:sz w:val="24"/>
          <w:szCs w:val="24"/>
        </w:rPr>
        <w:t xml:space="preserve">, </w:t>
      </w:r>
      <w:proofErr w:type="spellStart"/>
      <w:r>
        <w:rPr>
          <w:sz w:val="24"/>
          <w:szCs w:val="24"/>
        </w:rPr>
        <w:t>pripaja</w:t>
      </w:r>
      <w:proofErr w:type="spellEnd"/>
      <w:r>
        <w:rPr>
          <w:sz w:val="24"/>
          <w:szCs w:val="24"/>
        </w:rPr>
        <w:t xml:space="preserve"> se </w:t>
      </w:r>
      <w:proofErr w:type="spellStart"/>
      <w:r>
        <w:rPr>
          <w:sz w:val="24"/>
          <w:szCs w:val="24"/>
        </w:rPr>
        <w:t>za</w:t>
      </w:r>
      <w:proofErr w:type="spellEnd"/>
      <w:r>
        <w:rPr>
          <w:sz w:val="24"/>
          <w:szCs w:val="24"/>
        </w:rPr>
        <w:t xml:space="preserve"> </w:t>
      </w:r>
      <w:proofErr w:type="spellStart"/>
      <w:r>
        <w:rPr>
          <w:sz w:val="24"/>
          <w:szCs w:val="24"/>
        </w:rPr>
        <w:t>uzengiju</w:t>
      </w:r>
      <w:proofErr w:type="spellEnd"/>
      <w:r>
        <w:rPr>
          <w:sz w:val="24"/>
          <w:szCs w:val="24"/>
        </w:rPr>
        <w:t>.</w:t>
      </w:r>
      <w:proofErr w:type="gramEnd"/>
      <w:r>
        <w:rPr>
          <w:sz w:val="24"/>
          <w:szCs w:val="24"/>
        </w:rPr>
        <w:t xml:space="preserve"> </w:t>
      </w:r>
      <w:proofErr w:type="spellStart"/>
      <w:r>
        <w:rPr>
          <w:sz w:val="24"/>
          <w:szCs w:val="24"/>
        </w:rPr>
        <w:t>Pri</w:t>
      </w:r>
      <w:proofErr w:type="spellEnd"/>
      <w:r>
        <w:rPr>
          <w:sz w:val="24"/>
          <w:szCs w:val="24"/>
        </w:rPr>
        <w:t xml:space="preserve"> </w:t>
      </w:r>
      <w:proofErr w:type="spellStart"/>
      <w:r>
        <w:rPr>
          <w:sz w:val="24"/>
          <w:szCs w:val="24"/>
        </w:rPr>
        <w:t>kontrakciji</w:t>
      </w:r>
      <w:proofErr w:type="spellEnd"/>
      <w:r>
        <w:rPr>
          <w:sz w:val="24"/>
          <w:szCs w:val="24"/>
        </w:rPr>
        <w:t xml:space="preserve"> </w:t>
      </w:r>
      <w:proofErr w:type="spellStart"/>
      <w:r>
        <w:rPr>
          <w:sz w:val="24"/>
          <w:szCs w:val="24"/>
        </w:rPr>
        <w:t>ovaj</w:t>
      </w:r>
      <w:proofErr w:type="spellEnd"/>
      <w:r>
        <w:rPr>
          <w:sz w:val="24"/>
          <w:szCs w:val="24"/>
        </w:rPr>
        <w:t xml:space="preserve"> </w:t>
      </w:r>
      <w:proofErr w:type="spellStart"/>
      <w:r>
        <w:rPr>
          <w:sz w:val="24"/>
          <w:szCs w:val="24"/>
        </w:rPr>
        <w:t>mišić</w:t>
      </w:r>
      <w:proofErr w:type="spellEnd"/>
      <w:r>
        <w:rPr>
          <w:sz w:val="24"/>
          <w:szCs w:val="24"/>
        </w:rPr>
        <w:t xml:space="preserve"> </w:t>
      </w:r>
      <w:proofErr w:type="spellStart"/>
      <w:r>
        <w:rPr>
          <w:sz w:val="24"/>
          <w:szCs w:val="24"/>
        </w:rPr>
        <w:t>povlači</w:t>
      </w:r>
      <w:proofErr w:type="spellEnd"/>
      <w:r>
        <w:rPr>
          <w:sz w:val="24"/>
          <w:szCs w:val="24"/>
        </w:rPr>
        <w:t xml:space="preserve"> stapes </w:t>
      </w:r>
      <w:proofErr w:type="spellStart"/>
      <w:r>
        <w:rPr>
          <w:sz w:val="24"/>
          <w:szCs w:val="24"/>
        </w:rPr>
        <w:t>ka</w:t>
      </w:r>
      <w:proofErr w:type="spellEnd"/>
      <w:r>
        <w:rPr>
          <w:sz w:val="24"/>
          <w:szCs w:val="24"/>
        </w:rPr>
        <w:t xml:space="preserve"> </w:t>
      </w:r>
      <w:proofErr w:type="spellStart"/>
      <w:r>
        <w:rPr>
          <w:sz w:val="24"/>
          <w:szCs w:val="24"/>
        </w:rPr>
        <w:t>bubnoj</w:t>
      </w:r>
      <w:proofErr w:type="spellEnd"/>
      <w:r>
        <w:rPr>
          <w:sz w:val="24"/>
          <w:szCs w:val="24"/>
        </w:rPr>
        <w:t xml:space="preserve"> </w:t>
      </w:r>
      <w:proofErr w:type="spellStart"/>
      <w:r>
        <w:rPr>
          <w:sz w:val="24"/>
          <w:szCs w:val="24"/>
        </w:rPr>
        <w:t>opni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tako</w:t>
      </w:r>
      <w:proofErr w:type="spellEnd"/>
      <w:r>
        <w:rPr>
          <w:sz w:val="24"/>
          <w:szCs w:val="24"/>
        </w:rPr>
        <w:t xml:space="preserve"> </w:t>
      </w:r>
      <w:proofErr w:type="spellStart"/>
      <w:r>
        <w:rPr>
          <w:sz w:val="24"/>
          <w:szCs w:val="24"/>
        </w:rPr>
        <w:t>smanjuje</w:t>
      </w:r>
      <w:proofErr w:type="spellEnd"/>
      <w:r>
        <w:rPr>
          <w:sz w:val="24"/>
          <w:szCs w:val="24"/>
        </w:rPr>
        <w:t xml:space="preserve"> </w:t>
      </w:r>
      <w:proofErr w:type="spellStart"/>
      <w:r>
        <w:rPr>
          <w:sz w:val="24"/>
          <w:szCs w:val="24"/>
        </w:rPr>
        <w:t>pritisak</w:t>
      </w:r>
      <w:proofErr w:type="spellEnd"/>
      <w:r>
        <w:rPr>
          <w:sz w:val="24"/>
          <w:szCs w:val="24"/>
        </w:rPr>
        <w:t xml:space="preserve"> </w:t>
      </w:r>
      <w:proofErr w:type="spellStart"/>
      <w:proofErr w:type="gramStart"/>
      <w:r>
        <w:rPr>
          <w:sz w:val="24"/>
          <w:szCs w:val="24"/>
        </w:rPr>
        <w:t>na</w:t>
      </w:r>
      <w:proofErr w:type="spellEnd"/>
      <w:proofErr w:type="gramEnd"/>
      <w:r>
        <w:rPr>
          <w:sz w:val="24"/>
          <w:szCs w:val="24"/>
        </w:rPr>
        <w:t xml:space="preserve"> </w:t>
      </w:r>
      <w:proofErr w:type="spellStart"/>
      <w:r>
        <w:rPr>
          <w:sz w:val="24"/>
          <w:szCs w:val="24"/>
        </w:rPr>
        <w:t>perilimfu</w:t>
      </w:r>
      <w:proofErr w:type="spellEnd"/>
      <w:r>
        <w:rPr>
          <w:sz w:val="24"/>
          <w:szCs w:val="24"/>
        </w:rPr>
        <w:t xml:space="preserve">. Ova </w:t>
      </w:r>
      <w:proofErr w:type="spellStart"/>
      <w:r>
        <w:rPr>
          <w:sz w:val="24"/>
          <w:szCs w:val="24"/>
        </w:rPr>
        <w:t>dva</w:t>
      </w:r>
      <w:proofErr w:type="spellEnd"/>
      <w:r>
        <w:rPr>
          <w:sz w:val="24"/>
          <w:szCs w:val="24"/>
        </w:rPr>
        <w:t xml:space="preserve"> </w:t>
      </w:r>
      <w:proofErr w:type="spellStart"/>
      <w:r>
        <w:rPr>
          <w:sz w:val="24"/>
          <w:szCs w:val="24"/>
        </w:rPr>
        <w:t>mišića</w:t>
      </w:r>
      <w:proofErr w:type="spellEnd"/>
      <w:r>
        <w:rPr>
          <w:sz w:val="24"/>
          <w:szCs w:val="24"/>
        </w:rPr>
        <w:t xml:space="preserve"> se </w:t>
      </w:r>
      <w:proofErr w:type="spellStart"/>
      <w:r>
        <w:rPr>
          <w:sz w:val="24"/>
          <w:szCs w:val="24"/>
        </w:rPr>
        <w:t>udružuju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refleksnom</w:t>
      </w:r>
      <w:proofErr w:type="spellEnd"/>
      <w:r>
        <w:rPr>
          <w:sz w:val="24"/>
          <w:szCs w:val="24"/>
        </w:rPr>
        <w:t xml:space="preserve"> </w:t>
      </w:r>
      <w:proofErr w:type="spellStart"/>
      <w:r>
        <w:rPr>
          <w:sz w:val="24"/>
          <w:szCs w:val="24"/>
        </w:rPr>
        <w:t>kontrakcijom</w:t>
      </w:r>
      <w:proofErr w:type="spellEnd"/>
      <w:r>
        <w:rPr>
          <w:sz w:val="24"/>
          <w:szCs w:val="24"/>
        </w:rPr>
        <w:t xml:space="preserve"> </w:t>
      </w:r>
      <w:proofErr w:type="spellStart"/>
      <w:r>
        <w:rPr>
          <w:sz w:val="24"/>
          <w:szCs w:val="24"/>
        </w:rPr>
        <w:t>skraćuju</w:t>
      </w:r>
      <w:proofErr w:type="spellEnd"/>
      <w:r>
        <w:rPr>
          <w:sz w:val="24"/>
          <w:szCs w:val="24"/>
        </w:rPr>
        <w:t xml:space="preserve"> </w:t>
      </w:r>
      <w:proofErr w:type="spellStart"/>
      <w:r>
        <w:rPr>
          <w:sz w:val="24"/>
          <w:szCs w:val="24"/>
        </w:rPr>
        <w:t>lanac</w:t>
      </w:r>
      <w:proofErr w:type="spellEnd"/>
      <w:r>
        <w:rPr>
          <w:sz w:val="24"/>
          <w:szCs w:val="24"/>
        </w:rPr>
        <w:t xml:space="preserve"> </w:t>
      </w:r>
      <w:proofErr w:type="spellStart"/>
      <w:r>
        <w:rPr>
          <w:sz w:val="24"/>
          <w:szCs w:val="24"/>
        </w:rPr>
        <w:t>slušnih</w:t>
      </w:r>
      <w:proofErr w:type="spellEnd"/>
      <w:r>
        <w:rPr>
          <w:sz w:val="24"/>
          <w:szCs w:val="24"/>
        </w:rPr>
        <w:t xml:space="preserve"> </w:t>
      </w:r>
      <w:proofErr w:type="spellStart"/>
      <w:r>
        <w:rPr>
          <w:sz w:val="24"/>
          <w:szCs w:val="24"/>
        </w:rPr>
        <w:t>koščica</w:t>
      </w:r>
      <w:proofErr w:type="spellEnd"/>
      <w:r>
        <w:rPr>
          <w:sz w:val="24"/>
          <w:szCs w:val="24"/>
        </w:rPr>
        <w:t xml:space="preserve">, </w:t>
      </w:r>
      <w:proofErr w:type="spellStart"/>
      <w:r>
        <w:rPr>
          <w:sz w:val="24"/>
          <w:szCs w:val="24"/>
        </w:rPr>
        <w:t>čime</w:t>
      </w:r>
      <w:proofErr w:type="spellEnd"/>
      <w:r>
        <w:rPr>
          <w:sz w:val="24"/>
          <w:szCs w:val="24"/>
        </w:rPr>
        <w:t xml:space="preserve"> </w:t>
      </w:r>
      <w:proofErr w:type="spellStart"/>
      <w:r>
        <w:rPr>
          <w:sz w:val="24"/>
          <w:szCs w:val="24"/>
        </w:rPr>
        <w:t>smanjuju</w:t>
      </w:r>
      <w:proofErr w:type="spellEnd"/>
      <w:r>
        <w:rPr>
          <w:sz w:val="24"/>
          <w:szCs w:val="24"/>
        </w:rPr>
        <w:t xml:space="preserve"> </w:t>
      </w:r>
      <w:proofErr w:type="spellStart"/>
      <w:r>
        <w:rPr>
          <w:sz w:val="24"/>
          <w:szCs w:val="24"/>
        </w:rPr>
        <w:t>amplitudu</w:t>
      </w:r>
      <w:proofErr w:type="spellEnd"/>
      <w:r>
        <w:rPr>
          <w:sz w:val="24"/>
          <w:szCs w:val="24"/>
        </w:rPr>
        <w:t xml:space="preserve"> </w:t>
      </w:r>
      <w:proofErr w:type="spellStart"/>
      <w:r>
        <w:rPr>
          <w:sz w:val="24"/>
          <w:szCs w:val="24"/>
        </w:rPr>
        <w:t>vibracija</w:t>
      </w:r>
      <w:proofErr w:type="spellEnd"/>
      <w:r>
        <w:rPr>
          <w:sz w:val="24"/>
          <w:szCs w:val="24"/>
        </w:rPr>
        <w:t xml:space="preserve"> </w:t>
      </w:r>
      <w:proofErr w:type="spellStart"/>
      <w:r>
        <w:rPr>
          <w:sz w:val="24"/>
          <w:szCs w:val="24"/>
        </w:rPr>
        <w:t>ovalnog</w:t>
      </w:r>
      <w:proofErr w:type="spellEnd"/>
      <w:r>
        <w:rPr>
          <w:sz w:val="24"/>
          <w:szCs w:val="24"/>
        </w:rPr>
        <w:t xml:space="preserve"> </w:t>
      </w:r>
      <w:proofErr w:type="spellStart"/>
      <w:r>
        <w:rPr>
          <w:sz w:val="24"/>
          <w:szCs w:val="24"/>
        </w:rPr>
        <w:t>prozora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tako</w:t>
      </w:r>
      <w:proofErr w:type="spellEnd"/>
      <w:r>
        <w:rPr>
          <w:sz w:val="24"/>
          <w:szCs w:val="24"/>
        </w:rPr>
        <w:t xml:space="preserve"> </w:t>
      </w:r>
      <w:proofErr w:type="spellStart"/>
      <w:r>
        <w:rPr>
          <w:sz w:val="24"/>
          <w:szCs w:val="24"/>
        </w:rPr>
        <w:t>štite</w:t>
      </w:r>
      <w:proofErr w:type="spellEnd"/>
      <w:r>
        <w:rPr>
          <w:sz w:val="24"/>
          <w:szCs w:val="24"/>
        </w:rPr>
        <w:t xml:space="preserve"> </w:t>
      </w:r>
      <w:proofErr w:type="spellStart"/>
      <w:r>
        <w:rPr>
          <w:sz w:val="24"/>
          <w:szCs w:val="24"/>
        </w:rPr>
        <w:t>unutrašnje</w:t>
      </w:r>
      <w:proofErr w:type="spellEnd"/>
      <w:r>
        <w:rPr>
          <w:sz w:val="24"/>
          <w:szCs w:val="24"/>
        </w:rPr>
        <w:t xml:space="preserve"> </w:t>
      </w:r>
      <w:proofErr w:type="spellStart"/>
      <w:r>
        <w:rPr>
          <w:sz w:val="24"/>
          <w:szCs w:val="24"/>
        </w:rPr>
        <w:t>uvo</w:t>
      </w:r>
      <w:proofErr w:type="spellEnd"/>
      <w:r>
        <w:rPr>
          <w:sz w:val="24"/>
          <w:szCs w:val="24"/>
        </w:rPr>
        <w:t xml:space="preserve"> </w:t>
      </w:r>
      <w:proofErr w:type="spellStart"/>
      <w:proofErr w:type="gramStart"/>
      <w:r>
        <w:rPr>
          <w:sz w:val="24"/>
          <w:szCs w:val="24"/>
        </w:rPr>
        <w:t>od</w:t>
      </w:r>
      <w:proofErr w:type="spellEnd"/>
      <w:proofErr w:type="gramEnd"/>
      <w:r>
        <w:rPr>
          <w:sz w:val="24"/>
          <w:szCs w:val="24"/>
        </w:rPr>
        <w:t xml:space="preserve"> </w:t>
      </w:r>
      <w:proofErr w:type="spellStart"/>
      <w:r>
        <w:rPr>
          <w:sz w:val="24"/>
          <w:szCs w:val="24"/>
        </w:rPr>
        <w:t>oštećenja</w:t>
      </w:r>
      <w:proofErr w:type="spellEnd"/>
      <w:r>
        <w:rPr>
          <w:sz w:val="24"/>
          <w:szCs w:val="24"/>
        </w:rPr>
        <w:t xml:space="preserve"> </w:t>
      </w:r>
      <w:proofErr w:type="spellStart"/>
      <w:r>
        <w:rPr>
          <w:sz w:val="24"/>
          <w:szCs w:val="24"/>
        </w:rPr>
        <w:t>pri</w:t>
      </w:r>
      <w:proofErr w:type="spellEnd"/>
      <w:r>
        <w:rPr>
          <w:sz w:val="24"/>
          <w:szCs w:val="24"/>
        </w:rPr>
        <w:t xml:space="preserve"> </w:t>
      </w:r>
      <w:proofErr w:type="spellStart"/>
      <w:r>
        <w:rPr>
          <w:sz w:val="24"/>
          <w:szCs w:val="24"/>
        </w:rPr>
        <w:t>izlaganju</w:t>
      </w:r>
      <w:proofErr w:type="spellEnd"/>
      <w:r>
        <w:rPr>
          <w:sz w:val="24"/>
          <w:szCs w:val="24"/>
        </w:rPr>
        <w:t xml:space="preserve"> </w:t>
      </w:r>
      <w:proofErr w:type="spellStart"/>
      <w:r>
        <w:rPr>
          <w:sz w:val="24"/>
          <w:szCs w:val="24"/>
        </w:rPr>
        <w:t>jakim</w:t>
      </w:r>
      <w:proofErr w:type="spellEnd"/>
      <w:r>
        <w:rPr>
          <w:sz w:val="24"/>
          <w:szCs w:val="24"/>
        </w:rPr>
        <w:t xml:space="preserve"> </w:t>
      </w:r>
      <w:proofErr w:type="spellStart"/>
      <w:r>
        <w:rPr>
          <w:sz w:val="24"/>
          <w:szCs w:val="24"/>
        </w:rPr>
        <w:t>zvucima</w:t>
      </w:r>
      <w:proofErr w:type="spellEnd"/>
      <w:r>
        <w:rPr>
          <w:sz w:val="24"/>
          <w:szCs w:val="24"/>
        </w:rPr>
        <w:t xml:space="preserve"> (</w:t>
      </w:r>
      <w:proofErr w:type="spellStart"/>
      <w:r>
        <w:rPr>
          <w:sz w:val="24"/>
          <w:szCs w:val="24"/>
        </w:rPr>
        <w:t>eksplozijaili</w:t>
      </w:r>
      <w:proofErr w:type="spellEnd"/>
      <w:r>
        <w:rPr>
          <w:sz w:val="24"/>
          <w:szCs w:val="24"/>
        </w:rPr>
        <w:t xml:space="preserve"> </w:t>
      </w:r>
      <w:proofErr w:type="spellStart"/>
      <w:r>
        <w:rPr>
          <w:sz w:val="24"/>
          <w:szCs w:val="24"/>
        </w:rPr>
        <w:t>pucanj</w:t>
      </w:r>
      <w:proofErr w:type="spellEnd"/>
      <w:r>
        <w:rPr>
          <w:sz w:val="24"/>
          <w:szCs w:val="24"/>
        </w:rPr>
        <w:t xml:space="preserve">). </w:t>
      </w:r>
      <w:proofErr w:type="spellStart"/>
      <w:r>
        <w:rPr>
          <w:sz w:val="24"/>
          <w:szCs w:val="24"/>
        </w:rPr>
        <w:t>Bubna</w:t>
      </w:r>
      <w:proofErr w:type="spellEnd"/>
      <w:r>
        <w:rPr>
          <w:sz w:val="24"/>
          <w:szCs w:val="24"/>
        </w:rPr>
        <w:t xml:space="preserve"> </w:t>
      </w:r>
      <w:proofErr w:type="spellStart"/>
      <w:r>
        <w:rPr>
          <w:sz w:val="24"/>
          <w:szCs w:val="24"/>
        </w:rPr>
        <w:t>duplja</w:t>
      </w:r>
      <w:proofErr w:type="spellEnd"/>
      <w:r>
        <w:rPr>
          <w:sz w:val="24"/>
          <w:szCs w:val="24"/>
        </w:rPr>
        <w:t xml:space="preserve"> </w:t>
      </w:r>
      <w:proofErr w:type="spellStart"/>
      <w:r>
        <w:rPr>
          <w:sz w:val="24"/>
          <w:szCs w:val="24"/>
        </w:rPr>
        <w:t>ie</w:t>
      </w:r>
      <w:proofErr w:type="spellEnd"/>
      <w:r>
        <w:rPr>
          <w:sz w:val="24"/>
          <w:szCs w:val="24"/>
        </w:rPr>
        <w:t xml:space="preserve"> </w:t>
      </w:r>
      <w:proofErr w:type="spellStart"/>
      <w:proofErr w:type="gramStart"/>
      <w:r>
        <w:rPr>
          <w:sz w:val="24"/>
          <w:szCs w:val="24"/>
        </w:rPr>
        <w:t>obložena</w:t>
      </w:r>
      <w:proofErr w:type="spellEnd"/>
      <w:r>
        <w:rPr>
          <w:sz w:val="24"/>
          <w:szCs w:val="24"/>
        </w:rPr>
        <w:t xml:space="preserve">  </w:t>
      </w:r>
      <w:proofErr w:type="spellStart"/>
      <w:r>
        <w:rPr>
          <w:sz w:val="24"/>
          <w:szCs w:val="24"/>
        </w:rPr>
        <w:t>jednoslojnim</w:t>
      </w:r>
      <w:proofErr w:type="spellEnd"/>
      <w:proofErr w:type="gramEnd"/>
      <w:r>
        <w:rPr>
          <w:sz w:val="24"/>
          <w:szCs w:val="24"/>
        </w:rPr>
        <w:t xml:space="preserve"> </w:t>
      </w:r>
      <w:proofErr w:type="spellStart"/>
      <w:r>
        <w:rPr>
          <w:sz w:val="24"/>
          <w:szCs w:val="24"/>
        </w:rPr>
        <w:t>ljuspastim</w:t>
      </w:r>
      <w:proofErr w:type="spellEnd"/>
      <w:r>
        <w:rPr>
          <w:sz w:val="24"/>
          <w:szCs w:val="24"/>
        </w:rPr>
        <w:t xml:space="preserve"> </w:t>
      </w:r>
      <w:proofErr w:type="spellStart"/>
      <w:r>
        <w:rPr>
          <w:sz w:val="24"/>
          <w:szCs w:val="24"/>
        </w:rPr>
        <w:t>ili</w:t>
      </w:r>
      <w:proofErr w:type="spellEnd"/>
      <w:r>
        <w:rPr>
          <w:sz w:val="24"/>
          <w:szCs w:val="24"/>
        </w:rPr>
        <w:t xml:space="preserve"> </w:t>
      </w:r>
      <w:proofErr w:type="spellStart"/>
      <w:r>
        <w:rPr>
          <w:sz w:val="24"/>
          <w:szCs w:val="24"/>
        </w:rPr>
        <w:t>kubičnim</w:t>
      </w:r>
      <w:proofErr w:type="spellEnd"/>
      <w:r>
        <w:rPr>
          <w:sz w:val="24"/>
          <w:szCs w:val="24"/>
        </w:rPr>
        <w:t xml:space="preserve"> </w:t>
      </w:r>
      <w:proofErr w:type="spellStart"/>
      <w:r>
        <w:rPr>
          <w:sz w:val="24"/>
          <w:szCs w:val="24"/>
        </w:rPr>
        <w:t>epitelom</w:t>
      </w:r>
      <w:proofErr w:type="spellEnd"/>
      <w:r>
        <w:rPr>
          <w:sz w:val="24"/>
          <w:szCs w:val="24"/>
        </w:rPr>
        <w:t xml:space="preserve"> </w:t>
      </w:r>
      <w:proofErr w:type="spellStart"/>
      <w:r>
        <w:rPr>
          <w:sz w:val="24"/>
          <w:szCs w:val="24"/>
        </w:rPr>
        <w:t>ispod</w:t>
      </w:r>
      <w:proofErr w:type="spellEnd"/>
      <w:r>
        <w:rPr>
          <w:sz w:val="24"/>
          <w:szCs w:val="24"/>
        </w:rPr>
        <w:t xml:space="preserve"> </w:t>
      </w:r>
      <w:proofErr w:type="spellStart"/>
      <w:r>
        <w:rPr>
          <w:sz w:val="24"/>
          <w:szCs w:val="24"/>
        </w:rPr>
        <w:t>koga</w:t>
      </w:r>
      <w:proofErr w:type="spellEnd"/>
      <w:r>
        <w:rPr>
          <w:sz w:val="24"/>
          <w:szCs w:val="24"/>
        </w:rPr>
        <w:t xml:space="preserve"> se </w:t>
      </w:r>
      <w:proofErr w:type="spellStart"/>
      <w:r>
        <w:rPr>
          <w:sz w:val="24"/>
          <w:szCs w:val="24"/>
        </w:rPr>
        <w:t>nalazi</w:t>
      </w:r>
      <w:proofErr w:type="spellEnd"/>
      <w:r>
        <w:rPr>
          <w:sz w:val="24"/>
          <w:szCs w:val="24"/>
        </w:rPr>
        <w:t xml:space="preserve"> dobro </w:t>
      </w:r>
      <w:proofErr w:type="spellStart"/>
      <w:r>
        <w:rPr>
          <w:sz w:val="24"/>
          <w:szCs w:val="24"/>
        </w:rPr>
        <w:t>prokrvljena</w:t>
      </w:r>
      <w:proofErr w:type="spellEnd"/>
      <w:r>
        <w:rPr>
          <w:sz w:val="24"/>
          <w:szCs w:val="24"/>
        </w:rPr>
        <w:t xml:space="preserve"> </w:t>
      </w:r>
      <w:proofErr w:type="spellStart"/>
      <w:r>
        <w:rPr>
          <w:sz w:val="24"/>
          <w:szCs w:val="24"/>
        </w:rPr>
        <w:t>tanka</w:t>
      </w:r>
      <w:proofErr w:type="spellEnd"/>
      <w:r>
        <w:rPr>
          <w:sz w:val="24"/>
          <w:szCs w:val="24"/>
        </w:rPr>
        <w:t xml:space="preserve"> lamina </w:t>
      </w:r>
      <w:proofErr w:type="spellStart"/>
      <w:r>
        <w:rPr>
          <w:sz w:val="24"/>
          <w:szCs w:val="24"/>
        </w:rPr>
        <w:t>propria</w:t>
      </w:r>
      <w:proofErr w:type="spellEnd"/>
      <w:r>
        <w:rPr>
          <w:sz w:val="24"/>
          <w:szCs w:val="24"/>
        </w:rPr>
        <w:t xml:space="preserve">, </w:t>
      </w:r>
      <w:proofErr w:type="spellStart"/>
      <w:r>
        <w:rPr>
          <w:sz w:val="24"/>
          <w:szCs w:val="24"/>
        </w:rPr>
        <w:t>čvrsto</w:t>
      </w:r>
      <w:proofErr w:type="spellEnd"/>
      <w:r>
        <w:rPr>
          <w:sz w:val="24"/>
          <w:szCs w:val="24"/>
        </w:rPr>
        <w:t xml:space="preserve"> </w:t>
      </w:r>
      <w:proofErr w:type="spellStart"/>
      <w:r>
        <w:rPr>
          <w:sz w:val="24"/>
          <w:szCs w:val="24"/>
        </w:rPr>
        <w:t>priljubljena</w:t>
      </w:r>
      <w:proofErr w:type="spellEnd"/>
      <w:r>
        <w:rPr>
          <w:sz w:val="24"/>
          <w:szCs w:val="24"/>
        </w:rPr>
        <w:t xml:space="preserve"> </w:t>
      </w:r>
      <w:proofErr w:type="spellStart"/>
      <w:r>
        <w:rPr>
          <w:sz w:val="24"/>
          <w:szCs w:val="24"/>
        </w:rPr>
        <w:t>uz</w:t>
      </w:r>
      <w:proofErr w:type="spellEnd"/>
      <w:r>
        <w:rPr>
          <w:sz w:val="24"/>
          <w:szCs w:val="24"/>
        </w:rPr>
        <w:t xml:space="preserve"> </w:t>
      </w:r>
      <w:proofErr w:type="spellStart"/>
      <w:r>
        <w:rPr>
          <w:sz w:val="24"/>
          <w:szCs w:val="24"/>
        </w:rPr>
        <w:t>periost</w:t>
      </w:r>
      <w:proofErr w:type="spellEnd"/>
      <w:r>
        <w:rPr>
          <w:sz w:val="24"/>
          <w:szCs w:val="24"/>
        </w:rPr>
        <w:t xml:space="preserve"> </w:t>
      </w:r>
      <w:proofErr w:type="spellStart"/>
      <w:r>
        <w:rPr>
          <w:sz w:val="24"/>
          <w:szCs w:val="24"/>
        </w:rPr>
        <w:t>temporalne</w:t>
      </w:r>
      <w:proofErr w:type="spellEnd"/>
      <w:r>
        <w:rPr>
          <w:sz w:val="24"/>
          <w:szCs w:val="24"/>
        </w:rPr>
        <w:t xml:space="preserve"> </w:t>
      </w:r>
      <w:proofErr w:type="spellStart"/>
      <w:r>
        <w:rPr>
          <w:sz w:val="24"/>
          <w:szCs w:val="24"/>
        </w:rPr>
        <w:t>kosti</w:t>
      </w:r>
      <w:proofErr w:type="spellEnd"/>
      <w:r>
        <w:rPr>
          <w:sz w:val="24"/>
          <w:szCs w:val="24"/>
        </w:rPr>
        <w:t xml:space="preserve">. </w:t>
      </w:r>
      <w:proofErr w:type="spellStart"/>
      <w:proofErr w:type="gramStart"/>
      <w:r>
        <w:rPr>
          <w:sz w:val="24"/>
          <w:szCs w:val="24"/>
        </w:rPr>
        <w:t>Ista</w:t>
      </w:r>
      <w:proofErr w:type="spellEnd"/>
      <w:r>
        <w:rPr>
          <w:sz w:val="24"/>
          <w:szCs w:val="24"/>
        </w:rPr>
        <w:t xml:space="preserve"> </w:t>
      </w:r>
      <w:proofErr w:type="spellStart"/>
      <w:r>
        <w:rPr>
          <w:sz w:val="24"/>
          <w:szCs w:val="24"/>
        </w:rPr>
        <w:t>vrsta</w:t>
      </w:r>
      <w:proofErr w:type="spellEnd"/>
      <w:r>
        <w:rPr>
          <w:sz w:val="24"/>
          <w:szCs w:val="24"/>
        </w:rPr>
        <w:t xml:space="preserve"> </w:t>
      </w:r>
      <w:proofErr w:type="spellStart"/>
      <w:r>
        <w:rPr>
          <w:sz w:val="24"/>
          <w:szCs w:val="24"/>
        </w:rPr>
        <w:t>sluznice</w:t>
      </w:r>
      <w:proofErr w:type="spellEnd"/>
      <w:r>
        <w:rPr>
          <w:sz w:val="24"/>
          <w:szCs w:val="24"/>
        </w:rPr>
        <w:t xml:space="preserve"> </w:t>
      </w:r>
      <w:proofErr w:type="spellStart"/>
      <w:r>
        <w:rPr>
          <w:sz w:val="24"/>
          <w:szCs w:val="24"/>
        </w:rPr>
        <w:t>oblaže</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mastoidne</w:t>
      </w:r>
      <w:proofErr w:type="spellEnd"/>
      <w:r>
        <w:rPr>
          <w:sz w:val="24"/>
          <w:szCs w:val="24"/>
        </w:rPr>
        <w:t xml:space="preserve"> </w:t>
      </w:r>
      <w:proofErr w:type="spellStart"/>
      <w:r>
        <w:rPr>
          <w:sz w:val="24"/>
          <w:szCs w:val="24"/>
        </w:rPr>
        <w:t>šupljine</w:t>
      </w:r>
      <w:proofErr w:type="spellEnd"/>
      <w:r>
        <w:rPr>
          <w:sz w:val="24"/>
          <w:szCs w:val="24"/>
        </w:rPr>
        <w:t xml:space="preserve">, </w:t>
      </w:r>
      <w:proofErr w:type="spellStart"/>
      <w:r>
        <w:rPr>
          <w:sz w:val="24"/>
          <w:szCs w:val="24"/>
        </w:rPr>
        <w:t>slušne</w:t>
      </w:r>
      <w:proofErr w:type="spellEnd"/>
      <w:r>
        <w:rPr>
          <w:sz w:val="24"/>
          <w:szCs w:val="24"/>
        </w:rPr>
        <w:t xml:space="preserve"> </w:t>
      </w:r>
      <w:proofErr w:type="spellStart"/>
      <w:r>
        <w:rPr>
          <w:sz w:val="24"/>
          <w:szCs w:val="24"/>
        </w:rPr>
        <w:t>koščice</w:t>
      </w:r>
      <w:proofErr w:type="spellEnd"/>
      <w:r>
        <w:rPr>
          <w:sz w:val="24"/>
          <w:szCs w:val="24"/>
        </w:rPr>
        <w:t xml:space="preserve">, </w:t>
      </w:r>
      <w:proofErr w:type="spellStart"/>
      <w:r>
        <w:rPr>
          <w:sz w:val="24"/>
          <w:szCs w:val="24"/>
        </w:rPr>
        <w:t>bubnu</w:t>
      </w:r>
      <w:proofErr w:type="spellEnd"/>
      <w:r>
        <w:rPr>
          <w:sz w:val="24"/>
          <w:szCs w:val="24"/>
        </w:rPr>
        <w:t xml:space="preserve"> </w:t>
      </w:r>
      <w:proofErr w:type="spellStart"/>
      <w:r>
        <w:rPr>
          <w:sz w:val="24"/>
          <w:szCs w:val="24"/>
        </w:rPr>
        <w:t>opnu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ovalni</w:t>
      </w:r>
      <w:proofErr w:type="spellEnd"/>
      <w:r>
        <w:rPr>
          <w:sz w:val="24"/>
          <w:szCs w:val="24"/>
        </w:rPr>
        <w:t xml:space="preserve"> </w:t>
      </w:r>
      <w:proofErr w:type="spellStart"/>
      <w:r>
        <w:rPr>
          <w:sz w:val="24"/>
          <w:szCs w:val="24"/>
        </w:rPr>
        <w:t>prozor</w:t>
      </w:r>
      <w:proofErr w:type="spellEnd"/>
      <w:r>
        <w:rPr>
          <w:sz w:val="24"/>
          <w:szCs w:val="24"/>
        </w:rPr>
        <w:t>.</w:t>
      </w:r>
      <w:proofErr w:type="gramEnd"/>
      <w:r>
        <w:rPr>
          <w:sz w:val="24"/>
          <w:szCs w:val="24"/>
        </w:rPr>
        <w:t xml:space="preserve"> </w:t>
      </w:r>
      <w:proofErr w:type="gramStart"/>
      <w:r>
        <w:rPr>
          <w:sz w:val="24"/>
          <w:szCs w:val="24"/>
        </w:rPr>
        <w:t xml:space="preserve">U </w:t>
      </w:r>
      <w:proofErr w:type="spellStart"/>
      <w:r>
        <w:rPr>
          <w:sz w:val="24"/>
          <w:szCs w:val="24"/>
        </w:rPr>
        <w:t>blizini</w:t>
      </w:r>
      <w:proofErr w:type="spellEnd"/>
      <w:r>
        <w:rPr>
          <w:sz w:val="24"/>
          <w:szCs w:val="24"/>
        </w:rPr>
        <w:t xml:space="preserve"> </w:t>
      </w:r>
      <w:proofErr w:type="spellStart"/>
      <w:r>
        <w:rPr>
          <w:sz w:val="24"/>
          <w:szCs w:val="24"/>
        </w:rPr>
        <w:t>otvora</w:t>
      </w:r>
      <w:proofErr w:type="spellEnd"/>
      <w:r>
        <w:rPr>
          <w:sz w:val="24"/>
          <w:szCs w:val="24"/>
        </w:rPr>
        <w:t xml:space="preserve"> tube </w:t>
      </w:r>
      <w:proofErr w:type="spellStart"/>
      <w:r>
        <w:rPr>
          <w:sz w:val="24"/>
          <w:szCs w:val="24"/>
        </w:rPr>
        <w:t>auditive</w:t>
      </w:r>
      <w:proofErr w:type="spellEnd"/>
      <w:r>
        <w:rPr>
          <w:sz w:val="24"/>
          <w:szCs w:val="24"/>
        </w:rPr>
        <w:t xml:space="preserve"> </w:t>
      </w:r>
      <w:proofErr w:type="spellStart"/>
      <w:r>
        <w:rPr>
          <w:sz w:val="24"/>
          <w:szCs w:val="24"/>
        </w:rPr>
        <w:t>epitel</w:t>
      </w:r>
      <w:proofErr w:type="spellEnd"/>
      <w:r>
        <w:rPr>
          <w:sz w:val="24"/>
          <w:szCs w:val="24"/>
        </w:rPr>
        <w:t xml:space="preserve"> </w:t>
      </w:r>
      <w:proofErr w:type="spellStart"/>
      <w:r>
        <w:rPr>
          <w:sz w:val="24"/>
          <w:szCs w:val="24"/>
        </w:rPr>
        <w:t>postepeno</w:t>
      </w:r>
      <w:proofErr w:type="spellEnd"/>
      <w:r>
        <w:rPr>
          <w:sz w:val="24"/>
          <w:szCs w:val="24"/>
        </w:rPr>
        <w:t xml:space="preserve"> </w:t>
      </w:r>
      <w:proofErr w:type="spellStart"/>
      <w:r>
        <w:rPr>
          <w:sz w:val="24"/>
          <w:szCs w:val="24"/>
        </w:rPr>
        <w:t>prelazi</w:t>
      </w:r>
      <w:proofErr w:type="spellEnd"/>
      <w:r>
        <w:rPr>
          <w:sz w:val="24"/>
          <w:szCs w:val="24"/>
        </w:rPr>
        <w:t xml:space="preserve"> u </w:t>
      </w:r>
      <w:proofErr w:type="spellStart"/>
      <w:r>
        <w:rPr>
          <w:sz w:val="24"/>
          <w:szCs w:val="24"/>
        </w:rPr>
        <w:t>pseudoslojevit</w:t>
      </w:r>
      <w:proofErr w:type="spellEnd"/>
      <w:r>
        <w:rPr>
          <w:sz w:val="24"/>
          <w:szCs w:val="24"/>
        </w:rPr>
        <w:t xml:space="preserve"> </w:t>
      </w:r>
      <w:proofErr w:type="spellStart"/>
      <w:r>
        <w:rPr>
          <w:sz w:val="24"/>
          <w:szCs w:val="24"/>
        </w:rPr>
        <w:t>troredan</w:t>
      </w:r>
      <w:proofErr w:type="spellEnd"/>
      <w:r>
        <w:rPr>
          <w:sz w:val="24"/>
          <w:szCs w:val="24"/>
        </w:rPr>
        <w:t>.</w:t>
      </w:r>
      <w:proofErr w:type="gramEnd"/>
      <w:r>
        <w:rPr>
          <w:b/>
          <w:sz w:val="24"/>
          <w:szCs w:val="24"/>
        </w:rPr>
        <w:t xml:space="preserve"> </w:t>
      </w:r>
      <w:proofErr w:type="spellStart"/>
      <w:r>
        <w:rPr>
          <w:b/>
          <w:sz w:val="24"/>
          <w:szCs w:val="24"/>
        </w:rPr>
        <w:t>Eustahijeva</w:t>
      </w:r>
      <w:proofErr w:type="spellEnd"/>
      <w:r>
        <w:rPr>
          <w:b/>
          <w:sz w:val="24"/>
          <w:szCs w:val="24"/>
        </w:rPr>
        <w:t xml:space="preserve"> tuba </w:t>
      </w:r>
      <w:r>
        <w:rPr>
          <w:sz w:val="24"/>
          <w:szCs w:val="24"/>
        </w:rPr>
        <w:t xml:space="preserve">je </w:t>
      </w:r>
      <w:proofErr w:type="spellStart"/>
      <w:r>
        <w:rPr>
          <w:sz w:val="24"/>
          <w:szCs w:val="24"/>
        </w:rPr>
        <w:t>koštano-hrskavičavi</w:t>
      </w:r>
      <w:proofErr w:type="spellEnd"/>
      <w:r>
        <w:rPr>
          <w:sz w:val="24"/>
          <w:szCs w:val="24"/>
        </w:rPr>
        <w:t xml:space="preserve"> </w:t>
      </w:r>
      <w:proofErr w:type="spellStart"/>
      <w:r>
        <w:rPr>
          <w:sz w:val="24"/>
          <w:szCs w:val="24"/>
        </w:rPr>
        <w:t>kanal</w:t>
      </w:r>
      <w:proofErr w:type="spellEnd"/>
      <w:r>
        <w:rPr>
          <w:sz w:val="24"/>
          <w:szCs w:val="24"/>
        </w:rPr>
        <w:t xml:space="preserve">, </w:t>
      </w:r>
      <w:proofErr w:type="spellStart"/>
      <w:r>
        <w:rPr>
          <w:sz w:val="24"/>
          <w:szCs w:val="24"/>
        </w:rPr>
        <w:t>obložen</w:t>
      </w:r>
      <w:proofErr w:type="spellEnd"/>
      <w:r>
        <w:rPr>
          <w:sz w:val="24"/>
          <w:szCs w:val="24"/>
        </w:rPr>
        <w:t xml:space="preserve"> </w:t>
      </w:r>
      <w:proofErr w:type="spellStart"/>
      <w:r>
        <w:rPr>
          <w:sz w:val="24"/>
          <w:szCs w:val="24"/>
        </w:rPr>
        <w:t>sluznicom</w:t>
      </w:r>
      <w:proofErr w:type="spellEnd"/>
      <w:r>
        <w:rPr>
          <w:sz w:val="24"/>
          <w:szCs w:val="24"/>
        </w:rPr>
        <w:t xml:space="preserve">, </w:t>
      </w:r>
      <w:proofErr w:type="spellStart"/>
      <w:r>
        <w:rPr>
          <w:sz w:val="24"/>
          <w:szCs w:val="24"/>
        </w:rPr>
        <w:t>koji</w:t>
      </w:r>
      <w:proofErr w:type="spellEnd"/>
      <w:r>
        <w:rPr>
          <w:sz w:val="24"/>
          <w:szCs w:val="24"/>
        </w:rPr>
        <w:t xml:space="preserve"> </w:t>
      </w:r>
      <w:proofErr w:type="spellStart"/>
      <w:r>
        <w:rPr>
          <w:sz w:val="24"/>
          <w:szCs w:val="24"/>
        </w:rPr>
        <w:t>spaja</w:t>
      </w:r>
      <w:proofErr w:type="spellEnd"/>
      <w:r>
        <w:rPr>
          <w:sz w:val="24"/>
          <w:szCs w:val="24"/>
        </w:rPr>
        <w:t xml:space="preserve"> </w:t>
      </w:r>
      <w:proofErr w:type="spellStart"/>
      <w:r>
        <w:rPr>
          <w:sz w:val="24"/>
          <w:szCs w:val="24"/>
        </w:rPr>
        <w:t>srednje</w:t>
      </w:r>
      <w:proofErr w:type="spellEnd"/>
      <w:r>
        <w:rPr>
          <w:sz w:val="24"/>
          <w:szCs w:val="24"/>
        </w:rPr>
        <w:t xml:space="preserve"> </w:t>
      </w:r>
      <w:proofErr w:type="spellStart"/>
      <w:r>
        <w:rPr>
          <w:sz w:val="24"/>
          <w:szCs w:val="24"/>
        </w:rPr>
        <w:t>uvo</w:t>
      </w:r>
      <w:proofErr w:type="spellEnd"/>
      <w:r>
        <w:rPr>
          <w:sz w:val="24"/>
          <w:szCs w:val="24"/>
        </w:rPr>
        <w:t xml:space="preserve"> </w:t>
      </w:r>
      <w:proofErr w:type="spellStart"/>
      <w:proofErr w:type="gramStart"/>
      <w:r>
        <w:rPr>
          <w:sz w:val="24"/>
          <w:szCs w:val="24"/>
        </w:rPr>
        <w:t>sa</w:t>
      </w:r>
      <w:proofErr w:type="spellEnd"/>
      <w:proofErr w:type="gramEnd"/>
      <w:r>
        <w:rPr>
          <w:sz w:val="24"/>
          <w:szCs w:val="24"/>
        </w:rPr>
        <w:t xml:space="preserve"> </w:t>
      </w:r>
      <w:proofErr w:type="spellStart"/>
      <w:r>
        <w:rPr>
          <w:sz w:val="24"/>
          <w:szCs w:val="24"/>
        </w:rPr>
        <w:t>nazofarinksom</w:t>
      </w:r>
      <w:proofErr w:type="spellEnd"/>
      <w:r>
        <w:rPr>
          <w:sz w:val="24"/>
          <w:szCs w:val="24"/>
        </w:rPr>
        <w:t xml:space="preserve">. </w:t>
      </w:r>
      <w:proofErr w:type="spellStart"/>
      <w:proofErr w:type="gramStart"/>
      <w:r>
        <w:rPr>
          <w:sz w:val="24"/>
          <w:szCs w:val="24"/>
        </w:rPr>
        <w:t>Sluznicu</w:t>
      </w:r>
      <w:proofErr w:type="spellEnd"/>
      <w:r>
        <w:rPr>
          <w:sz w:val="24"/>
          <w:szCs w:val="24"/>
        </w:rPr>
        <w:t xml:space="preserve"> </w:t>
      </w:r>
      <w:proofErr w:type="spellStart"/>
      <w:r>
        <w:rPr>
          <w:sz w:val="24"/>
          <w:szCs w:val="24"/>
        </w:rPr>
        <w:t>slušne</w:t>
      </w:r>
      <w:proofErr w:type="spellEnd"/>
      <w:r>
        <w:rPr>
          <w:sz w:val="24"/>
          <w:szCs w:val="24"/>
        </w:rPr>
        <w:t xml:space="preserve"> tube </w:t>
      </w:r>
      <w:proofErr w:type="spellStart"/>
      <w:r>
        <w:rPr>
          <w:sz w:val="24"/>
          <w:szCs w:val="24"/>
        </w:rPr>
        <w:t>čine</w:t>
      </w:r>
      <w:proofErr w:type="spellEnd"/>
      <w:r>
        <w:rPr>
          <w:sz w:val="24"/>
          <w:szCs w:val="24"/>
        </w:rPr>
        <w:t xml:space="preserve"> </w:t>
      </w:r>
      <w:proofErr w:type="spellStart"/>
      <w:r>
        <w:rPr>
          <w:sz w:val="24"/>
          <w:szCs w:val="24"/>
        </w:rPr>
        <w:t>epitel</w:t>
      </w:r>
      <w:proofErr w:type="spellEnd"/>
      <w:r>
        <w:rPr>
          <w:sz w:val="24"/>
          <w:szCs w:val="24"/>
        </w:rPr>
        <w:t xml:space="preserve"> </w:t>
      </w:r>
      <w:proofErr w:type="spellStart"/>
      <w:r>
        <w:rPr>
          <w:sz w:val="24"/>
          <w:szCs w:val="24"/>
        </w:rPr>
        <w:t>i</w:t>
      </w:r>
      <w:proofErr w:type="spellEnd"/>
      <w:r>
        <w:rPr>
          <w:sz w:val="24"/>
          <w:szCs w:val="24"/>
        </w:rPr>
        <w:t xml:space="preserve"> lamina </w:t>
      </w:r>
      <w:proofErr w:type="spellStart"/>
      <w:r>
        <w:rPr>
          <w:sz w:val="24"/>
          <w:szCs w:val="24"/>
        </w:rPr>
        <w:t>proprija</w:t>
      </w:r>
      <w:proofErr w:type="spellEnd"/>
      <w:r>
        <w:rPr>
          <w:sz w:val="24"/>
          <w:szCs w:val="24"/>
        </w:rPr>
        <w:t>.</w:t>
      </w:r>
      <w:proofErr w:type="gramEnd"/>
      <w:r>
        <w:rPr>
          <w:sz w:val="24"/>
          <w:szCs w:val="24"/>
        </w:rPr>
        <w:t xml:space="preserve"> </w:t>
      </w:r>
      <w:proofErr w:type="spellStart"/>
      <w:proofErr w:type="gramStart"/>
      <w:r>
        <w:rPr>
          <w:sz w:val="24"/>
          <w:szCs w:val="24"/>
        </w:rPr>
        <w:t>Epitel</w:t>
      </w:r>
      <w:proofErr w:type="spellEnd"/>
      <w:r>
        <w:rPr>
          <w:sz w:val="24"/>
          <w:szCs w:val="24"/>
        </w:rPr>
        <w:t xml:space="preserve"> je </w:t>
      </w:r>
      <w:proofErr w:type="spellStart"/>
      <w:r>
        <w:rPr>
          <w:sz w:val="24"/>
          <w:szCs w:val="24"/>
        </w:rPr>
        <w:t>psedoslojevit-troredni</w:t>
      </w:r>
      <w:proofErr w:type="spellEnd"/>
      <w:r>
        <w:rPr>
          <w:sz w:val="24"/>
          <w:szCs w:val="24"/>
        </w:rPr>
        <w:t xml:space="preserve">, a </w:t>
      </w:r>
      <w:proofErr w:type="spellStart"/>
      <w:r>
        <w:rPr>
          <w:sz w:val="24"/>
          <w:szCs w:val="24"/>
        </w:rPr>
        <w:t>lamna</w:t>
      </w:r>
      <w:proofErr w:type="spellEnd"/>
      <w:r>
        <w:rPr>
          <w:sz w:val="24"/>
          <w:szCs w:val="24"/>
        </w:rPr>
        <w:t xml:space="preserve"> </w:t>
      </w:r>
      <w:proofErr w:type="spellStart"/>
      <w:r>
        <w:rPr>
          <w:sz w:val="24"/>
          <w:szCs w:val="24"/>
        </w:rPr>
        <w:t>propria</w:t>
      </w:r>
      <w:proofErr w:type="spellEnd"/>
      <w:r>
        <w:rPr>
          <w:sz w:val="24"/>
          <w:szCs w:val="24"/>
        </w:rPr>
        <w:t xml:space="preserve"> je </w:t>
      </w:r>
      <w:proofErr w:type="spellStart"/>
      <w:r>
        <w:rPr>
          <w:sz w:val="24"/>
          <w:szCs w:val="24"/>
        </w:rPr>
        <w:t>izgrađena</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rastresitog</w:t>
      </w:r>
      <w:proofErr w:type="spellEnd"/>
      <w:r>
        <w:rPr>
          <w:sz w:val="24"/>
          <w:szCs w:val="24"/>
        </w:rPr>
        <w:t xml:space="preserve"> </w:t>
      </w:r>
      <w:proofErr w:type="spellStart"/>
      <w:r>
        <w:rPr>
          <w:sz w:val="24"/>
          <w:szCs w:val="24"/>
        </w:rPr>
        <w:t>vezivnog</w:t>
      </w:r>
      <w:proofErr w:type="spellEnd"/>
      <w:r>
        <w:rPr>
          <w:sz w:val="24"/>
          <w:szCs w:val="24"/>
        </w:rPr>
        <w:t xml:space="preserve"> </w:t>
      </w:r>
      <w:proofErr w:type="spellStart"/>
      <w:r>
        <w:rPr>
          <w:sz w:val="24"/>
          <w:szCs w:val="24"/>
        </w:rPr>
        <w:t>tkiva</w:t>
      </w:r>
      <w:proofErr w:type="spellEnd"/>
      <w:r>
        <w:rPr>
          <w:sz w:val="24"/>
          <w:szCs w:val="24"/>
        </w:rPr>
        <w:t>.</w:t>
      </w:r>
      <w:proofErr w:type="gramEnd"/>
      <w:r>
        <w:rPr>
          <w:sz w:val="24"/>
          <w:szCs w:val="24"/>
        </w:rPr>
        <w:t xml:space="preserve"> </w:t>
      </w:r>
      <w:proofErr w:type="spellStart"/>
      <w:r>
        <w:rPr>
          <w:sz w:val="24"/>
          <w:szCs w:val="24"/>
        </w:rPr>
        <w:t>Preko</w:t>
      </w:r>
      <w:proofErr w:type="spellEnd"/>
      <w:r>
        <w:rPr>
          <w:sz w:val="24"/>
          <w:szCs w:val="24"/>
        </w:rPr>
        <w:t xml:space="preserve"> </w:t>
      </w:r>
      <w:proofErr w:type="spellStart"/>
      <w:r>
        <w:rPr>
          <w:sz w:val="24"/>
          <w:szCs w:val="24"/>
        </w:rPr>
        <w:t>ušne</w:t>
      </w:r>
      <w:proofErr w:type="spellEnd"/>
      <w:r>
        <w:rPr>
          <w:sz w:val="24"/>
          <w:szCs w:val="24"/>
        </w:rPr>
        <w:t xml:space="preserve"> tube se </w:t>
      </w:r>
      <w:proofErr w:type="spellStart"/>
      <w:r>
        <w:rPr>
          <w:sz w:val="24"/>
          <w:szCs w:val="24"/>
        </w:rPr>
        <w:t>izjednačava</w:t>
      </w:r>
      <w:proofErr w:type="spellEnd"/>
      <w:r>
        <w:rPr>
          <w:sz w:val="24"/>
          <w:szCs w:val="24"/>
        </w:rPr>
        <w:t xml:space="preserve"> </w:t>
      </w:r>
      <w:proofErr w:type="spellStart"/>
      <w:r>
        <w:rPr>
          <w:sz w:val="24"/>
          <w:szCs w:val="24"/>
        </w:rPr>
        <w:t>vazdušni</w:t>
      </w:r>
      <w:proofErr w:type="spellEnd"/>
      <w:r>
        <w:rPr>
          <w:sz w:val="24"/>
          <w:szCs w:val="24"/>
        </w:rPr>
        <w:t xml:space="preserve"> </w:t>
      </w:r>
      <w:proofErr w:type="spellStart"/>
      <w:r>
        <w:rPr>
          <w:sz w:val="24"/>
          <w:szCs w:val="24"/>
        </w:rPr>
        <w:t>pritisak</w:t>
      </w:r>
      <w:proofErr w:type="spellEnd"/>
      <w:r>
        <w:rPr>
          <w:sz w:val="24"/>
          <w:szCs w:val="24"/>
        </w:rPr>
        <w:t xml:space="preserve"> </w:t>
      </w:r>
      <w:proofErr w:type="spellStart"/>
      <w:r>
        <w:rPr>
          <w:sz w:val="24"/>
          <w:szCs w:val="24"/>
        </w:rPr>
        <w:t>unutar</w:t>
      </w:r>
      <w:proofErr w:type="spellEnd"/>
      <w:r>
        <w:rPr>
          <w:sz w:val="24"/>
          <w:szCs w:val="24"/>
        </w:rPr>
        <w:t xml:space="preserve"> </w:t>
      </w:r>
      <w:proofErr w:type="spellStart"/>
      <w:r>
        <w:rPr>
          <w:sz w:val="24"/>
          <w:szCs w:val="24"/>
        </w:rPr>
        <w:t>bubne</w:t>
      </w:r>
      <w:proofErr w:type="spellEnd"/>
      <w:r>
        <w:rPr>
          <w:sz w:val="24"/>
          <w:szCs w:val="24"/>
        </w:rPr>
        <w:t xml:space="preserve"> </w:t>
      </w:r>
      <w:proofErr w:type="spellStart"/>
      <w:r>
        <w:rPr>
          <w:sz w:val="24"/>
          <w:szCs w:val="24"/>
        </w:rPr>
        <w:t>duplje</w:t>
      </w:r>
      <w:proofErr w:type="spellEnd"/>
      <w:r>
        <w:rPr>
          <w:sz w:val="24"/>
          <w:szCs w:val="24"/>
        </w:rPr>
        <w:t xml:space="preserve"> </w:t>
      </w:r>
      <w:proofErr w:type="spellStart"/>
      <w:proofErr w:type="gramStart"/>
      <w:r>
        <w:rPr>
          <w:sz w:val="24"/>
          <w:szCs w:val="24"/>
        </w:rPr>
        <w:t>sa</w:t>
      </w:r>
      <w:proofErr w:type="spellEnd"/>
      <w:proofErr w:type="gramEnd"/>
      <w:r>
        <w:rPr>
          <w:sz w:val="24"/>
          <w:szCs w:val="24"/>
        </w:rPr>
        <w:t xml:space="preserve"> </w:t>
      </w:r>
      <w:proofErr w:type="spellStart"/>
      <w:r>
        <w:rPr>
          <w:sz w:val="24"/>
          <w:szCs w:val="24"/>
        </w:rPr>
        <w:t>atmosferskim</w:t>
      </w:r>
      <w:proofErr w:type="spellEnd"/>
      <w:r>
        <w:rPr>
          <w:sz w:val="24"/>
          <w:szCs w:val="24"/>
        </w:rPr>
        <w:t xml:space="preserve"> </w:t>
      </w:r>
      <w:proofErr w:type="spellStart"/>
      <w:r>
        <w:rPr>
          <w:sz w:val="24"/>
          <w:szCs w:val="24"/>
        </w:rPr>
        <w:t>pritiskom</w:t>
      </w:r>
      <w:proofErr w:type="spellEnd"/>
      <w:r>
        <w:rPr>
          <w:sz w:val="24"/>
          <w:szCs w:val="24"/>
        </w:rPr>
        <w:t xml:space="preserve">. </w:t>
      </w:r>
    </w:p>
    <w:p w:rsidR="00F178DF" w:rsidRPr="00F178DF" w:rsidRDefault="00F178DF" w:rsidP="00F178DF">
      <w:pPr>
        <w:jc w:val="both"/>
        <w:rPr>
          <w:sz w:val="24"/>
          <w:szCs w:val="24"/>
          <w:lang w:val="sr-Latn-RS"/>
        </w:rPr>
      </w:pPr>
      <w:proofErr w:type="spellStart"/>
      <w:proofErr w:type="gramStart"/>
      <w:r>
        <w:rPr>
          <w:b/>
          <w:sz w:val="24"/>
          <w:szCs w:val="24"/>
        </w:rPr>
        <w:lastRenderedPageBreak/>
        <w:t>Unutrašnje</w:t>
      </w:r>
      <w:proofErr w:type="spellEnd"/>
      <w:r>
        <w:rPr>
          <w:b/>
          <w:sz w:val="24"/>
          <w:szCs w:val="24"/>
        </w:rPr>
        <w:t xml:space="preserve"> </w:t>
      </w:r>
      <w:proofErr w:type="spellStart"/>
      <w:r>
        <w:rPr>
          <w:b/>
          <w:sz w:val="24"/>
          <w:szCs w:val="24"/>
        </w:rPr>
        <w:t>uvo</w:t>
      </w:r>
      <w:proofErr w:type="spellEnd"/>
      <w:r>
        <w:rPr>
          <w:b/>
          <w:sz w:val="24"/>
          <w:szCs w:val="24"/>
        </w:rPr>
        <w:t xml:space="preserve"> </w:t>
      </w:r>
      <w:r>
        <w:rPr>
          <w:sz w:val="24"/>
          <w:szCs w:val="24"/>
        </w:rPr>
        <w:t xml:space="preserve">se </w:t>
      </w:r>
      <w:proofErr w:type="spellStart"/>
      <w:r>
        <w:rPr>
          <w:sz w:val="24"/>
          <w:szCs w:val="24"/>
        </w:rPr>
        <w:t>sastoji</w:t>
      </w:r>
      <w:proofErr w:type="spellEnd"/>
      <w:r>
        <w:rPr>
          <w:sz w:val="24"/>
          <w:szCs w:val="24"/>
        </w:rPr>
        <w:t xml:space="preserve"> </w:t>
      </w:r>
      <w:proofErr w:type="spellStart"/>
      <w:r>
        <w:rPr>
          <w:sz w:val="24"/>
          <w:szCs w:val="24"/>
        </w:rPr>
        <w:t>iz</w:t>
      </w:r>
      <w:proofErr w:type="spellEnd"/>
      <w:r>
        <w:rPr>
          <w:sz w:val="24"/>
          <w:szCs w:val="24"/>
        </w:rPr>
        <w:t xml:space="preserve"> </w:t>
      </w:r>
      <w:proofErr w:type="spellStart"/>
      <w:r>
        <w:rPr>
          <w:sz w:val="24"/>
          <w:szCs w:val="24"/>
        </w:rPr>
        <w:t>koštanog</w:t>
      </w:r>
      <w:proofErr w:type="spellEnd"/>
      <w:r>
        <w:rPr>
          <w:sz w:val="24"/>
          <w:szCs w:val="24"/>
        </w:rPr>
        <w:t xml:space="preserve"> I </w:t>
      </w:r>
      <w:proofErr w:type="spellStart"/>
      <w:r>
        <w:rPr>
          <w:sz w:val="24"/>
          <w:szCs w:val="24"/>
        </w:rPr>
        <w:t>membranoznog</w:t>
      </w:r>
      <w:proofErr w:type="spellEnd"/>
      <w:r>
        <w:rPr>
          <w:sz w:val="24"/>
          <w:szCs w:val="24"/>
        </w:rPr>
        <w:t xml:space="preserve"> </w:t>
      </w:r>
      <w:proofErr w:type="spellStart"/>
      <w:r>
        <w:rPr>
          <w:sz w:val="24"/>
          <w:szCs w:val="24"/>
        </w:rPr>
        <w:t>lavirinta</w:t>
      </w:r>
      <w:proofErr w:type="spellEnd"/>
      <w:r>
        <w:rPr>
          <w:sz w:val="24"/>
          <w:szCs w:val="24"/>
        </w:rPr>
        <w:t xml:space="preserve"> </w:t>
      </w:r>
      <w:proofErr w:type="spellStart"/>
      <w:r>
        <w:rPr>
          <w:sz w:val="24"/>
          <w:szCs w:val="24"/>
        </w:rPr>
        <w:t>između</w:t>
      </w:r>
      <w:proofErr w:type="spellEnd"/>
      <w:r>
        <w:rPr>
          <w:sz w:val="24"/>
          <w:szCs w:val="24"/>
        </w:rPr>
        <w:t xml:space="preserve"> </w:t>
      </w:r>
      <w:proofErr w:type="spellStart"/>
      <w:r>
        <w:rPr>
          <w:sz w:val="24"/>
          <w:szCs w:val="24"/>
        </w:rPr>
        <w:t>kojih</w:t>
      </w:r>
      <w:proofErr w:type="spellEnd"/>
      <w:r>
        <w:rPr>
          <w:sz w:val="24"/>
          <w:szCs w:val="24"/>
        </w:rPr>
        <w:t xml:space="preserve"> se </w:t>
      </w:r>
      <w:proofErr w:type="spellStart"/>
      <w:r>
        <w:rPr>
          <w:sz w:val="24"/>
          <w:szCs w:val="24"/>
        </w:rPr>
        <w:t>nalazi</w:t>
      </w:r>
      <w:proofErr w:type="spellEnd"/>
      <w:r>
        <w:rPr>
          <w:sz w:val="24"/>
          <w:szCs w:val="24"/>
        </w:rPr>
        <w:t xml:space="preserve"> proctor </w:t>
      </w:r>
      <w:proofErr w:type="spellStart"/>
      <w:r>
        <w:rPr>
          <w:sz w:val="24"/>
          <w:szCs w:val="24"/>
        </w:rPr>
        <w:t>ispunjen</w:t>
      </w:r>
      <w:proofErr w:type="spellEnd"/>
      <w:r>
        <w:rPr>
          <w:sz w:val="24"/>
          <w:szCs w:val="24"/>
        </w:rPr>
        <w:t xml:space="preserve"> bistro </w:t>
      </w:r>
      <w:proofErr w:type="spellStart"/>
      <w:r>
        <w:rPr>
          <w:sz w:val="24"/>
          <w:szCs w:val="24"/>
        </w:rPr>
        <w:t>tečnošću</w:t>
      </w:r>
      <w:proofErr w:type="spellEnd"/>
      <w:r>
        <w:rPr>
          <w:sz w:val="24"/>
          <w:szCs w:val="24"/>
        </w:rPr>
        <w:t xml:space="preserve"> </w:t>
      </w:r>
      <w:proofErr w:type="spellStart"/>
      <w:r>
        <w:rPr>
          <w:sz w:val="24"/>
          <w:szCs w:val="24"/>
        </w:rPr>
        <w:t>perilimfom</w:t>
      </w:r>
      <w:proofErr w:type="spellEnd"/>
      <w:r>
        <w:rPr>
          <w:sz w:val="24"/>
          <w:szCs w:val="24"/>
        </w:rPr>
        <w:t>.</w:t>
      </w:r>
      <w:proofErr w:type="gramEnd"/>
      <w:r>
        <w:rPr>
          <w:sz w:val="24"/>
          <w:szCs w:val="24"/>
        </w:rPr>
        <w:t xml:space="preserve"> U </w:t>
      </w:r>
      <w:proofErr w:type="spellStart"/>
      <w:r>
        <w:rPr>
          <w:sz w:val="24"/>
          <w:szCs w:val="24"/>
        </w:rPr>
        <w:t>sastav</w:t>
      </w:r>
      <w:proofErr w:type="spellEnd"/>
      <w:r>
        <w:rPr>
          <w:sz w:val="24"/>
          <w:szCs w:val="24"/>
        </w:rPr>
        <w:t xml:space="preserve"> </w:t>
      </w:r>
      <w:proofErr w:type="spellStart"/>
      <w:r>
        <w:rPr>
          <w:sz w:val="24"/>
          <w:szCs w:val="24"/>
        </w:rPr>
        <w:t>koštanog</w:t>
      </w:r>
      <w:proofErr w:type="spellEnd"/>
      <w:r>
        <w:rPr>
          <w:sz w:val="24"/>
          <w:szCs w:val="24"/>
        </w:rPr>
        <w:t xml:space="preserve"> </w:t>
      </w:r>
      <w:proofErr w:type="spellStart"/>
      <w:r>
        <w:rPr>
          <w:sz w:val="24"/>
          <w:szCs w:val="24"/>
        </w:rPr>
        <w:t>lavirinta</w:t>
      </w:r>
      <w:proofErr w:type="spellEnd"/>
      <w:r>
        <w:rPr>
          <w:sz w:val="24"/>
          <w:szCs w:val="24"/>
        </w:rPr>
        <w:t xml:space="preserve"> </w:t>
      </w:r>
      <w:proofErr w:type="spellStart"/>
      <w:proofErr w:type="gramStart"/>
      <w:r>
        <w:rPr>
          <w:sz w:val="24"/>
          <w:szCs w:val="24"/>
        </w:rPr>
        <w:t>ulaze</w:t>
      </w:r>
      <w:proofErr w:type="spellEnd"/>
      <w:r>
        <w:rPr>
          <w:sz w:val="24"/>
          <w:szCs w:val="24"/>
        </w:rPr>
        <w:t xml:space="preserve"> :</w:t>
      </w:r>
      <w:proofErr w:type="gramEnd"/>
      <w:r>
        <w:rPr>
          <w:sz w:val="24"/>
          <w:szCs w:val="24"/>
        </w:rPr>
        <w:t xml:space="preserve"> </w:t>
      </w:r>
      <w:r>
        <w:rPr>
          <w:sz w:val="24"/>
          <w:szCs w:val="24"/>
          <w:lang w:val="sr-Latn-RS"/>
        </w:rPr>
        <w:t xml:space="preserve">vestibulum,  canales semicirculares i coshlea. </w:t>
      </w:r>
      <w:r>
        <w:rPr>
          <w:b/>
          <w:sz w:val="24"/>
          <w:szCs w:val="24"/>
          <w:lang w:val="sr-Latn-RS"/>
        </w:rPr>
        <w:t xml:space="preserve">Ductus cochlearis </w:t>
      </w:r>
      <w:r>
        <w:rPr>
          <w:sz w:val="24"/>
          <w:szCs w:val="24"/>
          <w:lang w:val="sr-Latn-RS"/>
        </w:rPr>
        <w:t xml:space="preserve">pužnički kanal je membranozni deo unutrašnjeg uha smešten u pužnici, cochlea. Na poprečnom preseku ductus cochlearis ima oblik trougla i predstavlja navoj okoosovine pužnice, modiolusa. Od modiolusa prema pužničkom kanalu polazi tanka koštana lamela , lamina spiralis ossea. Iznad pužničkog kanala se nalazi scala vestibuli a ispod pužničkog kanala je scala tympani.  Ductus cochlearis ima tri zida </w:t>
      </w:r>
      <w:r>
        <w:rPr>
          <w:sz w:val="24"/>
          <w:szCs w:val="24"/>
        </w:rPr>
        <w:t xml:space="preserve">: </w:t>
      </w:r>
      <w:r>
        <w:rPr>
          <w:sz w:val="24"/>
          <w:szCs w:val="24"/>
          <w:lang w:val="sr-Latn-RS"/>
        </w:rPr>
        <w:t>gornji, spoljašnji i donji. Gornji zid gradi Reissner-ova membrana vestibularis. Ona je sastavljena iz dva epitelna lista , čije se bazalne membrane sučeljavaju i stapaju. Oba epitelna lista su izgrađena iz pločastih ćelija. Spoljašnji zid pužničkog kanala naleže na periost pužnice koji je zadebljao u obliku jastučića i gradi ligamentum spirale cochlea. Periost je obložen višeslojnim epitelom ispod koga se nalazi bogata kapilarna mreža stria vascularis. Pri dnu spoljašnjeg zida se nalazi jedno izbočenje processus spiralis. Donji zid pužničkog kanala predstavlja granicu prema skali, timpani. Spoljašnji deo donjeg zida gradi lamina spiralis ossea, a unutrašnji deo, slušni organ, nom Corti koji naleže na bazalnu membranu. Lamina spiralis ossea je prekrivena zadebljalim periostom koji se izbočuje prema pužničkom kanalu i gradi limbus spiralis. Na limbusu se nalaze dva grebena, gornji i donji. Od gornjeg grebena labium vestibulare polazi membrana tectoria koja natkriljuje Corti-ev organ. Donji greben labium tympani nastavlja se na bazalnu membranu Corti-evog organa.</w:t>
      </w:r>
    </w:p>
    <w:p w:rsidR="00F178DF" w:rsidRDefault="00F178DF" w:rsidP="00F178DF">
      <w:pPr>
        <w:jc w:val="both"/>
        <w:rPr>
          <w:sz w:val="24"/>
          <w:szCs w:val="24"/>
          <w:lang w:val="sr-Latn-RS"/>
        </w:rPr>
      </w:pPr>
      <w:r>
        <w:rPr>
          <w:b/>
          <w:sz w:val="24"/>
          <w:szCs w:val="24"/>
          <w:lang w:val="sr-Latn-RS"/>
        </w:rPr>
        <w:t xml:space="preserve">Organon spirale </w:t>
      </w:r>
      <w:r>
        <w:rPr>
          <w:sz w:val="24"/>
          <w:szCs w:val="24"/>
          <w:lang w:val="sr-Latn-RS"/>
        </w:rPr>
        <w:t>Corti</w:t>
      </w:r>
      <w:r>
        <w:rPr>
          <w:b/>
          <w:sz w:val="24"/>
          <w:szCs w:val="24"/>
          <w:lang w:val="sr-Latn-RS"/>
        </w:rPr>
        <w:t xml:space="preserve"> , Corti-ev organ</w:t>
      </w:r>
      <w:r>
        <w:rPr>
          <w:sz w:val="24"/>
          <w:szCs w:val="24"/>
          <w:lang w:val="sr-Latn-RS"/>
        </w:rPr>
        <w:t xml:space="preserve"> je sedište čula sluha. Naleže na bazalnu membranu koja se spolja pripaja za ligamentum spirale, a sa unutrašnje strane dopire do labium tympani limbusa spiralisa. Ispod bazalne membrane se nalazi tanak sloj veziva koji ga odvaja od pločastog epitela skale timpani. Sa spoljašnje strane Corti-evog organa se nalazi udubljenje sulcus spiralis externus, a sa unutrašnje strane sulcus spiralis internus. U sredini Corti-evog organa se nalazi Corti-ev tunel ograničen potpornim ćelijama koje grade spoljašnji i unutrašnji stub. U proširenom bazalnom polu ovih ćelija je smešteno jedro. Ćelijska tela su koso nagnuta i sa bazalnim delom zatvaraju prostor oblika trougla, koji se naziva Corti-ev tunel. Uz spoljašnji i unutrašnji stub naležu Deiters-ove potporne ćelije  u obliku stolice s naslonom. Između njihovih gornjih delova se nalaze slušne ćelije. Deiters-ove ćelije su raspoređene u 3-5 spoljašnjih redova i jedan unutrašnji red. Idući od Deiters-ovih ćelija prema spolja nalaze se visoke cilindrične Hensen-ove ćelije i kockaste Claudius-ove ćelije. Ganglion spirale Corti je smešten u šupljini stožera, modiolus coshleae. Sastavljen je iz krupnih ganglijskih ćelija. Njihovi aksoni grade nervus cochlearis.</w:t>
      </w:r>
    </w:p>
    <w:p w:rsidR="00F178DF" w:rsidRDefault="00F178DF" w:rsidP="00F178DF">
      <w:pPr>
        <w:jc w:val="both"/>
        <w:rPr>
          <w:sz w:val="24"/>
          <w:szCs w:val="24"/>
          <w:lang w:val="sr-Latn-RS"/>
        </w:rPr>
      </w:pPr>
      <w:r>
        <w:rPr>
          <w:noProof/>
        </w:rPr>
        <w:lastRenderedPageBreak/>
        <mc:AlternateContent>
          <mc:Choice Requires="wps">
            <w:drawing>
              <wp:anchor distT="0" distB="0" distL="114300" distR="114300" simplePos="0" relativeHeight="251662336" behindDoc="0" locked="0" layoutInCell="1" allowOverlap="1" wp14:anchorId="0B619DC9" wp14:editId="3AEED2E1">
                <wp:simplePos x="0" y="0"/>
                <wp:positionH relativeFrom="column">
                  <wp:posOffset>1562100</wp:posOffset>
                </wp:positionH>
                <wp:positionV relativeFrom="paragraph">
                  <wp:posOffset>2141220</wp:posOffset>
                </wp:positionV>
                <wp:extent cx="304800" cy="323850"/>
                <wp:effectExtent l="0" t="0" r="19050" b="19050"/>
                <wp:wrapNone/>
                <wp:docPr id="39960" name="Rounded Rectangle 16"/>
                <wp:cNvGraphicFramePr/>
                <a:graphic xmlns:a="http://schemas.openxmlformats.org/drawingml/2006/main">
                  <a:graphicData uri="http://schemas.microsoft.com/office/word/2010/wordprocessingShape">
                    <wps:wsp>
                      <wps:cNvSpPr/>
                      <wps:spPr>
                        <a:xfrm>
                          <a:off x="0" y="0"/>
                          <a:ext cx="304800" cy="323850"/>
                        </a:xfrm>
                        <a:prstGeom prst="roundRect">
                          <a:avLst/>
                        </a:prstGeom>
                        <a:solidFill>
                          <a:srgbClr val="E7BAB5"/>
                        </a:solidFill>
                        <a:ln w="25400" cap="flat" cmpd="sng" algn="ctr">
                          <a:solidFill>
                            <a:srgbClr val="E7BAB5">
                              <a:shade val="50000"/>
                            </a:srgbClr>
                          </a:solidFill>
                          <a:prstDash val="solid"/>
                        </a:ln>
                        <a:effectLst/>
                      </wps:spPr>
                      <wps:txbx>
                        <w:txbxContent>
                          <w:p w:rsidR="00F178DF" w:rsidRDefault="00F178DF" w:rsidP="00F178DF">
                            <w:pPr>
                              <w:pStyle w:val="NormalWeb"/>
                              <w:spacing w:before="0" w:beforeAutospacing="0" w:after="0" w:afterAutospacing="0"/>
                              <w:textAlignment w:val="baseline"/>
                              <w:rPr>
                                <w:b/>
                              </w:rPr>
                            </w:pPr>
                            <w:r>
                              <w:rPr>
                                <w:b/>
                              </w:rPr>
                              <w:t>3</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left:0;text-align:left;margin-left:123pt;margin-top:168.6pt;width:24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" fillcolor="#e7bab5" strokecolor="#aa8884" strokeweight="2pt">
                <v:textbox>
                  <w:txbxContent>
                    <w:p w:rsidR="00F178DF" w:rsidRDefault="00F178DF" w:rsidP="00F178DF">
                      <w:pPr>
                        <w:pStyle w:val="NormalWeb"/>
                        <w:spacing w:before="0" w:beforeAutospacing="0" w:after="0" w:afterAutospacing="0"/>
                        <w:textAlignment w:val="baseline"/>
                        <w:rPr>
                          <w:b/>
                        </w:rPr>
                      </w:pPr>
                      <w:r>
                        <w:rPr>
                          <w:b/>
                        </w:rPr>
                        <w:t>3</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771CD7AE" wp14:editId="288B152A">
                <wp:simplePos x="0" y="0"/>
                <wp:positionH relativeFrom="column">
                  <wp:posOffset>904875</wp:posOffset>
                </wp:positionH>
                <wp:positionV relativeFrom="paragraph">
                  <wp:posOffset>674370</wp:posOffset>
                </wp:positionV>
                <wp:extent cx="257175" cy="285750"/>
                <wp:effectExtent l="0" t="0" r="28575" b="19050"/>
                <wp:wrapNone/>
                <wp:docPr id="39964" name="Rounded Rectangle 16"/>
                <wp:cNvGraphicFramePr/>
                <a:graphic xmlns:a="http://schemas.openxmlformats.org/drawingml/2006/main">
                  <a:graphicData uri="http://schemas.microsoft.com/office/word/2010/wordprocessingShape">
                    <wps:wsp>
                      <wps:cNvSpPr/>
                      <wps:spPr>
                        <a:xfrm>
                          <a:off x="0" y="0"/>
                          <a:ext cx="257175" cy="285750"/>
                        </a:xfrm>
                        <a:prstGeom prst="roundRect">
                          <a:avLst/>
                        </a:prstGeom>
                        <a:solidFill>
                          <a:srgbClr val="E7BAB5"/>
                        </a:solidFill>
                        <a:ln w="25400" cap="flat" cmpd="sng" algn="ctr">
                          <a:solidFill>
                            <a:srgbClr val="E7BAB5">
                              <a:shade val="50000"/>
                            </a:srgbClr>
                          </a:solidFill>
                          <a:prstDash val="solid"/>
                        </a:ln>
                        <a:effectLst/>
                      </wps:spPr>
                      <wps:txbx>
                        <w:txbxContent>
                          <w:p w:rsidR="00F178DF" w:rsidRDefault="00F178DF" w:rsidP="00F178DF">
                            <w:pPr>
                              <w:pStyle w:val="NormalWeb"/>
                              <w:spacing w:before="0" w:beforeAutospacing="0" w:after="0" w:afterAutospacing="0"/>
                              <w:textAlignment w:val="baseline"/>
                              <w:rPr>
                                <w:b/>
                              </w:rPr>
                            </w:pPr>
                            <w:r>
                              <w:rPr>
                                <w:b/>
                              </w:rPr>
                              <w:t>2</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27" style="position:absolute;left:0;text-align:left;margin-left:71.25pt;margin-top:53.1pt;width:20.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" fillcolor="#e7bab5" strokecolor="#aa8884" strokeweight="2pt">
                <v:textbox>
                  <w:txbxContent>
                    <w:p w:rsidR="00F178DF" w:rsidRDefault="00F178DF" w:rsidP="00F178DF">
                      <w:pPr>
                        <w:pStyle w:val="NormalWeb"/>
                        <w:spacing w:before="0" w:beforeAutospacing="0" w:after="0" w:afterAutospacing="0"/>
                        <w:textAlignment w:val="baseline"/>
                        <w:rPr>
                          <w:b/>
                        </w:rPr>
                      </w:pPr>
                      <w:r>
                        <w:rPr>
                          <w:b/>
                        </w:rPr>
                        <w:t>2</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7AB7B5E9" wp14:editId="74CA9AAF">
                <wp:simplePos x="0" y="0"/>
                <wp:positionH relativeFrom="column">
                  <wp:posOffset>3286125</wp:posOffset>
                </wp:positionH>
                <wp:positionV relativeFrom="paragraph">
                  <wp:posOffset>616585</wp:posOffset>
                </wp:positionV>
                <wp:extent cx="295275" cy="276225"/>
                <wp:effectExtent l="0" t="0" r="28575" b="28575"/>
                <wp:wrapNone/>
                <wp:docPr id="39958" name="Rounded Rectangle 16"/>
                <wp:cNvGraphicFramePr/>
                <a:graphic xmlns:a="http://schemas.openxmlformats.org/drawingml/2006/main">
                  <a:graphicData uri="http://schemas.microsoft.com/office/word/2010/wordprocessingShape">
                    <wps:wsp>
                      <wps:cNvSpPr/>
                      <wps:spPr>
                        <a:xfrm>
                          <a:off x="0" y="0"/>
                          <a:ext cx="295275" cy="276225"/>
                        </a:xfrm>
                        <a:prstGeom prst="roundRect">
                          <a:avLst/>
                        </a:prstGeom>
                        <a:solidFill>
                          <a:srgbClr val="E7BAB5"/>
                        </a:solidFill>
                        <a:ln w="25400" cap="flat" cmpd="sng" algn="ctr">
                          <a:solidFill>
                            <a:srgbClr val="E7BAB5">
                              <a:shade val="50000"/>
                            </a:srgbClr>
                          </a:solidFill>
                          <a:prstDash val="solid"/>
                        </a:ln>
                        <a:effectLst/>
                      </wps:spPr>
                      <wps:txbx>
                        <w:txbxContent>
                          <w:p w:rsidR="00F178DF" w:rsidRDefault="00F178DF" w:rsidP="00F178DF">
                            <w:pPr>
                              <w:pStyle w:val="NormalWeb"/>
                              <w:spacing w:before="0" w:beforeAutospacing="0" w:after="0" w:afterAutospacing="0"/>
                              <w:textAlignment w:val="baseline"/>
                              <w:rPr>
                                <w:b/>
                              </w:rPr>
                            </w:pPr>
                            <w:r>
                              <w:rPr>
                                <w:b/>
                              </w:rPr>
                              <w:t>I</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oundrect id="_x0000_s1028" style="position:absolute;left:0;text-align:left;margin-left:258.75pt;margin-top:48.5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" fillcolor="#e7bab5" strokecolor="#aa8884" strokeweight="2pt">
                <v:textbox>
                  <w:txbxContent>
                    <w:p w:rsidR="00F178DF" w:rsidRDefault="00F178DF" w:rsidP="00F178DF">
                      <w:pPr>
                        <w:pStyle w:val="NormalWeb"/>
                        <w:spacing w:before="0" w:beforeAutospacing="0" w:after="0" w:afterAutospacing="0"/>
                        <w:textAlignment w:val="baseline"/>
                        <w:rPr>
                          <w:b/>
                        </w:rPr>
                      </w:pPr>
                      <w:r>
                        <w:rPr>
                          <w:b/>
                        </w:rPr>
                        <w:t>I</w:t>
                      </w:r>
                    </w:p>
                  </w:txbxContent>
                </v:textbox>
              </v:roundrect>
            </w:pict>
          </mc:Fallback>
        </mc:AlternateContent>
      </w:r>
      <w:r>
        <w:rPr>
          <w:noProof/>
        </w:rPr>
        <w:drawing>
          <wp:inline distT="0" distB="0" distL="0" distR="0" wp14:anchorId="1B9D3346" wp14:editId="78C4B61B">
            <wp:extent cx="5943600" cy="2708275"/>
            <wp:effectExtent l="0" t="0" r="0" b="0"/>
            <wp:docPr id="2" name="Picture 5" descr="Kortijev 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rtijev org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708275"/>
                    </a:xfrm>
                    <a:prstGeom prst="rect">
                      <a:avLst/>
                    </a:prstGeom>
                    <a:noFill/>
                    <a:ln>
                      <a:noFill/>
                    </a:ln>
                  </pic:spPr>
                </pic:pic>
              </a:graphicData>
            </a:graphic>
          </wp:inline>
        </w:drawing>
      </w:r>
    </w:p>
    <w:p w:rsidR="00F178DF" w:rsidRDefault="00F178DF" w:rsidP="00F178DF">
      <w:pPr>
        <w:jc w:val="both"/>
        <w:rPr>
          <w:b/>
          <w:sz w:val="24"/>
          <w:szCs w:val="24"/>
          <w:lang w:val="sr-Latn-RS"/>
        </w:rPr>
      </w:pPr>
      <w:r>
        <w:rPr>
          <w:b/>
          <w:sz w:val="24"/>
          <w:szCs w:val="24"/>
          <w:lang w:val="sr-Latn-RS"/>
        </w:rPr>
        <w:t xml:space="preserve"> Sl. 97. Kortijev organ : 1) Claudius-ova ćelija; 2) Hensen-ove ćelija ;  3) Be</w:t>
      </w:r>
      <w:proofErr w:type="spellStart"/>
      <w:r>
        <w:rPr>
          <w:b/>
          <w:sz w:val="24"/>
          <w:szCs w:val="24"/>
        </w:rPr>
        <w:t>čer</w:t>
      </w:r>
      <w:proofErr w:type="spellEnd"/>
      <w:r>
        <w:rPr>
          <w:b/>
          <w:sz w:val="24"/>
          <w:szCs w:val="24"/>
        </w:rPr>
        <w:t xml:space="preserve">-ova </w:t>
      </w:r>
      <w:r>
        <w:rPr>
          <w:b/>
          <w:sz w:val="24"/>
          <w:szCs w:val="24"/>
          <w:lang w:val="sr-Latn-RS"/>
        </w:rPr>
        <w:t>ćelija.</w:t>
      </w:r>
    </w:p>
    <w:p w:rsidR="00F178DF" w:rsidRDefault="00F178DF" w:rsidP="00F178DF">
      <w:pPr>
        <w:jc w:val="both"/>
        <w:rPr>
          <w:sz w:val="24"/>
          <w:szCs w:val="24"/>
        </w:rPr>
      </w:pPr>
      <w:r>
        <w:rPr>
          <w:sz w:val="24"/>
          <w:szCs w:val="24"/>
        </w:rPr>
        <w:t xml:space="preserve">  </w:t>
      </w:r>
    </w:p>
    <w:p w:rsidR="00F178DF" w:rsidRDefault="00F178DF" w:rsidP="00F178DF">
      <w:pPr>
        <w:jc w:val="both"/>
        <w:rPr>
          <w:rFonts w:ascii="Times New Roman" w:hAnsi="Times New Roman"/>
          <w:b/>
          <w:lang w:val="sr-Latn-RS"/>
        </w:rPr>
      </w:pPr>
      <w:r>
        <w:rPr>
          <w:rFonts w:ascii="Times New Roman" w:hAnsi="Times New Roman"/>
          <w:b/>
          <w:lang w:val="sr-Latn-RS"/>
        </w:rPr>
        <w:t xml:space="preserve">                                            </w:t>
      </w:r>
      <w:r w:rsidR="009839B3">
        <w:rPr>
          <w:rFonts w:ascii="Times New Roman" w:hAnsi="Times New Roman"/>
          <w:b/>
          <w:lang w:val="sr-Latn-RS"/>
        </w:rPr>
        <w:t xml:space="preserve">                          </w:t>
      </w:r>
      <w:r>
        <w:rPr>
          <w:rFonts w:ascii="Times New Roman" w:hAnsi="Times New Roman"/>
          <w:b/>
          <w:sz w:val="24"/>
          <w:szCs w:val="24"/>
          <w:lang w:val="sr-Latn-RS"/>
        </w:rPr>
        <w:t xml:space="preserve">                                                                </w:t>
      </w:r>
    </w:p>
    <w:p w:rsidR="00F178DF" w:rsidRDefault="00F178DF" w:rsidP="00F178DF">
      <w:pPr>
        <w:jc w:val="both"/>
        <w:rPr>
          <w:rFonts w:ascii="Times New Roman" w:hAnsi="Times New Roman"/>
          <w:b/>
          <w:sz w:val="48"/>
          <w:szCs w:val="48"/>
          <w:lang w:val="sr-Latn-RS"/>
        </w:rPr>
      </w:pPr>
      <w:r>
        <w:rPr>
          <w:rFonts w:ascii="Times New Roman" w:hAnsi="Times New Roman"/>
          <w:b/>
          <w:sz w:val="48"/>
          <w:szCs w:val="48"/>
          <w:lang w:val="sr-Latn-RS"/>
        </w:rPr>
        <w:t>Č U L O  U K U S A</w:t>
      </w:r>
    </w:p>
    <w:p w:rsidR="00F178DF" w:rsidRDefault="00F178DF" w:rsidP="00F178DF">
      <w:pPr>
        <w:jc w:val="both"/>
        <w:rPr>
          <w:rFonts w:ascii="Times New Roman" w:hAnsi="Times New Roman"/>
          <w:b/>
          <w:sz w:val="56"/>
          <w:szCs w:val="56"/>
          <w:lang w:val="sr-Latn-RS"/>
        </w:rPr>
      </w:pPr>
      <w:r>
        <w:rPr>
          <w:rFonts w:ascii="Times New Roman" w:hAnsi="Times New Roman"/>
          <w:sz w:val="24"/>
          <w:szCs w:val="24"/>
          <w:lang w:val="sr-Latn-RS"/>
        </w:rPr>
        <w:t xml:space="preserve">Za čulo ukusa su odgovorne gustoreceptivne kvržice, (caliculi gustatorii,) smeštene u pločasto slojevitom epitelu opšančenih, pečurkastih i listastih papila jezika i u manjoj meri u epitelu orofarinksa, mekog nepca i epiglotisa. </w:t>
      </w:r>
      <w:r>
        <w:rPr>
          <w:rFonts w:ascii="Times New Roman" w:hAnsi="Times New Roman"/>
          <w:b/>
          <w:sz w:val="24"/>
          <w:szCs w:val="24"/>
          <w:lang w:val="sr-Latn-RS"/>
        </w:rPr>
        <w:t xml:space="preserve">Papillae vallate, opšančene papile </w:t>
      </w:r>
      <w:r>
        <w:rPr>
          <w:rFonts w:ascii="Times New Roman" w:hAnsi="Times New Roman"/>
          <w:sz w:val="24"/>
          <w:szCs w:val="24"/>
          <w:lang w:val="sr-Latn-RS"/>
        </w:rPr>
        <w:t xml:space="preserve">su najkrupnije i smeštene su u jednom nizu neposredno ispred terminalne brazde jezika. U dnu jarka koji ih okružuje otvaraju se Ebner-ove serzne pljuvačne žlezde. </w:t>
      </w:r>
      <w:r>
        <w:rPr>
          <w:rFonts w:ascii="Times New Roman" w:hAnsi="Times New Roman"/>
          <w:b/>
          <w:sz w:val="24"/>
          <w:szCs w:val="24"/>
          <w:lang w:val="sr-Latn-RS"/>
        </w:rPr>
        <w:t>Papillae fungiformes, pečurkaste papile</w:t>
      </w:r>
      <w:r>
        <w:rPr>
          <w:rFonts w:ascii="Times New Roman" w:hAnsi="Times New Roman"/>
          <w:sz w:val="24"/>
          <w:szCs w:val="24"/>
          <w:lang w:val="sr-Latn-RS"/>
        </w:rPr>
        <w:t xml:space="preserve"> se nalaze na vrhu i rubovima jezika, između končastih papila, koje ne sadrže gustoreceptivne kvržice. </w:t>
      </w:r>
      <w:r>
        <w:rPr>
          <w:rFonts w:ascii="Times New Roman" w:hAnsi="Times New Roman"/>
          <w:b/>
          <w:sz w:val="24"/>
          <w:szCs w:val="24"/>
          <w:lang w:val="sr-Latn-RS"/>
        </w:rPr>
        <w:t xml:space="preserve">Papillae foliatae, listaste papile </w:t>
      </w:r>
      <w:r>
        <w:rPr>
          <w:rFonts w:ascii="Times New Roman" w:hAnsi="Times New Roman"/>
          <w:sz w:val="24"/>
          <w:szCs w:val="24"/>
          <w:lang w:val="sr-Latn-RS"/>
        </w:rPr>
        <w:t xml:space="preserve">su razvijene u dečijoj dobi i prisvom dnu poseduju u svom epitelu gustoreceptivne kvržice. </w:t>
      </w:r>
      <w:r>
        <w:rPr>
          <w:rFonts w:ascii="Times New Roman" w:hAnsi="Times New Roman"/>
          <w:b/>
          <w:sz w:val="24"/>
          <w:szCs w:val="24"/>
          <w:lang w:val="sr-Latn-RS"/>
        </w:rPr>
        <w:t xml:space="preserve">Caliculi gustatorii, gustoreceptivne kvržice </w:t>
      </w:r>
      <w:r>
        <w:rPr>
          <w:rFonts w:ascii="Times New Roman" w:hAnsi="Times New Roman"/>
          <w:sz w:val="24"/>
          <w:szCs w:val="24"/>
          <w:lang w:val="sr-Latn-RS"/>
        </w:rPr>
        <w:t>su bačvastog oblika i lako se uočavaju jer su svetlije od okolnog pločastoslojevitog epitela koji ih okružuje. Izgražene su iz krupnih potpornih ćelija sa okruglim jedrom i od uskih vretenastih gustoreceptivnih ćelija. Sa apikalnih polova gustoreceptivnih ćelijapolaze mikrovili u vidu dlačica koje se sustiču u udubljenju okolnog epitela–porus gustatorius. Potporne i gustoreceptivne ćelije dopiru do bazalne membrane epitela i pružaju se celom debljinom epitela, upravno na osnovni pravac ćelija iz sastava epitela.</w:t>
      </w:r>
    </w:p>
    <w:p w:rsidR="00F178DF" w:rsidRDefault="00F178DF" w:rsidP="00F178DF">
      <w:pPr>
        <w:jc w:val="both"/>
        <w:rPr>
          <w:rFonts w:ascii="Times New Roman" w:hAnsi="Times New Roman"/>
          <w:sz w:val="56"/>
          <w:szCs w:val="56"/>
          <w:lang w:val="sr-Latn-RS"/>
        </w:rPr>
      </w:pPr>
      <w:r>
        <w:rPr>
          <w:noProof/>
        </w:rPr>
        <w:lastRenderedPageBreak/>
        <mc:AlternateContent>
          <mc:Choice Requires="wps">
            <w:drawing>
              <wp:anchor distT="0" distB="0" distL="114300" distR="114300" simplePos="0" relativeHeight="251660288" behindDoc="0" locked="0" layoutInCell="1" allowOverlap="1" wp14:anchorId="2D8B140F" wp14:editId="4B8D4CCE">
                <wp:simplePos x="0" y="0"/>
                <wp:positionH relativeFrom="column">
                  <wp:posOffset>2286000</wp:posOffset>
                </wp:positionH>
                <wp:positionV relativeFrom="paragraph">
                  <wp:posOffset>1129665</wp:posOffset>
                </wp:positionV>
                <wp:extent cx="314325" cy="238125"/>
                <wp:effectExtent l="0" t="19050" r="47625" b="47625"/>
                <wp:wrapNone/>
                <wp:docPr id="50190" name="Right Arrow 50190"/>
                <wp:cNvGraphicFramePr/>
                <a:graphic xmlns:a="http://schemas.openxmlformats.org/drawingml/2006/main">
                  <a:graphicData uri="http://schemas.microsoft.com/office/word/2010/wordprocessingShape">
                    <wps:wsp>
                      <wps:cNvSpPr/>
                      <wps:spPr>
                        <a:xfrm>
                          <a:off x="0" y="0"/>
                          <a:ext cx="314325" cy="238125"/>
                        </a:xfrm>
                        <a:prstGeom prst="rightArrow">
                          <a:avLst>
                            <a:gd name="adj1" fmla="val 50000"/>
                            <a:gd name="adj2" fmla="val 54000"/>
                          </a:avLst>
                        </a:prstGeom>
                        <a:solidFill>
                          <a:srgbClr val="EEECE1"/>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190" o:spid="_x0000_s1026" type="#_x0000_t13" style="position:absolute;margin-left:180pt;margin-top:88.95pt;width:2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" adj="12764" fillcolor="#eeece1" strokecolor="window" strokeweight="2pt"/>
            </w:pict>
          </mc:Fallback>
        </mc:AlternateContent>
      </w:r>
      <w:r>
        <w:rPr>
          <w:noProof/>
        </w:rPr>
        <mc:AlternateContent>
          <mc:Choice Requires="wps">
            <w:drawing>
              <wp:anchor distT="0" distB="0" distL="114300" distR="114300" simplePos="0" relativeHeight="251659264" behindDoc="0" locked="0" layoutInCell="1" allowOverlap="1" wp14:anchorId="06C84E03" wp14:editId="4D656E07">
                <wp:simplePos x="0" y="0"/>
                <wp:positionH relativeFrom="column">
                  <wp:posOffset>4533900</wp:posOffset>
                </wp:positionH>
                <wp:positionV relativeFrom="paragraph">
                  <wp:posOffset>4539615</wp:posOffset>
                </wp:positionV>
                <wp:extent cx="314325" cy="238125"/>
                <wp:effectExtent l="0" t="19050" r="47625" b="47625"/>
                <wp:wrapNone/>
                <wp:docPr id="50189" name="Right Arrow 50189"/>
                <wp:cNvGraphicFramePr/>
                <a:graphic xmlns:a="http://schemas.openxmlformats.org/drawingml/2006/main">
                  <a:graphicData uri="http://schemas.microsoft.com/office/word/2010/wordprocessingShape">
                    <wps:wsp>
                      <wps:cNvSpPr/>
                      <wps:spPr>
                        <a:xfrm>
                          <a:off x="0" y="0"/>
                          <a:ext cx="314325" cy="238125"/>
                        </a:xfrm>
                        <a:prstGeom prst="rightArrow">
                          <a:avLst>
                            <a:gd name="adj1" fmla="val 50000"/>
                            <a:gd name="adj2" fmla="val 42000"/>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0189" o:spid="_x0000_s1026" type="#_x0000_t13" style="position:absolute;margin-left:357pt;margin-top:357.45pt;width:24.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" adj="14727" fillcolor="window" strokecolor="window" strokeweight="2pt"/>
            </w:pict>
          </mc:Fallback>
        </mc:AlternateContent>
      </w:r>
      <w:r>
        <w:rPr>
          <w:noProof/>
        </w:rPr>
        <w:drawing>
          <wp:inline distT="0" distB="0" distL="0" distR="0" wp14:anchorId="473AF170" wp14:editId="3B4D28EF">
            <wp:extent cx="5943600" cy="3575685"/>
            <wp:effectExtent l="19050" t="19050" r="19050" b="24765"/>
            <wp:docPr id="3" name="Picture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75685"/>
                    </a:xfrm>
                    <a:prstGeom prst="rect">
                      <a:avLst/>
                    </a:prstGeom>
                    <a:noFill/>
                    <a:ln w="12700" cmpd="sng">
                      <a:solidFill>
                        <a:srgbClr val="000000"/>
                      </a:solidFill>
                      <a:miter lim="800000"/>
                      <a:headEnd/>
                      <a:tailEnd/>
                    </a:ln>
                    <a:effectLst/>
                  </pic:spPr>
                </pic:pic>
              </a:graphicData>
            </a:graphic>
          </wp:inline>
        </w:drawing>
      </w:r>
    </w:p>
    <w:p w:rsidR="00F178DF" w:rsidRDefault="00F178DF" w:rsidP="00F178DF">
      <w:pPr>
        <w:jc w:val="both"/>
        <w:rPr>
          <w:rFonts w:ascii="Times New Roman" w:hAnsi="Times New Roman"/>
          <w:b/>
          <w:sz w:val="24"/>
          <w:szCs w:val="24"/>
          <w:lang w:val="sr-Latn-RS"/>
        </w:rPr>
      </w:pPr>
      <w:r>
        <w:rPr>
          <w:rFonts w:ascii="Times New Roman" w:hAnsi="Times New Roman"/>
          <w:b/>
          <w:sz w:val="24"/>
          <w:szCs w:val="24"/>
          <w:lang w:val="sr-Latn-RS"/>
        </w:rPr>
        <w:t xml:space="preserve">                                                  Sl. 97.  Gustoreceptivne kvržice</w:t>
      </w:r>
    </w:p>
    <w:p w:rsidR="00F178DF" w:rsidRDefault="00F178DF" w:rsidP="00F178DF">
      <w:pPr>
        <w:jc w:val="both"/>
        <w:rPr>
          <w:rFonts w:ascii="Times New Roman" w:hAnsi="Times New Roman"/>
          <w:b/>
          <w:sz w:val="24"/>
          <w:szCs w:val="24"/>
          <w:lang w:val="sr-Latn-RS"/>
        </w:rPr>
      </w:pPr>
    </w:p>
    <w:p w:rsidR="00F178DF" w:rsidRDefault="00F178DF" w:rsidP="00F178DF">
      <w:pPr>
        <w:jc w:val="both"/>
        <w:rPr>
          <w:rFonts w:ascii="Times New Roman" w:hAnsi="Times New Roman"/>
          <w:b/>
          <w:sz w:val="24"/>
          <w:szCs w:val="24"/>
          <w:lang w:val="sr-Latn-RS"/>
        </w:rPr>
      </w:pPr>
      <w:r>
        <w:rPr>
          <w:rFonts w:ascii="Times New Roman" w:hAnsi="Times New Roman"/>
          <w:b/>
          <w:sz w:val="24"/>
          <w:szCs w:val="24"/>
          <w:lang w:val="sr-Latn-RS"/>
        </w:rPr>
        <w:t xml:space="preserve">                                              </w:t>
      </w:r>
      <w:r w:rsidR="009839B3">
        <w:rPr>
          <w:rFonts w:ascii="Times New Roman" w:hAnsi="Times New Roman"/>
          <w:b/>
          <w:sz w:val="24"/>
          <w:szCs w:val="24"/>
          <w:lang w:val="sr-Latn-RS"/>
        </w:rPr>
        <w:t xml:space="preserve">                           </w:t>
      </w:r>
    </w:p>
    <w:p w:rsidR="00F178DF" w:rsidRDefault="00F178DF" w:rsidP="00F178DF">
      <w:pPr>
        <w:jc w:val="both"/>
        <w:rPr>
          <w:rFonts w:ascii="Times New Roman" w:hAnsi="Times New Roman"/>
          <w:b/>
          <w:sz w:val="56"/>
          <w:szCs w:val="56"/>
          <w:lang w:val="sr-Latn-RS"/>
        </w:rPr>
      </w:pPr>
      <w:r>
        <w:rPr>
          <w:rFonts w:ascii="Times New Roman" w:hAnsi="Times New Roman"/>
          <w:b/>
          <w:sz w:val="56"/>
          <w:szCs w:val="56"/>
          <w:lang w:val="sr-Latn-RS"/>
        </w:rPr>
        <w:t xml:space="preserve">              Č U L O  M I R I S A</w:t>
      </w:r>
      <w:bookmarkStart w:id="0" w:name="_GoBack"/>
      <w:bookmarkEnd w:id="0"/>
    </w:p>
    <w:p w:rsidR="00F178DF" w:rsidRDefault="00F178DF" w:rsidP="00F178DF">
      <w:pPr>
        <w:jc w:val="both"/>
        <w:rPr>
          <w:rFonts w:ascii="Times New Roman" w:hAnsi="Times New Roman"/>
          <w:sz w:val="24"/>
          <w:szCs w:val="24"/>
          <w:lang w:val="sr-Latn-RS"/>
        </w:rPr>
      </w:pPr>
      <w:r>
        <w:rPr>
          <w:rFonts w:ascii="Times New Roman" w:hAnsi="Times New Roman"/>
          <w:b/>
          <w:sz w:val="24"/>
          <w:szCs w:val="24"/>
          <w:lang w:val="sr-Latn-RS"/>
        </w:rPr>
        <w:t xml:space="preserve">Olfaktorna regija (regio olfactoria) </w:t>
      </w:r>
      <w:r>
        <w:rPr>
          <w:rFonts w:ascii="Times New Roman" w:hAnsi="Times New Roman"/>
          <w:sz w:val="24"/>
          <w:szCs w:val="24"/>
          <w:lang w:val="sr-Latn-RS"/>
        </w:rPr>
        <w:t>nosne sluznice je sedi</w:t>
      </w:r>
      <w:proofErr w:type="spellStart"/>
      <w:r>
        <w:rPr>
          <w:sz w:val="24"/>
          <w:szCs w:val="24"/>
        </w:rPr>
        <w:t>šte</w:t>
      </w:r>
      <w:proofErr w:type="spellEnd"/>
      <w:r>
        <w:rPr>
          <w:sz w:val="24"/>
          <w:szCs w:val="24"/>
        </w:rPr>
        <w:t xml:space="preserve">  </w:t>
      </w:r>
      <w:proofErr w:type="spellStart"/>
      <w:r>
        <w:rPr>
          <w:sz w:val="24"/>
          <w:szCs w:val="24"/>
        </w:rPr>
        <w:t>čula</w:t>
      </w:r>
      <w:proofErr w:type="spellEnd"/>
      <w:r>
        <w:rPr>
          <w:sz w:val="24"/>
          <w:szCs w:val="24"/>
        </w:rPr>
        <w:t xml:space="preserve"> </w:t>
      </w:r>
      <w:proofErr w:type="spellStart"/>
      <w:r>
        <w:rPr>
          <w:sz w:val="24"/>
          <w:szCs w:val="24"/>
        </w:rPr>
        <w:t>mirisa</w:t>
      </w:r>
      <w:proofErr w:type="spellEnd"/>
      <w:r>
        <w:rPr>
          <w:sz w:val="24"/>
          <w:szCs w:val="24"/>
        </w:rPr>
        <w:t xml:space="preserve"> I </w:t>
      </w:r>
      <w:proofErr w:type="spellStart"/>
      <w:r>
        <w:rPr>
          <w:sz w:val="24"/>
          <w:szCs w:val="24"/>
        </w:rPr>
        <w:t>smeštena</w:t>
      </w:r>
      <w:proofErr w:type="spellEnd"/>
      <w:r>
        <w:rPr>
          <w:sz w:val="24"/>
          <w:szCs w:val="24"/>
        </w:rPr>
        <w:t xml:space="preserve"> je u </w:t>
      </w:r>
      <w:proofErr w:type="spellStart"/>
      <w:r>
        <w:rPr>
          <w:sz w:val="24"/>
          <w:szCs w:val="24"/>
        </w:rPr>
        <w:t>gornjoj</w:t>
      </w:r>
      <w:proofErr w:type="spellEnd"/>
      <w:r>
        <w:rPr>
          <w:sz w:val="24"/>
          <w:szCs w:val="24"/>
        </w:rPr>
        <w:t xml:space="preserve"> </w:t>
      </w:r>
      <w:proofErr w:type="spellStart"/>
      <w:r>
        <w:rPr>
          <w:sz w:val="24"/>
          <w:szCs w:val="24"/>
        </w:rPr>
        <w:t>nosnoj</w:t>
      </w:r>
      <w:proofErr w:type="spellEnd"/>
      <w:r>
        <w:rPr>
          <w:sz w:val="24"/>
          <w:szCs w:val="24"/>
        </w:rPr>
        <w:t xml:space="preserve"> </w:t>
      </w:r>
      <w:proofErr w:type="spellStart"/>
      <w:r>
        <w:rPr>
          <w:sz w:val="24"/>
          <w:szCs w:val="24"/>
        </w:rPr>
        <w:t>školjki</w:t>
      </w:r>
      <w:proofErr w:type="spellEnd"/>
      <w:r>
        <w:rPr>
          <w:sz w:val="24"/>
          <w:szCs w:val="24"/>
        </w:rPr>
        <w:t xml:space="preserve"> </w:t>
      </w:r>
      <w:proofErr w:type="spellStart"/>
      <w:r>
        <w:rPr>
          <w:sz w:val="24"/>
          <w:szCs w:val="24"/>
        </w:rPr>
        <w:t>i</w:t>
      </w:r>
      <w:proofErr w:type="spellEnd"/>
      <w:r>
        <w:rPr>
          <w:sz w:val="24"/>
          <w:szCs w:val="24"/>
        </w:rPr>
        <w:t xml:space="preserve"> u </w:t>
      </w:r>
      <w:proofErr w:type="spellStart"/>
      <w:r>
        <w:rPr>
          <w:sz w:val="24"/>
          <w:szCs w:val="24"/>
        </w:rPr>
        <w:t>delu</w:t>
      </w:r>
      <w:proofErr w:type="spellEnd"/>
      <w:r>
        <w:rPr>
          <w:sz w:val="24"/>
          <w:szCs w:val="24"/>
        </w:rPr>
        <w:t xml:space="preserve"> </w:t>
      </w:r>
      <w:proofErr w:type="spellStart"/>
      <w:r>
        <w:rPr>
          <w:sz w:val="24"/>
          <w:szCs w:val="24"/>
        </w:rPr>
        <w:t>nosne</w:t>
      </w:r>
      <w:proofErr w:type="spellEnd"/>
      <w:r>
        <w:rPr>
          <w:sz w:val="24"/>
          <w:szCs w:val="24"/>
        </w:rPr>
        <w:t xml:space="preserve"> </w:t>
      </w:r>
      <w:proofErr w:type="spellStart"/>
      <w:r>
        <w:rPr>
          <w:sz w:val="24"/>
          <w:szCs w:val="24"/>
        </w:rPr>
        <w:t>pregrade</w:t>
      </w:r>
      <w:proofErr w:type="spellEnd"/>
      <w:r>
        <w:rPr>
          <w:sz w:val="24"/>
          <w:szCs w:val="24"/>
        </w:rPr>
        <w:t xml:space="preserve">. </w:t>
      </w:r>
      <w:proofErr w:type="spellStart"/>
      <w:r>
        <w:rPr>
          <w:sz w:val="24"/>
          <w:szCs w:val="24"/>
        </w:rPr>
        <w:t>Olfaktorna</w:t>
      </w:r>
      <w:proofErr w:type="spellEnd"/>
      <w:r>
        <w:rPr>
          <w:sz w:val="24"/>
          <w:szCs w:val="24"/>
        </w:rPr>
        <w:t xml:space="preserve"> </w:t>
      </w:r>
      <w:proofErr w:type="spellStart"/>
      <w:r>
        <w:rPr>
          <w:sz w:val="24"/>
          <w:szCs w:val="24"/>
        </w:rPr>
        <w:t>regija</w:t>
      </w:r>
      <w:proofErr w:type="spellEnd"/>
      <w:r>
        <w:rPr>
          <w:sz w:val="24"/>
          <w:szCs w:val="24"/>
        </w:rPr>
        <w:t xml:space="preserve"> se u </w:t>
      </w:r>
      <w:proofErr w:type="spellStart"/>
      <w:r>
        <w:rPr>
          <w:sz w:val="24"/>
          <w:szCs w:val="24"/>
        </w:rPr>
        <w:t>strukturnom</w:t>
      </w:r>
      <w:proofErr w:type="spellEnd"/>
      <w:r>
        <w:rPr>
          <w:sz w:val="24"/>
          <w:szCs w:val="24"/>
        </w:rPr>
        <w:t xml:space="preserve"> </w:t>
      </w:r>
      <w:proofErr w:type="spellStart"/>
      <w:r>
        <w:rPr>
          <w:sz w:val="24"/>
          <w:szCs w:val="24"/>
        </w:rPr>
        <w:t>pogledu</w:t>
      </w:r>
      <w:proofErr w:type="spellEnd"/>
      <w:r>
        <w:rPr>
          <w:sz w:val="24"/>
          <w:szCs w:val="24"/>
        </w:rPr>
        <w:t xml:space="preserve"> </w:t>
      </w:r>
      <w:proofErr w:type="spellStart"/>
      <w:r>
        <w:rPr>
          <w:sz w:val="24"/>
          <w:szCs w:val="24"/>
        </w:rPr>
        <w:t>sastoji</w:t>
      </w:r>
      <w:proofErr w:type="spellEnd"/>
      <w:r>
        <w:rPr>
          <w:sz w:val="24"/>
          <w:szCs w:val="24"/>
        </w:rPr>
        <w:t xml:space="preserve"> </w:t>
      </w:r>
      <w:proofErr w:type="spellStart"/>
      <w:proofErr w:type="gramStart"/>
      <w:r>
        <w:rPr>
          <w:sz w:val="24"/>
          <w:szCs w:val="24"/>
        </w:rPr>
        <w:t>od</w:t>
      </w:r>
      <w:proofErr w:type="spellEnd"/>
      <w:proofErr w:type="gramEnd"/>
      <w:r>
        <w:rPr>
          <w:sz w:val="24"/>
          <w:szCs w:val="24"/>
        </w:rPr>
        <w:t xml:space="preserve"> </w:t>
      </w:r>
      <w:proofErr w:type="spellStart"/>
      <w:r>
        <w:rPr>
          <w:sz w:val="24"/>
          <w:szCs w:val="24"/>
        </w:rPr>
        <w:t>epitela</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krzna</w:t>
      </w:r>
      <w:proofErr w:type="spellEnd"/>
      <w:r>
        <w:rPr>
          <w:sz w:val="24"/>
          <w:szCs w:val="24"/>
        </w:rPr>
        <w:t xml:space="preserve">. </w:t>
      </w:r>
      <w:proofErr w:type="spellStart"/>
      <w:proofErr w:type="gramStart"/>
      <w:r>
        <w:rPr>
          <w:sz w:val="24"/>
          <w:szCs w:val="24"/>
        </w:rPr>
        <w:t>Epitel</w:t>
      </w:r>
      <w:proofErr w:type="spellEnd"/>
      <w:r>
        <w:rPr>
          <w:sz w:val="24"/>
          <w:szCs w:val="24"/>
        </w:rPr>
        <w:t xml:space="preserve"> je </w:t>
      </w:r>
      <w:proofErr w:type="spellStart"/>
      <w:r>
        <w:rPr>
          <w:sz w:val="24"/>
          <w:szCs w:val="24"/>
        </w:rPr>
        <w:t>visokocilinričan</w:t>
      </w:r>
      <w:proofErr w:type="spellEnd"/>
      <w:r>
        <w:rPr>
          <w:sz w:val="24"/>
          <w:szCs w:val="24"/>
        </w:rPr>
        <w:t xml:space="preserve"> </w:t>
      </w:r>
      <w:proofErr w:type="spellStart"/>
      <w:r>
        <w:rPr>
          <w:sz w:val="24"/>
          <w:szCs w:val="24"/>
        </w:rPr>
        <w:t>pseudoslojevit</w:t>
      </w:r>
      <w:proofErr w:type="spellEnd"/>
      <w:r>
        <w:rPr>
          <w:sz w:val="24"/>
          <w:szCs w:val="24"/>
        </w:rPr>
        <w:t xml:space="preserve">, </w:t>
      </w:r>
      <w:proofErr w:type="spellStart"/>
      <w:r>
        <w:rPr>
          <w:sz w:val="24"/>
          <w:szCs w:val="24"/>
        </w:rPr>
        <w:t>izgradjen</w:t>
      </w:r>
      <w:proofErr w:type="spellEnd"/>
      <w:r>
        <w:rPr>
          <w:sz w:val="24"/>
          <w:szCs w:val="24"/>
        </w:rPr>
        <w:t xml:space="preserve"> </w:t>
      </w:r>
      <w:proofErr w:type="spellStart"/>
      <w:r>
        <w:rPr>
          <w:sz w:val="24"/>
          <w:szCs w:val="24"/>
        </w:rPr>
        <w:t>iz</w:t>
      </w:r>
      <w:proofErr w:type="spellEnd"/>
      <w:r>
        <w:rPr>
          <w:sz w:val="24"/>
          <w:szCs w:val="24"/>
        </w:rPr>
        <w:t xml:space="preserve"> tri </w:t>
      </w:r>
      <w:proofErr w:type="spellStart"/>
      <w:r>
        <w:rPr>
          <w:sz w:val="24"/>
          <w:szCs w:val="24"/>
        </w:rPr>
        <w:t>vrste</w:t>
      </w:r>
      <w:proofErr w:type="spellEnd"/>
      <w:r>
        <w:rPr>
          <w:sz w:val="24"/>
          <w:szCs w:val="24"/>
        </w:rPr>
        <w:t xml:space="preserve"> </w:t>
      </w:r>
      <w:r>
        <w:rPr>
          <w:rFonts w:ascii="Times New Roman" w:hAnsi="Times New Roman"/>
          <w:sz w:val="24"/>
          <w:szCs w:val="24"/>
          <w:lang w:val="sr-Latn-RS"/>
        </w:rPr>
        <w:t>ćelija.</w:t>
      </w:r>
      <w:proofErr w:type="gramEnd"/>
      <w:r>
        <w:rPr>
          <w:rFonts w:ascii="Times New Roman" w:hAnsi="Times New Roman"/>
          <w:sz w:val="24"/>
          <w:szCs w:val="24"/>
          <w:lang w:val="sr-Latn-RS"/>
        </w:rPr>
        <w:t xml:space="preserve"> Bazalne</w:t>
      </w:r>
      <w:r>
        <w:rPr>
          <w:sz w:val="24"/>
          <w:szCs w:val="24"/>
          <w:lang w:val="sr-Latn-RS"/>
        </w:rPr>
        <w:t xml:space="preserve"> </w:t>
      </w:r>
      <w:r>
        <w:rPr>
          <w:rFonts w:ascii="Times New Roman" w:hAnsi="Times New Roman"/>
          <w:sz w:val="24"/>
          <w:szCs w:val="24"/>
          <w:lang w:val="sr-Latn-RS"/>
        </w:rPr>
        <w:t>ćelije nale</w:t>
      </w:r>
      <w:r>
        <w:rPr>
          <w:sz w:val="24"/>
          <w:szCs w:val="24"/>
          <w:lang w:val="sr-Latn-RS"/>
        </w:rPr>
        <w:t xml:space="preserve">žu na bazalnu membranu, poredjane u diskontinuranom nizu  ali ne dopiru do lumena i okruglog su oblika sa okruglim jedrom, centralno postavljenim. Potporne  </w:t>
      </w:r>
      <w:r>
        <w:rPr>
          <w:rFonts w:ascii="Times New Roman" w:hAnsi="Times New Roman"/>
          <w:sz w:val="24"/>
          <w:szCs w:val="24"/>
          <w:lang w:val="sr-Latn-RS"/>
        </w:rPr>
        <w:t>ćelije se prote</w:t>
      </w:r>
      <w:r>
        <w:rPr>
          <w:sz w:val="24"/>
          <w:szCs w:val="24"/>
          <w:lang w:val="sr-Latn-RS"/>
        </w:rPr>
        <w:t>žu kroz celu debljinu epitela i njihov suženi bazalni deo se ume</w:t>
      </w:r>
      <w:r>
        <w:rPr>
          <w:rFonts w:ascii="Times New Roman" w:hAnsi="Times New Roman"/>
          <w:sz w:val="24"/>
          <w:szCs w:val="24"/>
          <w:lang w:val="sr-Latn-RS"/>
        </w:rPr>
        <w:t>će izmedju bazalnih ćelija nale</w:t>
      </w:r>
      <w:r>
        <w:rPr>
          <w:sz w:val="24"/>
          <w:szCs w:val="24"/>
          <w:lang w:val="sr-Latn-RS"/>
        </w:rPr>
        <w:t>žu</w:t>
      </w:r>
      <w:r>
        <w:rPr>
          <w:rFonts w:ascii="Times New Roman" w:hAnsi="Times New Roman"/>
          <w:sz w:val="24"/>
          <w:szCs w:val="24"/>
          <w:lang w:val="sr-Latn-RS"/>
        </w:rPr>
        <w:t>ći na bazalnu membranu, a njihovom  pro</w:t>
      </w:r>
      <w:proofErr w:type="spellStart"/>
      <w:r>
        <w:rPr>
          <w:sz w:val="24"/>
          <w:szCs w:val="24"/>
        </w:rPr>
        <w:t>širenom</w:t>
      </w:r>
      <w:proofErr w:type="spellEnd"/>
      <w:r>
        <w:rPr>
          <w:sz w:val="24"/>
          <w:szCs w:val="24"/>
        </w:rPr>
        <w:t xml:space="preserve"> </w:t>
      </w:r>
      <w:proofErr w:type="spellStart"/>
      <w:r>
        <w:rPr>
          <w:sz w:val="24"/>
          <w:szCs w:val="24"/>
        </w:rPr>
        <w:t>apikalnom</w:t>
      </w:r>
      <w:proofErr w:type="spellEnd"/>
      <w:r>
        <w:rPr>
          <w:sz w:val="24"/>
          <w:szCs w:val="24"/>
        </w:rPr>
        <w:t xml:space="preserve"> </w:t>
      </w:r>
      <w:proofErr w:type="spellStart"/>
      <w:r>
        <w:rPr>
          <w:sz w:val="24"/>
          <w:szCs w:val="24"/>
        </w:rPr>
        <w:t>delu</w:t>
      </w:r>
      <w:proofErr w:type="spellEnd"/>
      <w:r>
        <w:rPr>
          <w:sz w:val="24"/>
          <w:szCs w:val="24"/>
        </w:rPr>
        <w:t xml:space="preserve"> je </w:t>
      </w:r>
      <w:proofErr w:type="spellStart"/>
      <w:r>
        <w:rPr>
          <w:sz w:val="24"/>
          <w:szCs w:val="24"/>
        </w:rPr>
        <w:t>jedro</w:t>
      </w:r>
      <w:proofErr w:type="spellEnd"/>
      <w:r>
        <w:rPr>
          <w:sz w:val="24"/>
          <w:szCs w:val="24"/>
        </w:rPr>
        <w:t xml:space="preserve">. </w:t>
      </w:r>
      <w:proofErr w:type="gramStart"/>
      <w:r>
        <w:rPr>
          <w:sz w:val="24"/>
          <w:szCs w:val="24"/>
        </w:rPr>
        <w:t xml:space="preserve">Na </w:t>
      </w:r>
      <w:proofErr w:type="spellStart"/>
      <w:r>
        <w:rPr>
          <w:sz w:val="24"/>
          <w:szCs w:val="24"/>
        </w:rPr>
        <w:t>apikalnoj</w:t>
      </w:r>
      <w:proofErr w:type="spellEnd"/>
      <w:r>
        <w:rPr>
          <w:sz w:val="24"/>
          <w:szCs w:val="24"/>
        </w:rPr>
        <w:t xml:space="preserve"> </w:t>
      </w:r>
      <w:proofErr w:type="spellStart"/>
      <w:r>
        <w:rPr>
          <w:sz w:val="24"/>
          <w:szCs w:val="24"/>
        </w:rPr>
        <w:t>površini</w:t>
      </w:r>
      <w:proofErr w:type="spellEnd"/>
      <w:r>
        <w:rPr>
          <w:sz w:val="24"/>
          <w:szCs w:val="24"/>
        </w:rPr>
        <w:t xml:space="preserve"> </w:t>
      </w:r>
      <w:proofErr w:type="spellStart"/>
      <w:r>
        <w:rPr>
          <w:sz w:val="24"/>
          <w:szCs w:val="24"/>
        </w:rPr>
        <w:t>ovih</w:t>
      </w:r>
      <w:proofErr w:type="spellEnd"/>
      <w:r>
        <w:rPr>
          <w:sz w:val="24"/>
          <w:szCs w:val="24"/>
        </w:rPr>
        <w:t xml:space="preserve"> </w:t>
      </w:r>
      <w:r>
        <w:rPr>
          <w:rFonts w:ascii="Times New Roman" w:hAnsi="Times New Roman"/>
          <w:sz w:val="24"/>
          <w:szCs w:val="24"/>
          <w:lang w:val="sr-Latn-RS"/>
        </w:rPr>
        <w:t xml:space="preserve">ćelija se nalaze citoplazmatske diferencijacije u vidu mikroviloznih izdanaka koji poniru u sluz nosne </w:t>
      </w:r>
      <w:proofErr w:type="spellStart"/>
      <w:r>
        <w:rPr>
          <w:sz w:val="24"/>
          <w:szCs w:val="24"/>
        </w:rPr>
        <w:t>šupljine</w:t>
      </w:r>
      <w:proofErr w:type="spellEnd"/>
      <w:r>
        <w:rPr>
          <w:sz w:val="24"/>
          <w:szCs w:val="24"/>
        </w:rPr>
        <w:t>.</w:t>
      </w:r>
      <w:proofErr w:type="gramEnd"/>
      <w:r>
        <w:rPr>
          <w:sz w:val="24"/>
          <w:szCs w:val="24"/>
        </w:rPr>
        <w:t xml:space="preserve"> </w:t>
      </w:r>
      <w:proofErr w:type="spellStart"/>
      <w:proofErr w:type="gramStart"/>
      <w:r>
        <w:rPr>
          <w:sz w:val="24"/>
          <w:szCs w:val="24"/>
        </w:rPr>
        <w:t>Olfaktorne</w:t>
      </w:r>
      <w:proofErr w:type="spellEnd"/>
      <w:r>
        <w:rPr>
          <w:sz w:val="24"/>
          <w:szCs w:val="24"/>
        </w:rPr>
        <w:t xml:space="preserve"> </w:t>
      </w:r>
      <w:r>
        <w:rPr>
          <w:rFonts w:ascii="Times New Roman" w:hAnsi="Times New Roman"/>
          <w:sz w:val="24"/>
          <w:szCs w:val="24"/>
          <w:lang w:val="sr-Latn-RS"/>
        </w:rPr>
        <w:t>ćelije predstavljaju bipolarne nrurone vretenastog oblika i u njihovom srednjem pro</w:t>
      </w:r>
      <w:proofErr w:type="spellStart"/>
      <w:r>
        <w:rPr>
          <w:sz w:val="24"/>
          <w:szCs w:val="24"/>
        </w:rPr>
        <w:t>širenom</w:t>
      </w:r>
      <w:proofErr w:type="spellEnd"/>
      <w:r>
        <w:rPr>
          <w:sz w:val="24"/>
          <w:szCs w:val="24"/>
        </w:rPr>
        <w:t xml:space="preserve"> </w:t>
      </w:r>
      <w:proofErr w:type="spellStart"/>
      <w:r>
        <w:rPr>
          <w:sz w:val="24"/>
          <w:szCs w:val="24"/>
        </w:rPr>
        <w:t>delu</w:t>
      </w:r>
      <w:proofErr w:type="spellEnd"/>
      <w:r>
        <w:rPr>
          <w:sz w:val="24"/>
          <w:szCs w:val="24"/>
        </w:rPr>
        <w:t xml:space="preserve"> se </w:t>
      </w:r>
      <w:proofErr w:type="spellStart"/>
      <w:r>
        <w:rPr>
          <w:sz w:val="24"/>
          <w:szCs w:val="24"/>
        </w:rPr>
        <w:t>nalazi</w:t>
      </w:r>
      <w:proofErr w:type="spellEnd"/>
      <w:r>
        <w:rPr>
          <w:sz w:val="24"/>
          <w:szCs w:val="24"/>
        </w:rPr>
        <w:t xml:space="preserve"> </w:t>
      </w:r>
      <w:proofErr w:type="spellStart"/>
      <w:r>
        <w:rPr>
          <w:sz w:val="24"/>
          <w:szCs w:val="24"/>
        </w:rPr>
        <w:t>jedro</w:t>
      </w:r>
      <w:proofErr w:type="spellEnd"/>
      <w:r>
        <w:rPr>
          <w:sz w:val="24"/>
          <w:szCs w:val="24"/>
        </w:rPr>
        <w:t xml:space="preserve">, </w:t>
      </w:r>
      <w:proofErr w:type="spellStart"/>
      <w:r>
        <w:rPr>
          <w:sz w:val="24"/>
          <w:szCs w:val="24"/>
        </w:rPr>
        <w:t>koje</w:t>
      </w:r>
      <w:proofErr w:type="spellEnd"/>
      <w:r>
        <w:rPr>
          <w:sz w:val="24"/>
          <w:szCs w:val="24"/>
        </w:rPr>
        <w:t xml:space="preserve"> </w:t>
      </w:r>
      <w:proofErr w:type="spellStart"/>
      <w:r>
        <w:rPr>
          <w:sz w:val="24"/>
          <w:szCs w:val="24"/>
        </w:rPr>
        <w:t>zauzima</w:t>
      </w:r>
      <w:proofErr w:type="spellEnd"/>
      <w:r>
        <w:rPr>
          <w:sz w:val="24"/>
          <w:szCs w:val="24"/>
        </w:rPr>
        <w:t xml:space="preserve"> </w:t>
      </w:r>
      <w:proofErr w:type="spellStart"/>
      <w:r>
        <w:rPr>
          <w:sz w:val="24"/>
          <w:szCs w:val="24"/>
        </w:rPr>
        <w:t>sredšnji</w:t>
      </w:r>
      <w:proofErr w:type="spellEnd"/>
      <w:r>
        <w:rPr>
          <w:sz w:val="24"/>
          <w:szCs w:val="24"/>
        </w:rPr>
        <w:t xml:space="preserve"> polo</w:t>
      </w:r>
      <w:r>
        <w:rPr>
          <w:sz w:val="24"/>
          <w:szCs w:val="24"/>
          <w:lang w:val="sr-Latn-RS"/>
        </w:rPr>
        <w:t xml:space="preserve">žaj u epotelu izmedju jedara bazalnih </w:t>
      </w:r>
      <w:r>
        <w:rPr>
          <w:rFonts w:ascii="Times New Roman" w:hAnsi="Times New Roman"/>
          <w:sz w:val="24"/>
          <w:szCs w:val="24"/>
          <w:lang w:val="sr-Latn-RS"/>
        </w:rPr>
        <w:t>ćelija i jedara potpornih ćelija.</w:t>
      </w:r>
      <w:proofErr w:type="gramEnd"/>
      <w:r>
        <w:rPr>
          <w:rFonts w:ascii="Times New Roman" w:hAnsi="Times New Roman"/>
          <w:sz w:val="24"/>
          <w:szCs w:val="24"/>
          <w:lang w:val="sr-Latn-RS"/>
        </w:rPr>
        <w:t xml:space="preserve"> Ispod bazalne membrane se nalazi krzno, lamina propria mucosae u kome su sme</w:t>
      </w:r>
      <w:proofErr w:type="spellStart"/>
      <w:r>
        <w:rPr>
          <w:sz w:val="24"/>
          <w:szCs w:val="24"/>
        </w:rPr>
        <w:t>štene</w:t>
      </w:r>
      <w:proofErr w:type="spellEnd"/>
      <w:r>
        <w:rPr>
          <w:sz w:val="24"/>
          <w:szCs w:val="24"/>
        </w:rPr>
        <w:t xml:space="preserve"> </w:t>
      </w:r>
      <w:proofErr w:type="spellStart"/>
      <w:r>
        <w:rPr>
          <w:sz w:val="24"/>
          <w:szCs w:val="24"/>
        </w:rPr>
        <w:t>tubuloalveolarne</w:t>
      </w:r>
      <w:proofErr w:type="spellEnd"/>
      <w:r>
        <w:rPr>
          <w:sz w:val="24"/>
          <w:szCs w:val="24"/>
        </w:rPr>
        <w:t xml:space="preserve"> </w:t>
      </w:r>
      <w:proofErr w:type="spellStart"/>
      <w:r>
        <w:rPr>
          <w:sz w:val="24"/>
          <w:szCs w:val="24"/>
        </w:rPr>
        <w:t>seromukozne</w:t>
      </w:r>
      <w:proofErr w:type="spellEnd"/>
      <w:r>
        <w:rPr>
          <w:sz w:val="24"/>
          <w:szCs w:val="24"/>
        </w:rPr>
        <w:t xml:space="preserve"> </w:t>
      </w:r>
      <w:proofErr w:type="spellStart"/>
      <w:r>
        <w:rPr>
          <w:sz w:val="24"/>
          <w:szCs w:val="24"/>
        </w:rPr>
        <w:t>Bowmann-ove</w:t>
      </w:r>
      <w:proofErr w:type="spellEnd"/>
      <w:r>
        <w:rPr>
          <w:sz w:val="24"/>
          <w:szCs w:val="24"/>
        </w:rPr>
        <w:t xml:space="preserve"> </w:t>
      </w:r>
      <w:r>
        <w:rPr>
          <w:sz w:val="24"/>
          <w:szCs w:val="24"/>
          <w:lang w:val="sr-Latn-RS"/>
        </w:rPr>
        <w:t>žlezde kao i brojni krvni sudovi i živci.</w:t>
      </w:r>
    </w:p>
    <w:p w:rsidR="00F178DF" w:rsidRDefault="00F178DF" w:rsidP="00F178DF">
      <w:pPr>
        <w:jc w:val="both"/>
        <w:rPr>
          <w:rFonts w:ascii="Times New Roman" w:hAnsi="Times New Roman"/>
          <w:b/>
          <w:sz w:val="32"/>
          <w:szCs w:val="32"/>
          <w:lang w:val="sr-Latn-RS"/>
        </w:rPr>
      </w:pPr>
    </w:p>
    <w:p w:rsidR="0007081B" w:rsidRPr="00F178DF" w:rsidRDefault="0007081B">
      <w:pPr>
        <w:rPr>
          <w:sz w:val="28"/>
          <w:szCs w:val="28"/>
        </w:rPr>
      </w:pPr>
    </w:p>
    <w:sectPr w:rsidR="0007081B" w:rsidRPr="00F178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DF"/>
    <w:rsid w:val="0007081B"/>
    <w:rsid w:val="008D7285"/>
    <w:rsid w:val="009839B3"/>
    <w:rsid w:val="00F17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8D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17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8D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8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8DF"/>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17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8D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9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2020-05-12T21:46:00Z</dcterms:created>
  <dcterms:modified xsi:type="dcterms:W3CDTF">2020-05-12T21:46:00Z</dcterms:modified>
</cp:coreProperties>
</file>