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70" w:rsidRPr="00E11170" w:rsidRDefault="00E11170" w:rsidP="00E11170">
      <w:pPr>
        <w:shd w:val="clear" w:color="auto" w:fill="FFFFFF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6B7770"/>
          <w:kern w:val="36"/>
          <w:sz w:val="48"/>
          <w:szCs w:val="48"/>
          <w:lang w:val="ru-RU"/>
        </w:rPr>
      </w:pPr>
      <w:bookmarkStart w:id="0" w:name="_GoBack"/>
      <w:bookmarkEnd w:id="0"/>
      <w:r w:rsidRPr="00E11170">
        <w:rPr>
          <w:rFonts w:ascii="Arial" w:eastAsia="Times New Roman" w:hAnsi="Arial" w:cs="Arial"/>
          <w:b/>
          <w:bCs/>
          <w:caps/>
          <w:color w:val="6B7770"/>
          <w:kern w:val="36"/>
          <w:sz w:val="48"/>
          <w:szCs w:val="48"/>
          <w:lang w:val="ru-RU"/>
        </w:rPr>
        <w:t>СКЛОНЕНИЕ СУЩЕСТВИТЕЛЬНЫХ В РУССКОМ ЯЗЫКЕ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Склонение — это изменение существительных по падежам. В зависимости от совокупности окончаний, которые присущи тем или иным существительным, различают три основных типа их склонения. К 1-му склонению принадлежат существительные м.р. с нулевым окончанием в начальной форме, т.е. в И.п. ед.ч.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химик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анализу исследователь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и существительные ср.р. с окончаниями на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-о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-е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вещество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поле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 Ко 2-му склонению принадлежат слова ж.р., м.р. и общего рода с окончаниями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-я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гипотеза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капля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операция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юноша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староста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Существительные 1-го и 2-го склонения имеют две разновидности основы — твердую, к которой относятся существительные с конечным согласным твердым (завод,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заводу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заводом; игра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игры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игру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), и мягкую с конечным согласным мягким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писатель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писателя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писателем; песня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песни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песню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песней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К 3-му склонению существительных принадлежат слова ж.р. с нулевым окончанием в начальной форме, следовательно имеющие только мягкую разновидность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оттепель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ночь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 (В школьной практике другая нумерация типов склонения: к 1-му склонению существительных относят то, что в научной грамматике признается за 2-е, и наоборот.)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Кроме этих трех основных типов склонения имеется отдельное склонение существительных, образованных от прилагательных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больной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рабочий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и др.). В табл. 14 приводятся образцы основных типов склонения существительных и комментарии к ним.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inherit" w:eastAsia="Times New Roman" w:hAnsi="inherit" w:cs="Arial"/>
          <w:b/>
          <w:bCs/>
          <w:color w:val="6B7770"/>
          <w:sz w:val="23"/>
          <w:szCs w:val="23"/>
          <w:bdr w:val="none" w:sz="0" w:space="0" w:color="auto" w:frame="1"/>
          <w:lang w:val="ru-RU"/>
        </w:rPr>
        <w:t>Комментарий.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1. У неодушевленных существительных м.р. совпадают окончания и И.п. и В.п. ед.ч.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компьютер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танец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 У одушевленных существительных м.р.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контрактник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представитель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врач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совпадают окончания в Р.п. и В.п. ед.ч.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контрактника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представителя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врача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</w:t>
      </w:r>
    </w:p>
    <w:p w:rsidR="00E11170" w:rsidRPr="00E11170" w:rsidRDefault="00E11170" w:rsidP="00E11170">
      <w:pPr>
        <w:shd w:val="clear" w:color="auto" w:fill="FFFFFF"/>
        <w:spacing w:after="12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6B7770"/>
          <w:sz w:val="29"/>
          <w:szCs w:val="29"/>
        </w:rPr>
      </w:pPr>
      <w:r w:rsidRPr="00E11170">
        <w:rPr>
          <w:rFonts w:ascii="Arial" w:eastAsia="Times New Roman" w:hAnsi="Arial" w:cs="Arial"/>
          <w:b/>
          <w:bCs/>
          <w:caps/>
          <w:color w:val="6B7770"/>
          <w:sz w:val="29"/>
          <w:szCs w:val="29"/>
        </w:rPr>
        <w:t>ПЕРВОЕ СКЛОНЕНИЕ</w:t>
      </w:r>
    </w:p>
    <w:tbl>
      <w:tblPr>
        <w:tblW w:w="126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39"/>
        <w:gridCol w:w="2713"/>
        <w:gridCol w:w="2942"/>
        <w:gridCol w:w="42"/>
        <w:gridCol w:w="2803"/>
        <w:gridCol w:w="2899"/>
      </w:tblGrid>
      <w:tr w:rsidR="00E11170" w:rsidRPr="00E11170" w:rsidTr="00E11170">
        <w:trPr>
          <w:jc w:val="center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Существительные мужского и среднего рода на твердый и мягкий согласный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Единственное число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Мужской 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Средний род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Мужской 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Средний род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на твердый согласный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на мягкий согласный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контрактник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устройство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представитель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биополе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компьютер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контрактника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устройства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представителя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биополя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компьютера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юбилея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контрактнику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устройству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представителю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биополю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компьютеру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юбилею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контрактника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устройство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представителя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биополе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компьютер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контрактником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устройством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представителем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биополем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компьютером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юбилеем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контрактнике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об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устройстве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представителе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биополе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компьютере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юбилее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lastRenderedPageBreak/>
              <w:t>Падеж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Множественное число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контрактники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устройства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представители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биополя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компьютеры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юбилеи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контрактников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устройств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представителей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биополей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компьютеров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юбилеев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контрактникам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устройствам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представителям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биополям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компьютерам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юбилеям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контрактников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устройства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представителей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биополя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компьютеры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юбилеи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контрактниками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устройствами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представителями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биополями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компьютерами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юбилеями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контрактниках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об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устройствах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представителях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биополях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компьютерах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юбилеях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Существительные мужского рода с основой на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ж, ч, ш, щ, ц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и среднего рода на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-ие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Единственное число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Множественное число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Мужской род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Средний 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Мужской 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Средний род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врач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врачи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предприятия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танец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танцы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врача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врачей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предприятий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танца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танцев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врачу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предприятию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врачам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предприятиям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танцу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танцам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врача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врачей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предприятия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танец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танцы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врачом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предприятием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врачами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предприятиями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танцем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танцами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враче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предприятии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врачах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предприятиях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танце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танцах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Существительные мужского рода типа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домишко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,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домище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Единственное число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Множественное число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домишко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домишки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домище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домища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домишка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домишек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домища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домищ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домишку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домишкам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домищу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домищам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домишко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домишки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домище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домища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домишком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домишками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домищем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домищами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домишке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 домишках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домище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домищах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lastRenderedPageBreak/>
        <w:t>2. Некоторые неодушевленные существительные м.р. могут иметь в Р.п. ед.ч. не только окончания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), но 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-у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ю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 xml:space="preserve">). 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Например, вариантные окончания могут получать:</w:t>
      </w:r>
    </w:p>
    <w:p w:rsidR="00E11170" w:rsidRPr="00E11170" w:rsidRDefault="00E11170" w:rsidP="00E11170">
      <w:pPr>
        <w:numPr>
          <w:ilvl w:val="0"/>
          <w:numId w:val="1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а) вещественные существительные, когда указывается количество чего-либо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тонна сахара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сахару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много снега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снегу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или отсутствие какого-то количества (ни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грамма сахара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сахару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ни капли супа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 супу); это особенно относится к вещественным существительным с уменьшительно-ласкательными суффиксами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возьмите медку у сахарку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);</w:t>
      </w:r>
    </w:p>
    <w:p w:rsidR="00E11170" w:rsidRPr="00E11170" w:rsidRDefault="00E11170" w:rsidP="00E11170">
      <w:pPr>
        <w:numPr>
          <w:ilvl w:val="0"/>
          <w:numId w:val="1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б) отвлеченные существительные в тех же случаях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сколько шума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шуму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;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ни крика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крику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ни шума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шуму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;</w:t>
      </w:r>
    </w:p>
    <w:p w:rsidR="00E11170" w:rsidRPr="00E11170" w:rsidRDefault="00E11170" w:rsidP="00E11170">
      <w:pPr>
        <w:numPr>
          <w:ilvl w:val="0"/>
          <w:numId w:val="1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в) слова, входящие в устойчивые сочетания (без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году неделя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не до смеху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 Окончания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-ю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в целом характерны для разговорной речи: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А эта марья корешка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высока така... У ей цвет букетом... Святками малиновыми. Ее от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</w:rPr>
        <w:t> </w:t>
      </w:r>
      <w:r w:rsidRPr="00E11170">
        <w:rPr>
          <w:rFonts w:ascii="inherit" w:eastAsia="Times New Roman" w:hAnsi="inherit" w:cs="Arial"/>
          <w:b/>
          <w:bCs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раку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пьют...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(Е. Евтушенко);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b/>
          <w:bCs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Сбили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вас с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</w:rPr>
        <w:t> </w:t>
      </w:r>
      <w:r w:rsidRPr="00E11170">
        <w:rPr>
          <w:rFonts w:ascii="inherit" w:eastAsia="Times New Roman" w:hAnsi="inherit" w:cs="Arial"/>
          <w:b/>
          <w:bCs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толку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этим учением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вот и мотаетесь по белому свету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(В. Шукшин).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3. Существительные м.р. основой на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ж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ч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ш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щ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в Т.п. ед.ч. могут иметь ударное окончание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-ом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врачом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и безударное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-ем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товарищем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4. Существительные м.р. с основой на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ц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в Т.п. имеют ударное окончание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-ом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концом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и безударное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-ем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.пальцем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), в Р.п. мн.ч. имеют ударное окончание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-ов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концов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и безударное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-ев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танцев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5. Существительные ср.р. с основой на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ц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в И.п. и Т.п. ед.ч. имеют при ударении на окончании соответственно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-о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кольцо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-ом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кольцом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), не на окончании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-е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солнце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-ем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солнцем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6. Некоторые неодушевленные существительные м.р. в П.п. ед.ч. с предлогом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при указании на нахождение внутри чего-либо и с предлогом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на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при указании на нахождение на поверхности чего- либо могут иметь окончания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-у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(-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ю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 лесу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 строю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на берегу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 Окончания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-у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(-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ю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всегда ударные.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Примечание. К наиболее употребительным существительным м.р., имеющим в П.п. ед.ч. окончания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-у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(-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ю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(их всего около 200), относятся: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берег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борт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(корабля),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лес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мост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порт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ряд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сад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угол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 углу комнаты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на углу улицы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шкаф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 шкафу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на шкафу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 При наличии вариантов окончаний -е,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-у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у некоторых слов ("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отпуске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 отпуску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 цехе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 в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цеху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на холоде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на холоду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первое носит нейтральный характер, второе — разговорный.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7. Существительные м.р. с основой на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-ий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санаторий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в П.п. ед.ч. имеют окончание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 санатории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о гении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8. Существительные м.р. на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г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х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в И.п. мн.ч. оканчиваются на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механик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механики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Ряд существительных м.р. в И.п. мн.ч. имеет ударные окончания-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: бок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бока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адрес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адреса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директор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директора.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К наиболее употребительным существительным, которые последовательно получают в И.п. мн.ч. окончание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относятся: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адрес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берег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бок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лагерь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мастер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номер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орден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остров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паспорт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поезд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профессор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том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цвет.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Есть случаи колебаний в выборе вариантных окончаний: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годы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года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инспекторы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инспектора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прожекторы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прожектора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секторы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сектора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слесари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слесаря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токари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токаря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тополи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тополя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тракторы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трактора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якори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якоря.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При наличии колебаний в употреблении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-ы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-и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последние более свойственны бытовой или профессиональной речи. В то же время следует не смешивать вариантные формы, различающиеся значениями: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образы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(художественно-литературные) 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образа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(иконы),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учители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(идейные руководители)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и учителя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(преподаватели),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цветы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(растения) 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цвета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(окраска) и т.д.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9. Отдельные существительные имеют нестандартные формы И.п. мн.ч.: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брат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братья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англичанин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англичане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котенок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котята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человек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люди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ребенок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дети.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lastRenderedPageBreak/>
        <w:t>10. Некоторые группы существительных м.р. в Р.п. мн.ч. имеют форму И.п. ед.ч. (без окончания). Такие группы составляют: 1) отдельные названия лиц по национальной принадлежности О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бурят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грузин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лезгин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турок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цыган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; но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арабов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монголов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;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2) отдельные названия лиц, связанных с воинской службой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гусар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партизан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солдат;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но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капитанов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майоров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;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3) отдельные названия единиц измерения при указании на их количество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ампер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ватт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вольт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герц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ом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рентген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В случае колебаний форм с нулевым окончанием и с -ов первый свойствен разговорной речи, а последние — строго литературному языку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гектар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-ов; абрикос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-ов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</w:t>
      </w:r>
    </w:p>
    <w:p w:rsidR="00E11170" w:rsidRPr="00E11170" w:rsidRDefault="00E11170" w:rsidP="00E11170">
      <w:pPr>
        <w:shd w:val="clear" w:color="auto" w:fill="FFFFFF"/>
        <w:spacing w:after="12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6B7770"/>
          <w:sz w:val="29"/>
          <w:szCs w:val="29"/>
        </w:rPr>
      </w:pPr>
      <w:r w:rsidRPr="00E11170">
        <w:rPr>
          <w:rFonts w:ascii="Arial" w:eastAsia="Times New Roman" w:hAnsi="Arial" w:cs="Arial"/>
          <w:b/>
          <w:bCs/>
          <w:caps/>
          <w:color w:val="6B7770"/>
          <w:sz w:val="29"/>
          <w:szCs w:val="29"/>
        </w:rPr>
        <w:t>ВТОРОЕ СКЛОНЕНИЕ</w:t>
      </w:r>
    </w:p>
    <w:tbl>
      <w:tblPr>
        <w:tblW w:w="126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43"/>
        <w:gridCol w:w="3037"/>
        <w:gridCol w:w="2103"/>
        <w:gridCol w:w="3395"/>
        <w:gridCol w:w="2557"/>
      </w:tblGrid>
      <w:tr w:rsidR="00E11170" w:rsidRPr="00E11170" w:rsidTr="00E1117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Существительные женского, мужского и общего рода с окончаниями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-а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(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-я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)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Основные образцы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Существительные на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-ия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и с основой</w:t>
            </w:r>
          </w:p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на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г, к, х, ц, ж, ч, их, щ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Единственное число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звезда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мужчина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староста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басня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компания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дискотека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птица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юноша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звезды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мужчины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старосты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басни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компании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дискотеки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птицы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юноши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звезде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мужчине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старосте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басне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компании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дискотеке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птице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юноше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звезду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мужчину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старосту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басню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компанию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дискотеку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птицу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юношу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звездой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мужчиной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старостой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басней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компанией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дискотекой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птицей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юношей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(о)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ru-RU"/>
              </w:rPr>
              <w:t>звезде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(о)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ru-RU"/>
              </w:rPr>
              <w:t>мужчине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(о)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ru-RU"/>
              </w:rPr>
              <w:t>старосте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басне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компании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дискотеке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птице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юноше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Множественное число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звезды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мужчины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старосты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басни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компании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дискотеки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птицы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юноши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звезд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мужчин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старост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басен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компаний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дискотек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птиц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юношей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звездам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мужчинам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старостам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басням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компаниям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дискотекам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птицам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юношам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звезды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мужчин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старост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басни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компании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дискотеки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птиц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юношей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звездами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мужчинами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старостами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баснями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компаниями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дискотеками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птицами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юношами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(о)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ru-RU"/>
              </w:rPr>
              <w:t>звездах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(о)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ru-RU"/>
              </w:rPr>
              <w:t>мужчинах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(о)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ru-RU"/>
              </w:rPr>
              <w:t>старостах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баснях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компаниях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дискотеках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птицах</w:t>
            </w:r>
          </w:p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юношах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inherit" w:eastAsia="Times New Roman" w:hAnsi="inherit" w:cs="Arial"/>
          <w:b/>
          <w:bCs/>
          <w:color w:val="6B7770"/>
          <w:sz w:val="23"/>
          <w:szCs w:val="23"/>
          <w:bdr w:val="none" w:sz="0" w:space="0" w:color="auto" w:frame="1"/>
          <w:lang w:val="ru-RU"/>
        </w:rPr>
        <w:t>Комментарий.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У существительных в Т.п. ед.ч. варьируются окончания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-ой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-ей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-ою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(-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ею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рукой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птицей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рукою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птицею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 Последние формы встречаются обычно в стихах.</w:t>
      </w:r>
    </w:p>
    <w:p w:rsidR="00E11170" w:rsidRPr="00E11170" w:rsidRDefault="00E11170" w:rsidP="00E11170">
      <w:pPr>
        <w:shd w:val="clear" w:color="auto" w:fill="FFFFFF"/>
        <w:spacing w:after="12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6B7770"/>
          <w:sz w:val="29"/>
          <w:szCs w:val="29"/>
        </w:rPr>
      </w:pPr>
      <w:r w:rsidRPr="00E11170">
        <w:rPr>
          <w:rFonts w:ascii="Arial" w:eastAsia="Times New Roman" w:hAnsi="Arial" w:cs="Arial"/>
          <w:b/>
          <w:bCs/>
          <w:caps/>
          <w:color w:val="6B7770"/>
          <w:sz w:val="29"/>
          <w:szCs w:val="29"/>
        </w:rPr>
        <w:t>ТРЕТЬЕ СКЛОНЕНИЕ</w:t>
      </w:r>
    </w:p>
    <w:tbl>
      <w:tblPr>
        <w:tblW w:w="126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2894"/>
        <w:gridCol w:w="2220"/>
        <w:gridCol w:w="3116"/>
        <w:gridCol w:w="2472"/>
      </w:tblGrid>
      <w:tr w:rsidR="00E11170" w:rsidRPr="00E11170" w:rsidTr="00E11170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Склонение существительных женского рода на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-ь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Единственное число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Множественное число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ночи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моделей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ночей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моделям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ночам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ночи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моделью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ночью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моделями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ночами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моделях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ночах</w:t>
            </w:r>
          </w:p>
        </w:tc>
      </w:tr>
    </w:tbl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r w:rsidRPr="00E11170">
        <w:rPr>
          <w:rFonts w:ascii="inherit" w:eastAsia="Times New Roman" w:hAnsi="inherit" w:cs="Arial"/>
          <w:b/>
          <w:bCs/>
          <w:color w:val="6B7770"/>
          <w:sz w:val="23"/>
          <w:szCs w:val="23"/>
          <w:bdr w:val="none" w:sz="0" w:space="0" w:color="auto" w:frame="1"/>
        </w:rPr>
        <w:t>Комментарий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(все типы склонения).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1. У неодушевленных существительных всех родов совпадают окончания в И.п. и В.п. мн.ч.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компьютеры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звезды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дискотеки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устройства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биополя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ночи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 У неодушевленных существительных м.р. и ж.р. совпадают окончания в Р.п. и В.п. мн.ч.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контрактников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представителей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врачей; юношей; птиц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2. При употреблении после переходных глаголов совершенного вида существительных в форме не В.п., а Р.п. указывается на использование не всего предмета (продукта), а только его части: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купить сахар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(весь) 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сахару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(какую-то часть);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взять конфеты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(все) 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конфет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(некоторую их часть).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3. При склонении существительных наблюдаются чередования звуков. К наиболее распространенным из них относятся: а) чередование гласного с нулем звука: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о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ё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нуль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лоб — лба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лбу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лбом; лёд — льда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льду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льдом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; е 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нуль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перец — перца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перцу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перцем; парень — парня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парню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парнем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; нуль — о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ё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окно — окон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стекло — стёкол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;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нуль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— е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кольцо — колец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сердце — сердец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друзья — друзей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земля — земель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деревня — деревень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;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б) чередование согласного с согласным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сук — сучья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друг — друзья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Существительные, имеющие падежные окончания, характерные для разных типов склонения, называют разносклоняемыми. К ним относятся 10 существительных ср.р. на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-мя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бремя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время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вымя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знамя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имя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пламя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племя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семя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стремя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темя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и существительное м.р.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путь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 имеющие в Р.п., Д.п. и П.п. ед.ч. окончания существительных 3-го склонения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-и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нет времени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 знамени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 пламени; в пути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), а в Т.п. — существительных м.р. типа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корабль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соболь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временем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знаменем; путем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 Существительные на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-мя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в Р.п., Д.п., Т.п. и П.п. в ед.ч. дополнительно получают суффикс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-ен-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-ён-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 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знамя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—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на знамени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на знамёнах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), существительные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семя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стремя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в Р.п. мн.ч. — суффикс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-ян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(</w:t>
      </w:r>
      <w:r w:rsidRPr="00E11170">
        <w:rPr>
          <w:rFonts w:ascii="inherit" w:eastAsia="Times New Roman" w:hAnsi="inherit" w:cs="Arial"/>
          <w:i/>
          <w:iCs/>
          <w:color w:val="6B7770"/>
          <w:sz w:val="23"/>
          <w:szCs w:val="23"/>
          <w:bdr w:val="none" w:sz="0" w:space="0" w:color="auto" w:frame="1"/>
          <w:lang w:val="ru-RU"/>
        </w:rPr>
        <w:t>семян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). Образцы склонения таких существительных приведены в табл. 17.</w:t>
      </w:r>
    </w:p>
    <w:p w:rsidR="00E11170" w:rsidRPr="00E11170" w:rsidRDefault="00E11170" w:rsidP="00E11170">
      <w:pPr>
        <w:shd w:val="clear" w:color="auto" w:fill="FFFFFF"/>
        <w:spacing w:after="12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6B7770"/>
          <w:sz w:val="29"/>
          <w:szCs w:val="29"/>
          <w:lang w:val="ru-RU"/>
        </w:rPr>
      </w:pPr>
      <w:r w:rsidRPr="00E11170">
        <w:rPr>
          <w:rFonts w:ascii="Arial" w:eastAsia="Times New Roman" w:hAnsi="Arial" w:cs="Arial"/>
          <w:b/>
          <w:bCs/>
          <w:caps/>
          <w:color w:val="6B7770"/>
          <w:sz w:val="29"/>
          <w:szCs w:val="29"/>
          <w:lang w:val="ru-RU"/>
        </w:rPr>
        <w:t>НЕОСНОВНЫЕ ТИПЫ СКЛОНЕНИЯ СУЩЕСТВИТЕЛЬНЫХ</w:t>
      </w:r>
    </w:p>
    <w:tbl>
      <w:tblPr>
        <w:tblW w:w="126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5844"/>
        <w:gridCol w:w="5724"/>
      </w:tblGrid>
      <w:tr w:rsidR="00E11170" w:rsidRPr="00E11170" w:rsidTr="00E1117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Существительные среднего рода типа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знамя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Единственное 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Множественное число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знамя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знамена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знамени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знамен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знамени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знаменам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знамя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знамена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знаменем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знаменами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знамени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знаменах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Существительные мужского рода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</w:rPr>
              <w:t>путь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Единственное 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Множественное число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путь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пути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пути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пути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пути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путям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путь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пути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путем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путями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пути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путях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Существительные мужского рода типа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россиянин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инопланетянин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Единственное 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Множественное число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россиянин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инопланетянин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россияне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инопланетяне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россиянина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инопланетянина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россиян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инопланетян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россиянину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инопланетянину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россиянам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инопланетянам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россиянина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инопланетянина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россиян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инопланетян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россиянином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инопланетянином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россиянами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инопланетянами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россиянине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 (об)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инопланетянине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россиянах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 (об)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инопланетянах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Существительные женского рода типа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мать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и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дочь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Единственное 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Множественное число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мать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матери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дочери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матери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дочери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матерей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дочерей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матери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дочери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матерям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дочерям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мать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матерей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дочерей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матерью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дочерью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матерями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дочерьми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-ями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матери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дочери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матерях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дочерях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Существительные мужского рода типа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волчонок, лисёнок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Единственное 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Множественное число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волчонок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лисёнок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волчата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лисята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волчонка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лисёнка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волчат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лисят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волчонку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лисёнку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волчатам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лисятам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волчонка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лисёнка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волчат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лисят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волчонком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лисёнком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волчатами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лисятами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волчонке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лисёнке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волчатах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лисятах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Существительные типа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</w:rPr>
              <w:t>полчаса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Единственное 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полчаса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получаса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получасу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полчаса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получасом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получасе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Существительные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имеющие окончания прилагательных и причастий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Мужской род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Единственное 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Множественное число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новый русский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русскоговорящий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новые русские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русскоговорящие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нового русского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русскоговорящего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новых русских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русскоговорящих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новому русскому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русскоговорящему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новым русским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русскоговорящим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И.п. или Р.п.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новым русским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русскоговорящим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новыми русскими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русскоговорящими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(о)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ru-RU"/>
              </w:rPr>
              <w:t>новом русском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(о)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ru-RU"/>
              </w:rPr>
              <w:t>русскоговорящем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(о)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ru-RU"/>
              </w:rPr>
              <w:t>новых русских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(о)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ru-RU"/>
              </w:rPr>
              <w:t>русскоговорящих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Средний род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Единственное 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Множественное число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сказуемое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подлежащее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сказуемые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подлежащие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сказуемого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подлежащего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сказуемых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подлежащих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сказуемому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подлежащему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сказуемым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подлежащим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сказуемое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подлежащее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сказуемые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подлежащие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сказуемым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подлежащим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сказуемыми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подлежащими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сказуемом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 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подлежащем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сказуемых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 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подлежащих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Женский род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Единственное 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Множественное число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запятая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служащая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запятые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служащие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запятой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служащей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запятых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служащих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запятой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служащей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запятым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служащим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запятую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служащую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запятые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служащих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запятой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служащей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запятыми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служащими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запятой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 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служащей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запятых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 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служащих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Склонение фамилий на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-ин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и</w:t>
            </w: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 </w:t>
            </w:r>
            <w:r w:rsidRPr="00E11170">
              <w:rPr>
                <w:rFonts w:ascii="inherit" w:eastAsia="Times New Roman" w:hAnsi="inherit" w:cs="Times New Roman"/>
                <w:b/>
                <w:bCs/>
                <w:i/>
                <w:iCs/>
                <w:color w:val="6B7770"/>
                <w:sz w:val="24"/>
                <w:szCs w:val="24"/>
                <w:bdr w:val="none" w:sz="0" w:space="0" w:color="auto" w:frame="1"/>
                <w:lang w:val="ru-RU"/>
              </w:rPr>
              <w:t>-ев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Единственное 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b/>
                <w:bCs/>
                <w:color w:val="6B7770"/>
                <w:sz w:val="24"/>
                <w:szCs w:val="24"/>
                <w:bdr w:val="none" w:sz="0" w:space="0" w:color="auto" w:frame="1"/>
              </w:rPr>
              <w:t>Множественное число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Юдин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Юдины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Андреевы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Юдина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Андреева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Юдиных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Андреевых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Юдину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Андрееву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Юдиным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Андреевым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Юдина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Андреева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Юдиных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Андреевых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Юдиным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Андреевым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Юдиными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Андреевыми</w:t>
            </w:r>
          </w:p>
        </w:tc>
      </w:tr>
      <w:tr w:rsidR="00E11170" w:rsidRPr="00E11170" w:rsidTr="00E111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Юдине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 (об)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Андрееве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1170" w:rsidRPr="00E11170" w:rsidRDefault="00E11170" w:rsidP="00E11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(о)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Юдиных</w:t>
            </w:r>
            <w:r w:rsidRPr="00E11170">
              <w:rPr>
                <w:rFonts w:ascii="Times New Roman" w:eastAsia="Times New Roman" w:hAnsi="Times New Roman" w:cs="Times New Roman"/>
                <w:sz w:val="24"/>
                <w:szCs w:val="24"/>
              </w:rPr>
              <w:t>, (об) </w:t>
            </w:r>
            <w:r w:rsidRPr="00E1117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Андреевых</w:t>
            </w:r>
          </w:p>
        </w:tc>
      </w:tr>
    </w:tbl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  <w:bdr w:val="none" w:sz="0" w:space="0" w:color="auto" w:frame="1"/>
          <w:lang w:val="ru-RU"/>
        </w:rPr>
        <w:t>Теги: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hyperlink r:id="rId5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  <w:lang w:val="ru-RU"/>
          </w:rPr>
          <w:t>русский язык</w:t>
        </w:r>
      </w:hyperlink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hyperlink r:id="rId6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  <w:lang w:val="ru-RU"/>
          </w:rPr>
          <w:t>склонения</w:t>
        </w:r>
      </w:hyperlink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hyperlink r:id="rId7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  <w:lang w:val="ru-RU"/>
          </w:rPr>
          <w:t>существительное</w:t>
        </w:r>
      </w:hyperlink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r w:rsidRPr="00E11170">
        <w:rPr>
          <w:rFonts w:ascii="Arial" w:eastAsia="Times New Roman" w:hAnsi="Arial" w:cs="Arial"/>
          <w:color w:val="6B7770"/>
          <w:sz w:val="23"/>
          <w:szCs w:val="23"/>
          <w:lang w:val="ru-RU"/>
        </w:rPr>
        <w:t>,</w:t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  <w:hyperlink r:id="rId8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  <w:lang w:val="ru-RU"/>
          </w:rPr>
          <w:t>морфология</w:t>
        </w:r>
      </w:hyperlink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</w:rPr>
        <w:t>Ещё публикации по теме:</w:t>
      </w:r>
    </w:p>
    <w:p w:rsidR="00E11170" w:rsidRPr="00E11170" w:rsidRDefault="00E11170" w:rsidP="00E11170">
      <w:pPr>
        <w:numPr>
          <w:ilvl w:val="0"/>
          <w:numId w:val="2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hyperlink r:id="rId9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  <w:lang w:val="ru-RU"/>
          </w:rPr>
          <w:t>Род существительных с мягким знаком на конце</w:t>
        </w:r>
      </w:hyperlink>
    </w:p>
    <w:p w:rsidR="00E11170" w:rsidRPr="00E11170" w:rsidRDefault="00E11170" w:rsidP="00E11170">
      <w:pPr>
        <w:numPr>
          <w:ilvl w:val="0"/>
          <w:numId w:val="2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10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</w:rPr>
          <w:t>Винительный падеж имен существительных</w:t>
        </w:r>
      </w:hyperlink>
    </w:p>
    <w:p w:rsidR="00E11170" w:rsidRPr="00E11170" w:rsidRDefault="00E11170" w:rsidP="00E11170">
      <w:pPr>
        <w:numPr>
          <w:ilvl w:val="0"/>
          <w:numId w:val="2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11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</w:rPr>
          <w:t>Предлоги падежей существительных</w:t>
        </w:r>
      </w:hyperlink>
    </w:p>
    <w:p w:rsidR="00E11170" w:rsidRPr="00E11170" w:rsidRDefault="00E11170" w:rsidP="00E11170">
      <w:pPr>
        <w:numPr>
          <w:ilvl w:val="0"/>
          <w:numId w:val="2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12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</w:rPr>
          <w:t>Значение падежей существительных</w:t>
        </w:r>
      </w:hyperlink>
    </w:p>
    <w:p w:rsidR="00E11170" w:rsidRPr="00E11170" w:rsidRDefault="00E11170" w:rsidP="00E11170">
      <w:pPr>
        <w:numPr>
          <w:ilvl w:val="0"/>
          <w:numId w:val="2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13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</w:rPr>
          <w:t>Падежные окончания имен существительных</w:t>
        </w:r>
      </w:hyperlink>
    </w:p>
    <w:p w:rsidR="00E11170" w:rsidRPr="00E11170" w:rsidRDefault="00E11170" w:rsidP="00E11170">
      <w:pPr>
        <w:numPr>
          <w:ilvl w:val="0"/>
          <w:numId w:val="2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14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</w:rPr>
          <w:t>Род у имен существительных</w:t>
        </w:r>
      </w:hyperlink>
    </w:p>
    <w:p w:rsidR="00E11170" w:rsidRPr="00E11170" w:rsidRDefault="00E11170" w:rsidP="00E11170">
      <w:pPr>
        <w:numPr>
          <w:ilvl w:val="0"/>
          <w:numId w:val="2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15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</w:rPr>
          <w:t>Суффиксы существительных в русском языке</w:t>
        </w:r>
      </w:hyperlink>
    </w:p>
    <w:p w:rsidR="00E11170" w:rsidRPr="00E11170" w:rsidRDefault="00E11170" w:rsidP="00E11170">
      <w:pPr>
        <w:numPr>
          <w:ilvl w:val="0"/>
          <w:numId w:val="2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16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</w:rPr>
          <w:t>Падежи имен существительных</w:t>
        </w:r>
      </w:hyperlink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</w:rPr>
        <w:br/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br/>
      </w:r>
    </w:p>
    <w:p w:rsidR="00E11170" w:rsidRPr="00E11170" w:rsidRDefault="00E11170" w:rsidP="00E11170">
      <w:pPr>
        <w:pBdr>
          <w:top w:val="single" w:sz="36" w:space="0" w:color="E7EAE8"/>
        </w:pBdr>
        <w:shd w:val="clear" w:color="auto" w:fill="FFFFFF"/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6B7770"/>
          <w:sz w:val="38"/>
          <w:szCs w:val="38"/>
        </w:rPr>
      </w:pPr>
      <w:r w:rsidRPr="00E11170">
        <w:rPr>
          <w:rFonts w:ascii="Arial" w:eastAsia="Times New Roman" w:hAnsi="Arial" w:cs="Arial"/>
          <w:b/>
          <w:bCs/>
          <w:caps/>
          <w:color w:val="6B7770"/>
          <w:sz w:val="38"/>
          <w:szCs w:val="38"/>
        </w:rPr>
        <w:t>НОВОСТИ В ВК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</w:rPr>
        <w:br/>
      </w:r>
      <w:r w:rsidRPr="00E11170">
        <w:rPr>
          <w:rFonts w:ascii="Arial" w:eastAsia="Times New Roman" w:hAnsi="Arial" w:cs="Arial"/>
          <w:color w:val="6B7770"/>
          <w:sz w:val="23"/>
          <w:szCs w:val="23"/>
        </w:rPr>
        <w:br/>
      </w:r>
    </w:p>
    <w:p w:rsidR="00E11170" w:rsidRPr="00E11170" w:rsidRDefault="00E11170" w:rsidP="00E11170">
      <w:pPr>
        <w:pBdr>
          <w:top w:val="single" w:sz="36" w:space="0" w:color="E7EAE8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6B7770"/>
          <w:sz w:val="38"/>
          <w:szCs w:val="38"/>
        </w:rPr>
      </w:pPr>
      <w:r w:rsidRPr="00E11170">
        <w:rPr>
          <w:rFonts w:ascii="Arial" w:eastAsia="Times New Roman" w:hAnsi="Arial" w:cs="Arial"/>
          <w:b/>
          <w:bCs/>
          <w:caps/>
          <w:color w:val="6B7770"/>
          <w:sz w:val="38"/>
          <w:szCs w:val="38"/>
          <w:bdr w:val="none" w:sz="0" w:space="0" w:color="auto" w:frame="1"/>
          <w:shd w:val="clear" w:color="auto" w:fill="FFFFFF"/>
        </w:rPr>
        <w:t>СТАТЬИ</w:t>
      </w:r>
    </w:p>
    <w:p w:rsidR="00E11170" w:rsidRPr="00E11170" w:rsidRDefault="00E11170" w:rsidP="00E11170">
      <w:pPr>
        <w:numPr>
          <w:ilvl w:val="0"/>
          <w:numId w:val="3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17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</w:rPr>
          <w:t>Омонимия фразеологизмов</w:t>
        </w:r>
      </w:hyperlink>
    </w:p>
    <w:p w:rsidR="00E11170" w:rsidRPr="00E11170" w:rsidRDefault="00E11170" w:rsidP="00E11170">
      <w:pPr>
        <w:numPr>
          <w:ilvl w:val="0"/>
          <w:numId w:val="3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18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</w:rPr>
          <w:t>Прилагательное в форме превосходной степени</w:t>
        </w:r>
      </w:hyperlink>
    </w:p>
    <w:p w:rsidR="00E11170" w:rsidRPr="00E11170" w:rsidRDefault="00E11170" w:rsidP="00E11170">
      <w:pPr>
        <w:numPr>
          <w:ilvl w:val="0"/>
          <w:numId w:val="3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19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</w:rPr>
          <w:t>Лексическая система русского языка</w:t>
        </w:r>
      </w:hyperlink>
    </w:p>
    <w:p w:rsidR="00E11170" w:rsidRPr="00E11170" w:rsidRDefault="00E11170" w:rsidP="00E11170">
      <w:pPr>
        <w:numPr>
          <w:ilvl w:val="0"/>
          <w:numId w:val="3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hyperlink r:id="rId20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  <w:lang w:val="ru-RU"/>
          </w:rPr>
          <w:t>Знаки препинания в бессоюзном сложном предложении</w:t>
        </w:r>
      </w:hyperlink>
    </w:p>
    <w:p w:rsidR="00E11170" w:rsidRPr="00E11170" w:rsidRDefault="00E11170" w:rsidP="00E11170">
      <w:pPr>
        <w:numPr>
          <w:ilvl w:val="0"/>
          <w:numId w:val="3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21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</w:rPr>
          <w:t>Указательные местоимения в русском языке</w:t>
        </w:r>
      </w:hyperlink>
    </w:p>
    <w:p w:rsidR="00E11170" w:rsidRPr="00E11170" w:rsidRDefault="00E11170" w:rsidP="00E11170">
      <w:pPr>
        <w:numPr>
          <w:ilvl w:val="0"/>
          <w:numId w:val="3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22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</w:rPr>
          <w:t>Многоточие цитаты</w:t>
        </w:r>
      </w:hyperlink>
    </w:p>
    <w:p w:rsidR="00E11170" w:rsidRPr="00E11170" w:rsidRDefault="00E11170" w:rsidP="00E11170">
      <w:pPr>
        <w:numPr>
          <w:ilvl w:val="0"/>
          <w:numId w:val="3"/>
        </w:numPr>
        <w:shd w:val="clear" w:color="auto" w:fill="FFFFFF"/>
        <w:spacing w:after="0" w:line="240" w:lineRule="auto"/>
        <w:ind w:left="-75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23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</w:rPr>
          <w:t>Вводные слова и словосочетания</w:t>
        </w:r>
      </w:hyperlink>
    </w:p>
    <w:p w:rsidR="00E11170" w:rsidRPr="00E11170" w:rsidRDefault="00E11170" w:rsidP="00E11170">
      <w:pPr>
        <w:pBdr>
          <w:top w:val="single" w:sz="36" w:space="0" w:color="E7EAE8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6B7770"/>
          <w:sz w:val="38"/>
          <w:szCs w:val="38"/>
        </w:rPr>
      </w:pPr>
      <w:r w:rsidRPr="00E11170">
        <w:rPr>
          <w:rFonts w:ascii="Arial" w:eastAsia="Times New Roman" w:hAnsi="Arial" w:cs="Arial"/>
          <w:b/>
          <w:bCs/>
          <w:caps/>
          <w:color w:val="6B7770"/>
          <w:sz w:val="38"/>
          <w:szCs w:val="38"/>
          <w:bdr w:val="none" w:sz="0" w:space="0" w:color="auto" w:frame="1"/>
          <w:shd w:val="clear" w:color="auto" w:fill="FFFFFF"/>
        </w:rPr>
        <w:t>НОВОСТИ</w:t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r w:rsidRPr="00E11170">
        <w:rPr>
          <w:rFonts w:ascii="Arial" w:eastAsia="Times New Roman" w:hAnsi="Arial" w:cs="Arial"/>
          <w:noProof/>
          <w:color w:val="006376"/>
          <w:sz w:val="23"/>
          <w:szCs w:val="23"/>
          <w:bdr w:val="none" w:sz="0" w:space="0" w:color="auto" w:frame="1"/>
        </w:rPr>
        <w:drawing>
          <wp:inline distT="0" distB="0" distL="0" distR="0" wp14:anchorId="07876BDA" wp14:editId="7E77F5BA">
            <wp:extent cx="1714500" cy="990600"/>
            <wp:effectExtent l="0" t="0" r="0" b="0"/>
            <wp:docPr id="1" name="Picture 1" descr="В школах появится экзамен по устной речи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школах появится экзамен по устной реч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hyperlink r:id="rId26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  <w:lang w:val="ru-RU"/>
          </w:rPr>
          <w:t>В школах появится экзамен по устной речи</w:t>
        </w:r>
      </w:hyperlink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r w:rsidRPr="00E11170">
        <w:rPr>
          <w:rFonts w:ascii="Arial" w:eastAsia="Times New Roman" w:hAnsi="Arial" w:cs="Arial"/>
          <w:noProof/>
          <w:color w:val="006376"/>
          <w:sz w:val="23"/>
          <w:szCs w:val="23"/>
          <w:bdr w:val="none" w:sz="0" w:space="0" w:color="auto" w:frame="1"/>
        </w:rPr>
        <w:drawing>
          <wp:inline distT="0" distB="0" distL="0" distR="0" wp14:anchorId="71414157" wp14:editId="6324EA55">
            <wp:extent cx="1714500" cy="1076325"/>
            <wp:effectExtent l="0" t="0" r="0" b="0"/>
            <wp:docPr id="2" name="Picture 2" descr="В США школьница получит 1,25 миллиона долларов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США школьница получит 1,25 миллиона долларов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hyperlink r:id="rId28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  <w:lang w:val="ru-RU"/>
          </w:rPr>
          <w:t>В США школьница получит 1,25 миллиона долларов</w:t>
        </w:r>
      </w:hyperlink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r w:rsidRPr="00E11170">
        <w:rPr>
          <w:rFonts w:ascii="Arial" w:eastAsia="Times New Roman" w:hAnsi="Arial" w:cs="Arial"/>
          <w:noProof/>
          <w:color w:val="006376"/>
          <w:sz w:val="23"/>
          <w:szCs w:val="23"/>
          <w:bdr w:val="none" w:sz="0" w:space="0" w:color="auto" w:frame="1"/>
        </w:rPr>
        <w:drawing>
          <wp:inline distT="0" distB="0" distL="0" distR="0" wp14:anchorId="6F749AD1" wp14:editId="07ADEEC0">
            <wp:extent cx="1714500" cy="1285875"/>
            <wp:effectExtent l="0" t="0" r="0" b="9525"/>
            <wp:docPr id="3" name="Picture 3" descr="В Чувашии отремонтируют 20 спортзалов сельских школ в 2017 году 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Чувашии отремонтируют 20 спортзалов сельских школ в 2017 году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170" w:rsidRPr="00E11170" w:rsidRDefault="00E11170" w:rsidP="00E111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  <w:lang w:val="ru-RU"/>
        </w:rPr>
      </w:pPr>
      <w:hyperlink r:id="rId30" w:history="1">
        <w:r w:rsidRPr="00E11170">
          <w:rPr>
            <w:rFonts w:ascii="Arial" w:eastAsia="Times New Roman" w:hAnsi="Arial" w:cs="Arial"/>
            <w:color w:val="006376"/>
            <w:sz w:val="23"/>
            <w:szCs w:val="23"/>
            <w:u w:val="single"/>
            <w:bdr w:val="none" w:sz="0" w:space="0" w:color="auto" w:frame="1"/>
            <w:lang w:val="ru-RU"/>
          </w:rPr>
          <w:t>В Чувашии отремонтируют 20 спортзалов сельских школ в 2017 году</w:t>
        </w:r>
      </w:hyperlink>
    </w:p>
    <w:p w:rsidR="00E11170" w:rsidRPr="00E11170" w:rsidRDefault="00E11170" w:rsidP="00E11170">
      <w:pPr>
        <w:numPr>
          <w:ilvl w:val="0"/>
          <w:numId w:val="4"/>
        </w:numPr>
        <w:shd w:val="clear" w:color="auto" w:fill="E7EAE8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8B9790"/>
          <w:sz w:val="23"/>
          <w:szCs w:val="23"/>
        </w:rPr>
      </w:pPr>
      <w:r w:rsidRPr="00E11170">
        <w:rPr>
          <w:rFonts w:ascii="inherit" w:eastAsia="Times New Roman" w:hAnsi="inherit" w:cs="Arial"/>
          <w:color w:val="8B9790"/>
          <w:sz w:val="23"/>
          <w:szCs w:val="23"/>
        </w:rPr>
        <w:t>© Fio.Ru</w:t>
      </w:r>
    </w:p>
    <w:p w:rsidR="00E11170" w:rsidRPr="00E11170" w:rsidRDefault="00E11170" w:rsidP="00E11170">
      <w:pPr>
        <w:shd w:val="clear" w:color="auto" w:fill="E7EAE8"/>
        <w:spacing w:after="0" w:line="240" w:lineRule="auto"/>
        <w:textAlignment w:val="baseline"/>
        <w:rPr>
          <w:rFonts w:ascii="Arial" w:eastAsia="Times New Roman" w:hAnsi="Arial" w:cs="Arial"/>
          <w:color w:val="8B9790"/>
          <w:sz w:val="23"/>
          <w:szCs w:val="23"/>
        </w:rPr>
      </w:pPr>
      <w:r w:rsidRPr="00E11170">
        <w:rPr>
          <w:rFonts w:ascii="Arial" w:eastAsia="Times New Roman" w:hAnsi="Arial" w:cs="Arial"/>
          <w:noProof/>
          <w:color w:val="8B9790"/>
          <w:sz w:val="23"/>
          <w:szCs w:val="23"/>
        </w:rPr>
        <w:drawing>
          <wp:inline distT="0" distB="0" distL="0" distR="0" wp14:anchorId="676439A3" wp14:editId="232FBA09">
            <wp:extent cx="838200" cy="295275"/>
            <wp:effectExtent l="0" t="0" r="0" b="9525"/>
            <wp:docPr id="4" name="Picture 4" descr="http://counter.yadro.ru/logo?16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unter.yadro.ru/logo?16.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170">
        <w:rPr>
          <w:rFonts w:ascii="Arial" w:eastAsia="Times New Roman" w:hAnsi="Arial" w:cs="Arial"/>
          <w:color w:val="8B9790"/>
          <w:sz w:val="23"/>
          <w:szCs w:val="23"/>
        </w:rPr>
        <w:t> </w:t>
      </w:r>
      <w:r w:rsidRPr="00E11170">
        <w:rPr>
          <w:rFonts w:ascii="Arial" w:eastAsia="Times New Roman" w:hAnsi="Arial" w:cs="Arial"/>
          <w:noProof/>
          <w:color w:val="0000FF"/>
          <w:sz w:val="23"/>
          <w:szCs w:val="23"/>
          <w:bdr w:val="none" w:sz="0" w:space="0" w:color="auto" w:frame="1"/>
        </w:rPr>
        <w:drawing>
          <wp:inline distT="0" distB="0" distL="0" distR="0" wp14:anchorId="0B0409D8" wp14:editId="71124C58">
            <wp:extent cx="838200" cy="295275"/>
            <wp:effectExtent l="0" t="0" r="0" b="9525"/>
            <wp:docPr id="5" name="Picture 5" descr="Яндекс.Метрика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ндекс.Метрика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170" w:rsidRPr="00E11170" w:rsidRDefault="00E11170" w:rsidP="00E11170">
      <w:pPr>
        <w:numPr>
          <w:ilvl w:val="0"/>
          <w:numId w:val="5"/>
        </w:numPr>
        <w:spacing w:after="0" w:line="240" w:lineRule="auto"/>
        <w:ind w:left="120" w:right="12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34" w:history="1">
        <w:r w:rsidRPr="00E11170">
          <w:rPr>
            <w:rFonts w:ascii="Arial" w:eastAsia="Times New Roman" w:hAnsi="Arial" w:cs="Arial"/>
            <w:color w:val="6B7770"/>
            <w:sz w:val="23"/>
            <w:szCs w:val="23"/>
            <w:u w:val="single"/>
            <w:bdr w:val="none" w:sz="0" w:space="0" w:color="auto" w:frame="1"/>
          </w:rPr>
          <w:t>ГЛАВНАЯ</w:t>
        </w:r>
      </w:hyperlink>
    </w:p>
    <w:p w:rsidR="00E11170" w:rsidRPr="00E11170" w:rsidRDefault="00E11170" w:rsidP="00E11170">
      <w:pPr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</w:rPr>
        <w:lastRenderedPageBreak/>
        <w:t> </w:t>
      </w:r>
    </w:p>
    <w:p w:rsidR="00E11170" w:rsidRPr="00E11170" w:rsidRDefault="00E11170" w:rsidP="00E11170">
      <w:pPr>
        <w:numPr>
          <w:ilvl w:val="0"/>
          <w:numId w:val="5"/>
        </w:numPr>
        <w:spacing w:after="0" w:line="240" w:lineRule="auto"/>
        <w:ind w:left="120" w:right="12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35" w:history="1">
        <w:r w:rsidRPr="00E11170">
          <w:rPr>
            <w:rFonts w:ascii="Arial" w:eastAsia="Times New Roman" w:hAnsi="Arial" w:cs="Arial"/>
            <w:color w:val="6B7770"/>
            <w:sz w:val="23"/>
            <w:szCs w:val="23"/>
            <w:u w:val="single"/>
            <w:bdr w:val="none" w:sz="0" w:space="0" w:color="auto" w:frame="1"/>
          </w:rPr>
          <w:t>НОВОСТИ</w:t>
        </w:r>
      </w:hyperlink>
    </w:p>
    <w:p w:rsidR="00E11170" w:rsidRPr="00E11170" w:rsidRDefault="00E11170" w:rsidP="00E11170">
      <w:pPr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</w:p>
    <w:p w:rsidR="00E11170" w:rsidRPr="00E11170" w:rsidRDefault="00E11170" w:rsidP="00E11170">
      <w:pPr>
        <w:numPr>
          <w:ilvl w:val="0"/>
          <w:numId w:val="5"/>
        </w:numPr>
        <w:spacing w:after="0" w:line="240" w:lineRule="auto"/>
        <w:ind w:left="120" w:right="12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36" w:history="1">
        <w:r w:rsidRPr="00E11170">
          <w:rPr>
            <w:rFonts w:ascii="Arial" w:eastAsia="Times New Roman" w:hAnsi="Arial" w:cs="Arial"/>
            <w:color w:val="6B7770"/>
            <w:sz w:val="23"/>
            <w:szCs w:val="23"/>
            <w:u w:val="single"/>
            <w:bdr w:val="none" w:sz="0" w:space="0" w:color="auto" w:frame="1"/>
          </w:rPr>
          <w:t>СТАТЬИ</w:t>
        </w:r>
      </w:hyperlink>
    </w:p>
    <w:p w:rsidR="00E11170" w:rsidRPr="00E11170" w:rsidRDefault="00E11170" w:rsidP="00E11170">
      <w:pPr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</w:p>
    <w:p w:rsidR="00E11170" w:rsidRPr="00E11170" w:rsidRDefault="00E11170" w:rsidP="00E11170">
      <w:pPr>
        <w:numPr>
          <w:ilvl w:val="0"/>
          <w:numId w:val="5"/>
        </w:numPr>
        <w:spacing w:after="0" w:line="240" w:lineRule="auto"/>
        <w:ind w:left="120" w:right="12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37" w:history="1">
        <w:r w:rsidRPr="00E11170">
          <w:rPr>
            <w:rFonts w:ascii="Arial" w:eastAsia="Times New Roman" w:hAnsi="Arial" w:cs="Arial"/>
            <w:color w:val="6B7770"/>
            <w:sz w:val="23"/>
            <w:szCs w:val="23"/>
            <w:u w:val="single"/>
            <w:bdr w:val="none" w:sz="0" w:space="0" w:color="auto" w:frame="1"/>
          </w:rPr>
          <w:t>О НАС</w:t>
        </w:r>
      </w:hyperlink>
    </w:p>
    <w:p w:rsidR="00E11170" w:rsidRPr="00E11170" w:rsidRDefault="00E11170" w:rsidP="00E11170">
      <w:pPr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</w:p>
    <w:p w:rsidR="00E11170" w:rsidRPr="00E11170" w:rsidRDefault="00E11170" w:rsidP="00E11170">
      <w:pPr>
        <w:numPr>
          <w:ilvl w:val="0"/>
          <w:numId w:val="5"/>
        </w:numPr>
        <w:spacing w:after="0" w:line="240" w:lineRule="auto"/>
        <w:ind w:left="120" w:right="12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38" w:history="1">
        <w:r w:rsidRPr="00E11170">
          <w:rPr>
            <w:rFonts w:ascii="Arial" w:eastAsia="Times New Roman" w:hAnsi="Arial" w:cs="Arial"/>
            <w:color w:val="6B7770"/>
            <w:sz w:val="23"/>
            <w:szCs w:val="23"/>
            <w:u w:val="single"/>
            <w:bdr w:val="none" w:sz="0" w:space="0" w:color="auto" w:frame="1"/>
          </w:rPr>
          <w:t>ПРОЕКТЫ</w:t>
        </w:r>
      </w:hyperlink>
    </w:p>
    <w:p w:rsidR="00E11170" w:rsidRPr="00E11170" w:rsidRDefault="00E11170" w:rsidP="00E11170">
      <w:pPr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</w:p>
    <w:p w:rsidR="00E11170" w:rsidRPr="00E11170" w:rsidRDefault="00E11170" w:rsidP="00E11170">
      <w:pPr>
        <w:numPr>
          <w:ilvl w:val="0"/>
          <w:numId w:val="5"/>
        </w:numPr>
        <w:spacing w:after="0" w:line="240" w:lineRule="auto"/>
        <w:ind w:left="120" w:right="120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hyperlink r:id="rId39" w:history="1">
        <w:r w:rsidRPr="00E11170">
          <w:rPr>
            <w:rFonts w:ascii="Arial" w:eastAsia="Times New Roman" w:hAnsi="Arial" w:cs="Arial"/>
            <w:color w:val="6B7770"/>
            <w:sz w:val="23"/>
            <w:szCs w:val="23"/>
            <w:u w:val="single"/>
            <w:bdr w:val="none" w:sz="0" w:space="0" w:color="auto" w:frame="1"/>
          </w:rPr>
          <w:t>СПРАВОЧНЫЕ ТАБЛИЦЫ</w:t>
        </w:r>
      </w:hyperlink>
    </w:p>
    <w:p w:rsidR="00E11170" w:rsidRPr="00E11170" w:rsidRDefault="00E11170" w:rsidP="00E11170">
      <w:pPr>
        <w:spacing w:after="0" w:line="240" w:lineRule="auto"/>
        <w:textAlignment w:val="baseline"/>
        <w:rPr>
          <w:rFonts w:ascii="Arial" w:eastAsia="Times New Roman" w:hAnsi="Arial" w:cs="Arial"/>
          <w:color w:val="6B7770"/>
          <w:sz w:val="23"/>
          <w:szCs w:val="23"/>
        </w:rPr>
      </w:pPr>
      <w:r w:rsidRPr="00E11170">
        <w:rPr>
          <w:rFonts w:ascii="Arial" w:eastAsia="Times New Roman" w:hAnsi="Arial" w:cs="Arial"/>
          <w:color w:val="6B7770"/>
          <w:sz w:val="23"/>
          <w:szCs w:val="23"/>
        </w:rPr>
        <w:t> </w:t>
      </w:r>
    </w:p>
    <w:p w:rsidR="00CF0F4E" w:rsidRDefault="00CF0F4E"/>
    <w:sectPr w:rsidR="00CF0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914CA"/>
    <w:multiLevelType w:val="multilevel"/>
    <w:tmpl w:val="99BE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324BA"/>
    <w:multiLevelType w:val="multilevel"/>
    <w:tmpl w:val="642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F2C97"/>
    <w:multiLevelType w:val="multilevel"/>
    <w:tmpl w:val="D732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F418C"/>
    <w:multiLevelType w:val="multilevel"/>
    <w:tmpl w:val="D4C2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00237"/>
    <w:multiLevelType w:val="multilevel"/>
    <w:tmpl w:val="2A54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69"/>
    <w:rsid w:val="00155582"/>
    <w:rsid w:val="00304769"/>
    <w:rsid w:val="004932D0"/>
    <w:rsid w:val="00573FA5"/>
    <w:rsid w:val="0068642C"/>
    <w:rsid w:val="00731972"/>
    <w:rsid w:val="0077325E"/>
    <w:rsid w:val="007A7275"/>
    <w:rsid w:val="007E4DD7"/>
    <w:rsid w:val="00A85206"/>
    <w:rsid w:val="00A87785"/>
    <w:rsid w:val="00B51BA4"/>
    <w:rsid w:val="00BA188A"/>
    <w:rsid w:val="00CF0F4E"/>
    <w:rsid w:val="00D51AEA"/>
    <w:rsid w:val="00D6757C"/>
    <w:rsid w:val="00E11170"/>
    <w:rsid w:val="00E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DC800-57B6-4E9C-A4D9-89E74CF9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1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11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11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1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111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11170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E11170"/>
  </w:style>
  <w:style w:type="character" w:styleId="Hyperlink">
    <w:name w:val="Hyperlink"/>
    <w:basedOn w:val="DefaultParagraphFont"/>
    <w:uiPriority w:val="99"/>
    <w:semiHidden/>
    <w:unhideWhenUsed/>
    <w:rsid w:val="00E111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17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1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11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117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11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1170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E11170"/>
    <w:rPr>
      <w:b/>
      <w:bCs/>
    </w:rPr>
  </w:style>
  <w:style w:type="character" w:customStyle="1" w:styleId="tagsheader">
    <w:name w:val="tags_header"/>
    <w:basedOn w:val="DefaultParagraphFont"/>
    <w:rsid w:val="00E11170"/>
  </w:style>
  <w:style w:type="paragraph" w:customStyle="1" w:styleId="major">
    <w:name w:val="major"/>
    <w:basedOn w:val="Normal"/>
    <w:rsid w:val="00E1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010">
              <w:marLeft w:val="0"/>
              <w:marRight w:val="0"/>
              <w:marTop w:val="0"/>
              <w:marBottom w:val="0"/>
              <w:divBdr>
                <w:top w:val="single" w:sz="36" w:space="0" w:color="E7EA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81679">
              <w:marLeft w:val="0"/>
              <w:marRight w:val="0"/>
              <w:marTop w:val="0"/>
              <w:marBottom w:val="0"/>
              <w:divBdr>
                <w:top w:val="single" w:sz="48" w:space="0" w:color="B1DDAB"/>
                <w:left w:val="none" w:sz="0" w:space="0" w:color="auto"/>
                <w:bottom w:val="single" w:sz="48" w:space="0" w:color="C1CAC5"/>
                <w:right w:val="none" w:sz="0" w:space="0" w:color="auto"/>
              </w:divBdr>
              <w:divsChild>
                <w:div w:id="15893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9199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  <w:divsChild>
                        <w:div w:id="4339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69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0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84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02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64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09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6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1295072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o.ru/tables/noun/padezhnye-okonchaniya-imen-suschestvitelnykh/" TargetMode="External"/><Relationship Id="rId18" Type="http://schemas.openxmlformats.org/officeDocument/2006/relationships/hyperlink" Target="http://www.fio.ru/tables/adjective/prilagatelnoe-v-forme-prevoskhodnoy-stepeni/" TargetMode="External"/><Relationship Id="rId26" Type="http://schemas.openxmlformats.org/officeDocument/2006/relationships/hyperlink" Target="http://www.fio.ru/news/v-shkolakh-poyavitsya-ekzamen-po-ustnoy-rechi/" TargetMode="External"/><Relationship Id="rId39" Type="http://schemas.openxmlformats.org/officeDocument/2006/relationships/hyperlink" Target="http://www.fio.ru/tables/" TargetMode="External"/><Relationship Id="rId21" Type="http://schemas.openxmlformats.org/officeDocument/2006/relationships/hyperlink" Target="http://www.fio.ru/tables/pronomen/ukazatelnye-mestoimeniya-v-russkom-yazyke/" TargetMode="External"/><Relationship Id="rId34" Type="http://schemas.openxmlformats.org/officeDocument/2006/relationships/hyperlink" Target="http://www.fio.ru/" TargetMode="External"/><Relationship Id="rId7" Type="http://schemas.openxmlformats.org/officeDocument/2006/relationships/hyperlink" Target="http://www.fio.ru/tags/suschestvitelno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o.ru/tables/noun/padezhi-imen-suschestvitelnykh/" TargetMode="External"/><Relationship Id="rId20" Type="http://schemas.openxmlformats.org/officeDocument/2006/relationships/hyperlink" Target="http://www.fio.ru/pravila/punktuatsiya/znaki-prepinaniya-v-bessoyuznom-slozhnom-predlozhe/" TargetMode="External"/><Relationship Id="rId29" Type="http://schemas.openxmlformats.org/officeDocument/2006/relationships/image" Target="media/image3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io.ru/tags/skloneniya/" TargetMode="External"/><Relationship Id="rId11" Type="http://schemas.openxmlformats.org/officeDocument/2006/relationships/hyperlink" Target="http://www.fio.ru/tables/noun/predlogi-padezhey-suschestvitelnykh/" TargetMode="External"/><Relationship Id="rId24" Type="http://schemas.openxmlformats.org/officeDocument/2006/relationships/hyperlink" Target="http://www.fio.ru/pravila/grammatika/sklonenie-suschestvitelnykh-v-russkom-yazyke/" TargetMode="External"/><Relationship Id="rId32" Type="http://schemas.openxmlformats.org/officeDocument/2006/relationships/hyperlink" Target="https://metrika.yandex.ru/stat/?id=36571110&amp;from=informer" TargetMode="External"/><Relationship Id="rId37" Type="http://schemas.openxmlformats.org/officeDocument/2006/relationships/hyperlink" Target="http://www.fio.ru/about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fio.ru/tags/russkiy-yazyk/" TargetMode="External"/><Relationship Id="rId15" Type="http://schemas.openxmlformats.org/officeDocument/2006/relationships/hyperlink" Target="http://www.fio.ru/tables/noun/suffiksy-suschestvitelnykh-v-russkom-yazyke-/" TargetMode="External"/><Relationship Id="rId23" Type="http://schemas.openxmlformats.org/officeDocument/2006/relationships/hyperlink" Target="http://www.fio.ru/pravila/punktuatsiya/vvodnye-slova-i-slovosochetaniya/" TargetMode="External"/><Relationship Id="rId28" Type="http://schemas.openxmlformats.org/officeDocument/2006/relationships/hyperlink" Target="http://www.fio.ru/news/v-ssha-shkolnitsa-poluchit-125-milliona-dollarov/" TargetMode="External"/><Relationship Id="rId36" Type="http://schemas.openxmlformats.org/officeDocument/2006/relationships/hyperlink" Target="http://www.fio.ru/clauses/" TargetMode="External"/><Relationship Id="rId10" Type="http://schemas.openxmlformats.org/officeDocument/2006/relationships/hyperlink" Target="http://www.fio.ru/tables/noun/vinitelnyy-padezh-imen-suschestvitelnykh/" TargetMode="External"/><Relationship Id="rId19" Type="http://schemas.openxmlformats.org/officeDocument/2006/relationships/hyperlink" Target="http://www.fio.ru/pravila/leksika/leksicheskaya-sistema-russkogo-yazyka/" TargetMode="External"/><Relationship Id="rId31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fio.ru/tables/noun/rod-suschestvitelnykh-s-myagkim-znakom-na-kontse/" TargetMode="External"/><Relationship Id="rId14" Type="http://schemas.openxmlformats.org/officeDocument/2006/relationships/hyperlink" Target="http://www.fio.ru/tables/noun/rod-u-imen-suschestvitelnykh/" TargetMode="External"/><Relationship Id="rId22" Type="http://schemas.openxmlformats.org/officeDocument/2006/relationships/hyperlink" Target="http://www.fio.ru/pravila/punktuatsiya/mnogotochie-tsitaty/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://www.fio.ru/news/v-chuvashii-otremontiruyut-20-sportzalov-selskikh-/" TargetMode="External"/><Relationship Id="rId35" Type="http://schemas.openxmlformats.org/officeDocument/2006/relationships/hyperlink" Target="http://www.fio.ru/news/" TargetMode="External"/><Relationship Id="rId8" Type="http://schemas.openxmlformats.org/officeDocument/2006/relationships/hyperlink" Target="http://www.fio.ru/tags/morfologiy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io.ru/tables/noun/znachenie-padezhey-suschestvitelnykh/" TargetMode="External"/><Relationship Id="rId17" Type="http://schemas.openxmlformats.org/officeDocument/2006/relationships/hyperlink" Target="http://www.fio.ru/pravila/leksika/omonimiya-frazeologizmov/" TargetMode="External"/><Relationship Id="rId25" Type="http://schemas.openxmlformats.org/officeDocument/2006/relationships/image" Target="media/image1.jpeg"/><Relationship Id="rId33" Type="http://schemas.openxmlformats.org/officeDocument/2006/relationships/image" Target="media/image5.png"/><Relationship Id="rId38" Type="http://schemas.openxmlformats.org/officeDocument/2006/relationships/hyperlink" Target="http://www.fio.ru/pro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pcshop.me</dc:creator>
  <cp:keywords/>
  <dc:description/>
  <cp:lastModifiedBy>pcshop.me</cp:lastModifiedBy>
  <cp:revision>2</cp:revision>
  <dcterms:created xsi:type="dcterms:W3CDTF">2020-03-21T18:31:00Z</dcterms:created>
  <dcterms:modified xsi:type="dcterms:W3CDTF">2020-03-21T18:31:00Z</dcterms:modified>
</cp:coreProperties>
</file>