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25" w:rsidRDefault="00DB7F25" w:rsidP="00B43331">
      <w:pPr>
        <w:jc w:val="both"/>
        <w:rPr>
          <w:noProof/>
          <w:lang w:val="sr-Cyrl-CS"/>
        </w:rPr>
      </w:pPr>
    </w:p>
    <w:p w:rsidR="00DB7F25" w:rsidRDefault="00DB7F25" w:rsidP="00DB7F25">
      <w:pPr>
        <w:jc w:val="center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>NOMINATIV MNOŽINE IMENICA I VRSTE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Nominativ množine imenica muškog roda na suglasnik dobija se gramatičkim nastavkom -i, s tim što su vidljiva dva tipa: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>1.</w:t>
      </w:r>
      <w:r w:rsidRPr="00B109D6">
        <w:rPr>
          <w:rFonts w:eastAsia="Calibri"/>
          <w:noProof/>
          <w:sz w:val="26"/>
          <w:szCs w:val="26"/>
        </w:rPr>
        <w:t>Tip sa umetkom</w:t>
      </w:r>
      <w:r>
        <w:rPr>
          <w:rFonts w:eastAsia="Calibri"/>
          <w:noProof/>
          <w:sz w:val="26"/>
          <w:szCs w:val="26"/>
        </w:rPr>
        <w:t xml:space="preserve"> (obično kod jednosložnih imenica) -ov-/-ev-, između osnove i nastavka: grad – gradovi, stan – stanovi, prag – pragovi // panj – panjevi, muž – muževi, ključ – ključevi;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>a) sa umetkom -ov- iza nenepčanih suglasnika;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b) sa umetkom -ev- iza prednjonepčanih suglasnika, i iza c, z, s (vicevi, mrazevi, nosevi) iza kojih je i infiks -ov- u mnogim drugim slučajevima (vozovi, klasovi).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2. Tip bez umetka: 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Mrav – mravi, prst – prsti, lanac – lanci, učitelj – učitelji, vojnik – vojnici, učenik – učenici, prozor – prozori.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Mnoge imenice imaju i dubletne oblike: vukovi/vuci, znakovi/znaci, paukovi/pauci, lišajevi/lišaji.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3. Imenice sa osnovnim oblikom na -in: Podgoričanin, Cetinjanin, Srbin, čobanin oblike množine grade dodavanjem gramatičkog nastavka -i na okrnjenu osnovu koja se dobija odbacivanjem morfeme -in (Podgoričani, Cetinjani, Srbi, čobani).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</w:p>
    <w:p w:rsidR="00DB7F25" w:rsidRDefault="00DB7F25" w:rsidP="00DB7F25">
      <w:pPr>
        <w:jc w:val="center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>FONOLOŠKE ALTERNACIJE U NOMINATIVU MNOŽINE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</w:p>
    <w:p w:rsidR="00DB7F25" w:rsidRPr="00805AB0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>a)</w:t>
      </w:r>
      <w:r w:rsidRPr="00805AB0">
        <w:rPr>
          <w:rFonts w:eastAsia="Calibri"/>
          <w:noProof/>
          <w:sz w:val="26"/>
          <w:szCs w:val="26"/>
        </w:rPr>
        <w:t>Zadnjonepčani suglasnici k, g, h zamjenjuju se svojim zubnim alternantimac, z, s:učenik – učenici, kovčeg – kovčezi, orah – orasi.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</w:p>
    <w:p w:rsidR="00DB7F25" w:rsidRPr="00483B69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b) </w:t>
      </w:r>
      <w:r w:rsidRPr="00483B69">
        <w:rPr>
          <w:rFonts w:eastAsia="Calibri"/>
          <w:noProof/>
          <w:sz w:val="26"/>
          <w:szCs w:val="26"/>
        </w:rPr>
        <w:t>U obličkom umetku koji dolazi ispred gramatičkih nastavaka množine alterniraju vokali o i e – zavisno od suglasnika osnove: zid – zidovi, muž – muževi.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v) Osnoves nepostojanim -a alterniraju s osnovama ø-og vokala, tj. gube se: lovac – lovci, lakat – laktovi.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</w:p>
    <w:p w:rsidR="00DB7F25" w:rsidRDefault="00DB7F25" w:rsidP="00DB7F25">
      <w:pPr>
        <w:jc w:val="center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>GENITIV MNOŽINE IMENICA I VRSTE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  <w:lang w:val="sr-Cyrl-CS"/>
        </w:rPr>
        <w:t xml:space="preserve">     </w:t>
      </w:r>
      <w:r>
        <w:rPr>
          <w:rFonts w:eastAsia="Calibri"/>
          <w:noProof/>
          <w:sz w:val="26"/>
          <w:szCs w:val="26"/>
        </w:rPr>
        <w:t>1.Genitiv množine i muškog i srednjeg roda gradi se sa nastavkom -</w:t>
      </w:r>
      <w:r>
        <w:rPr>
          <w:rFonts w:ascii="TNRa05" w:eastAsia="Calibri" w:hAnsi="TNRa05"/>
          <w:noProof/>
          <w:sz w:val="26"/>
          <w:szCs w:val="26"/>
        </w:rPr>
        <w:t xml:space="preserve">а </w:t>
      </w:r>
      <w:r>
        <w:rPr>
          <w:rFonts w:eastAsia="Calibri"/>
          <w:noProof/>
          <w:sz w:val="26"/>
          <w:szCs w:val="26"/>
        </w:rPr>
        <w:t xml:space="preserve">(dugim vokalom), a karakteriše ga i dugi prethodni slog: </w:t>
      </w:r>
      <w:r>
        <w:rPr>
          <w:rFonts w:ascii="TNRa03" w:eastAsia="Calibri" w:hAnsi="TNRa03"/>
          <w:noProof/>
          <w:sz w:val="26"/>
          <w:szCs w:val="26"/>
        </w:rPr>
        <w:t>u</w:t>
      </w:r>
      <w:r>
        <w:rPr>
          <w:rFonts w:eastAsia="Calibri"/>
          <w:noProof/>
          <w:sz w:val="26"/>
          <w:szCs w:val="26"/>
        </w:rPr>
        <w:t>čenīk</w:t>
      </w:r>
      <w:r>
        <w:rPr>
          <w:rFonts w:ascii="TNRa05" w:eastAsia="Calibri" w:hAnsi="TNRa05"/>
          <w:noProof/>
          <w:sz w:val="26"/>
          <w:szCs w:val="26"/>
        </w:rPr>
        <w:t>а</w:t>
      </w:r>
      <w:r>
        <w:rPr>
          <w:rFonts w:eastAsia="Calibri"/>
          <w:noProof/>
          <w:sz w:val="26"/>
          <w:szCs w:val="26"/>
        </w:rPr>
        <w:t>, pôlj</w:t>
      </w:r>
      <w:r>
        <w:rPr>
          <w:rFonts w:ascii="TNRa05" w:eastAsia="Calibri" w:hAnsi="TNRa05"/>
          <w:noProof/>
          <w:sz w:val="26"/>
          <w:szCs w:val="26"/>
        </w:rPr>
        <w:t>а</w:t>
      </w:r>
      <w:r>
        <w:rPr>
          <w:rFonts w:eastAsia="Calibri"/>
          <w:noProof/>
          <w:sz w:val="26"/>
          <w:szCs w:val="26"/>
        </w:rPr>
        <w:t>, sêl</w:t>
      </w:r>
      <w:r>
        <w:rPr>
          <w:rFonts w:ascii="TNRa05" w:eastAsia="Calibri" w:hAnsi="TNRa05"/>
          <w:noProof/>
          <w:sz w:val="26"/>
          <w:szCs w:val="26"/>
        </w:rPr>
        <w:t>а</w:t>
      </w:r>
      <w:r>
        <w:rPr>
          <w:rFonts w:eastAsia="Calibri"/>
          <w:noProof/>
          <w:sz w:val="26"/>
          <w:szCs w:val="26"/>
        </w:rPr>
        <w:t>.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  <w:lang w:val="sr-Cyrl-CS"/>
        </w:rPr>
        <w:t xml:space="preserve">     </w:t>
      </w:r>
      <w:r>
        <w:rPr>
          <w:rFonts w:eastAsia="Calibri"/>
          <w:noProof/>
          <w:sz w:val="26"/>
          <w:szCs w:val="26"/>
        </w:rPr>
        <w:t>2. Imenice muškog roda s nepostojanim -a u osnovi: borac, čitalac, koje se se gubi u većini zavisnih padeža, u genitivu množine ponovo se uspostavlja: boraca, čitalaca.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  <w:lang w:val="sr-Cyrl-CS"/>
        </w:rPr>
        <w:lastRenderedPageBreak/>
        <w:t xml:space="preserve">     </w:t>
      </w:r>
      <w:r>
        <w:rPr>
          <w:rFonts w:eastAsia="Calibri"/>
          <w:noProof/>
          <w:sz w:val="26"/>
          <w:szCs w:val="26"/>
        </w:rPr>
        <w:t>3. Kod imenica koje proširuju osnovu umetkom -ov-/-ev- i genitiv množine je bez nepostojanog -a: vjetar (vjetra, vjetru…), vjetrova.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  <w:lang w:val="sr-Cyrl-CS"/>
        </w:rPr>
        <w:t xml:space="preserve">     </w:t>
      </w:r>
      <w:r>
        <w:rPr>
          <w:rFonts w:eastAsia="Calibri"/>
          <w:noProof/>
          <w:sz w:val="26"/>
          <w:szCs w:val="26"/>
        </w:rPr>
        <w:t>4. Genitiv množine s nepostojanim -a imaju imenice stranog porijekla s grupom suglasnika na kraju osnove, ako na kraju te grupe stoji suglasnik -t: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>objekat (objekta, objektu…) – objekata//patent (patenta, patentu…) – patenata.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  <w:lang w:val="sr-Cyrl-CS"/>
        </w:rPr>
        <w:t xml:space="preserve">     </w:t>
      </w:r>
      <w:r>
        <w:rPr>
          <w:rFonts w:eastAsia="Calibri"/>
          <w:noProof/>
          <w:sz w:val="26"/>
          <w:szCs w:val="26"/>
        </w:rPr>
        <w:t>5. Ukoliko se grupa suglasnika završava nekim drugim suglasnikom neće se razdvajati: sufiks – sufiksa, parking – parkinga.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  <w:lang w:val="sr-Cyrl-CS"/>
        </w:rPr>
        <w:t xml:space="preserve">     </w:t>
      </w:r>
      <w:r>
        <w:rPr>
          <w:rFonts w:eastAsia="Calibri"/>
          <w:noProof/>
          <w:sz w:val="26"/>
          <w:szCs w:val="26"/>
        </w:rPr>
        <w:t xml:space="preserve">6. Imenice srednjeg roda sa osnovom koja se završava grupom od dva suglasnika, 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u genitivu množine razdvojeni su nepostojanim vokalom -a: 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jutro – jutara, jedro – jedara, sedlo – sedala, klupko – klubaka, rebro – rebara.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  <w:lang w:val="sr-Cyrl-CS"/>
        </w:rPr>
        <w:t xml:space="preserve">     </w:t>
      </w:r>
      <w:r>
        <w:rPr>
          <w:rFonts w:eastAsia="Calibri"/>
          <w:noProof/>
          <w:sz w:val="26"/>
          <w:szCs w:val="26"/>
        </w:rPr>
        <w:t>7. Ako suglasničku grupu čini strujni suglasnik na prvom, a praskavi ili sliveni na drugom mjestu, genitiv množine je opet bez nepostojanog vokala -a: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mjesto – mjest</w:t>
      </w:r>
      <w:r>
        <w:rPr>
          <w:rFonts w:ascii="TNRa05" w:eastAsia="Calibri" w:hAnsi="TNRa05"/>
          <w:noProof/>
          <w:sz w:val="26"/>
          <w:szCs w:val="26"/>
        </w:rPr>
        <w:t>а</w:t>
      </w:r>
      <w:r>
        <w:rPr>
          <w:rFonts w:eastAsia="Calibri"/>
          <w:noProof/>
          <w:sz w:val="26"/>
          <w:szCs w:val="26"/>
        </w:rPr>
        <w:t>, gnijezdo – gnijezd</w:t>
      </w:r>
      <w:r>
        <w:rPr>
          <w:rFonts w:ascii="TNRa05" w:eastAsia="Calibri" w:hAnsi="TNRa05"/>
          <w:noProof/>
          <w:sz w:val="26"/>
          <w:szCs w:val="26"/>
        </w:rPr>
        <w:t>а</w:t>
      </w:r>
      <w:r>
        <w:rPr>
          <w:rFonts w:eastAsia="Calibri"/>
          <w:noProof/>
          <w:sz w:val="26"/>
          <w:szCs w:val="26"/>
        </w:rPr>
        <w:t>.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  <w:lang w:val="sr-Cyrl-CS"/>
        </w:rPr>
        <w:t xml:space="preserve">     </w:t>
      </w:r>
      <w:r>
        <w:rPr>
          <w:rFonts w:eastAsia="Calibri"/>
          <w:noProof/>
          <w:sz w:val="26"/>
          <w:szCs w:val="26"/>
        </w:rPr>
        <w:t>8. Jedan broj imenica muškog i srednjeg roda ima i drugačije oblike genitiva množine: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a) oko/oči – očiju, uho/uši – ušiju;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b) Supletivna množina imenice čovjek/ljudi – genitiv množine: lj</w:t>
      </w:r>
      <w:r>
        <w:rPr>
          <w:rFonts w:ascii="TNRa02" w:eastAsia="Calibri" w:hAnsi="TNRa02"/>
          <w:noProof/>
          <w:sz w:val="26"/>
          <w:szCs w:val="26"/>
        </w:rPr>
        <w:t>u</w:t>
      </w:r>
      <w:r>
        <w:rPr>
          <w:rFonts w:ascii="Cambria" w:eastAsia="Calibri" w:hAnsi="Cambria"/>
          <w:noProof/>
          <w:sz w:val="26"/>
          <w:szCs w:val="26"/>
        </w:rPr>
        <w:t>d</w:t>
      </w:r>
      <w:r>
        <w:rPr>
          <w:rFonts w:eastAsia="Calibri"/>
          <w:noProof/>
          <w:sz w:val="26"/>
          <w:szCs w:val="26"/>
        </w:rPr>
        <w:t>ī;</w:t>
      </w: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v) Genitiv množine imenica: prst, nokat, gost glasi: prstiju, noktiju, gostiju; naporedo sa dubletnim oblicima: p</w:t>
      </w:r>
      <w:r>
        <w:rPr>
          <w:rFonts w:ascii="TNRa01" w:eastAsia="Calibri" w:hAnsi="TNRa01"/>
          <w:noProof/>
          <w:sz w:val="26"/>
          <w:szCs w:val="26"/>
        </w:rPr>
        <w:t>r</w:t>
      </w:r>
      <w:r>
        <w:rPr>
          <w:rFonts w:eastAsia="Calibri"/>
          <w:noProof/>
          <w:sz w:val="26"/>
          <w:szCs w:val="26"/>
        </w:rPr>
        <w:t>st</w:t>
      </w:r>
      <w:r>
        <w:rPr>
          <w:rFonts w:ascii="TNRa05" w:eastAsia="Calibri" w:hAnsi="TNRa05"/>
          <w:noProof/>
          <w:sz w:val="26"/>
          <w:szCs w:val="26"/>
        </w:rPr>
        <w:t>а</w:t>
      </w:r>
      <w:r>
        <w:rPr>
          <w:rFonts w:eastAsia="Calibri"/>
          <w:noProof/>
          <w:sz w:val="26"/>
          <w:szCs w:val="26"/>
        </w:rPr>
        <w:t>/p</w:t>
      </w:r>
      <w:r>
        <w:rPr>
          <w:rFonts w:ascii="TNRa01" w:eastAsia="Calibri" w:hAnsi="TNRa01"/>
          <w:noProof/>
          <w:sz w:val="26"/>
          <w:szCs w:val="26"/>
        </w:rPr>
        <w:t>r</w:t>
      </w:r>
      <w:r>
        <w:rPr>
          <w:rFonts w:eastAsia="Calibri"/>
          <w:noProof/>
          <w:sz w:val="26"/>
          <w:szCs w:val="26"/>
        </w:rPr>
        <w:t>stī, g</w:t>
      </w:r>
      <w:r>
        <w:rPr>
          <w:rFonts w:ascii="TNRa01" w:eastAsia="Calibri" w:hAnsi="TNRa01"/>
          <w:noProof/>
          <w:sz w:val="26"/>
          <w:szCs w:val="26"/>
        </w:rPr>
        <w:t>o</w:t>
      </w:r>
      <w:r>
        <w:rPr>
          <w:rFonts w:eastAsia="Calibri"/>
          <w:noProof/>
          <w:sz w:val="26"/>
          <w:szCs w:val="26"/>
        </w:rPr>
        <w:t>st</w:t>
      </w:r>
      <w:r>
        <w:rPr>
          <w:rFonts w:ascii="TNRa05" w:eastAsia="Calibri" w:hAnsi="TNRa05"/>
          <w:noProof/>
          <w:sz w:val="26"/>
          <w:szCs w:val="26"/>
        </w:rPr>
        <w:t>а</w:t>
      </w:r>
      <w:r>
        <w:rPr>
          <w:rFonts w:eastAsia="Calibri"/>
          <w:noProof/>
          <w:sz w:val="26"/>
          <w:szCs w:val="26"/>
        </w:rPr>
        <w:t>/g</w:t>
      </w:r>
      <w:r>
        <w:rPr>
          <w:rFonts w:ascii="TNRa01" w:eastAsia="Calibri" w:hAnsi="TNRa01"/>
          <w:noProof/>
          <w:sz w:val="26"/>
          <w:szCs w:val="26"/>
        </w:rPr>
        <w:t>o</w:t>
      </w:r>
      <w:r>
        <w:rPr>
          <w:rFonts w:eastAsia="Calibri"/>
          <w:noProof/>
          <w:sz w:val="26"/>
          <w:szCs w:val="26"/>
        </w:rPr>
        <w:t>stī,n</w:t>
      </w:r>
      <w:r>
        <w:rPr>
          <w:rFonts w:ascii="TNRa01" w:eastAsia="Calibri" w:hAnsi="TNRa01"/>
          <w:noProof/>
          <w:sz w:val="26"/>
          <w:szCs w:val="26"/>
        </w:rPr>
        <w:t>o</w:t>
      </w:r>
      <w:r>
        <w:rPr>
          <w:rFonts w:eastAsia="Calibri"/>
          <w:noProof/>
          <w:sz w:val="26"/>
          <w:szCs w:val="26"/>
        </w:rPr>
        <w:t>ktī/n</w:t>
      </w:r>
      <w:r>
        <w:rPr>
          <w:rFonts w:ascii="TNRa03" w:eastAsia="Calibri" w:hAnsi="TNRa03"/>
          <w:noProof/>
          <w:sz w:val="26"/>
          <w:szCs w:val="26"/>
        </w:rPr>
        <w:t>o</w:t>
      </w:r>
      <w:r>
        <w:rPr>
          <w:rFonts w:eastAsia="Calibri"/>
          <w:noProof/>
          <w:sz w:val="26"/>
          <w:szCs w:val="26"/>
        </w:rPr>
        <w:t>k</w:t>
      </w:r>
      <w:r>
        <w:rPr>
          <w:rFonts w:ascii="TNRa05" w:eastAsia="Calibri" w:hAnsi="TNRa05"/>
          <w:noProof/>
          <w:sz w:val="26"/>
          <w:szCs w:val="26"/>
        </w:rPr>
        <w:t>а</w:t>
      </w:r>
      <w:r>
        <w:rPr>
          <w:rFonts w:eastAsia="Calibri"/>
          <w:noProof/>
          <w:sz w:val="26"/>
          <w:szCs w:val="26"/>
        </w:rPr>
        <w:t>t</w:t>
      </w:r>
      <w:r>
        <w:rPr>
          <w:rFonts w:ascii="TNRa05" w:eastAsia="Calibri" w:hAnsi="TNRa05"/>
          <w:noProof/>
          <w:sz w:val="26"/>
          <w:szCs w:val="26"/>
        </w:rPr>
        <w:t>а</w:t>
      </w:r>
      <w:r>
        <w:rPr>
          <w:rFonts w:eastAsia="Calibri"/>
          <w:noProof/>
          <w:sz w:val="26"/>
          <w:szCs w:val="26"/>
        </w:rPr>
        <w:t>.</w:t>
      </w:r>
    </w:p>
    <w:p w:rsidR="00DB7F25" w:rsidRPr="00805AB0" w:rsidRDefault="00DB7F25" w:rsidP="00DB7F25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g) Imenice: mjesec, minut, sat, sekund imaju genitiv množine: mjesecī, minutī, satī, sekundī; pored toga što neke od ovih imenica mogu imati genitiv množine i na -a: mjesec</w:t>
      </w:r>
      <w:r>
        <w:rPr>
          <w:rFonts w:ascii="TNRa05" w:eastAsia="Calibri" w:hAnsi="TNRa05"/>
          <w:noProof/>
          <w:sz w:val="26"/>
          <w:szCs w:val="26"/>
        </w:rPr>
        <w:t>а</w:t>
      </w:r>
      <w:r>
        <w:rPr>
          <w:rFonts w:eastAsia="Calibri"/>
          <w:noProof/>
          <w:sz w:val="26"/>
          <w:szCs w:val="26"/>
        </w:rPr>
        <w:t>, minut</w:t>
      </w:r>
      <w:r>
        <w:rPr>
          <w:rFonts w:ascii="TNRa05" w:eastAsia="Calibri" w:hAnsi="TNRa05"/>
          <w:noProof/>
          <w:sz w:val="26"/>
          <w:szCs w:val="26"/>
        </w:rPr>
        <w:t>а</w:t>
      </w:r>
      <w:r>
        <w:rPr>
          <w:rFonts w:eastAsia="Calibri"/>
          <w:noProof/>
          <w:sz w:val="26"/>
          <w:szCs w:val="26"/>
        </w:rPr>
        <w:t>.</w:t>
      </w:r>
    </w:p>
    <w:p w:rsidR="00DB7F25" w:rsidRPr="00DB7F25" w:rsidRDefault="00DB7F25" w:rsidP="00B43331">
      <w:pPr>
        <w:jc w:val="both"/>
        <w:rPr>
          <w:noProof/>
          <w:lang w:val="sr-Cyrl-CS"/>
        </w:rPr>
      </w:pPr>
    </w:p>
    <w:p w:rsidR="00B205D5" w:rsidRDefault="00B205D5"/>
    <w:sectPr w:rsidR="00B205D5" w:rsidSect="00CC7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58A" w:rsidRDefault="0046058A" w:rsidP="00422754">
      <w:r>
        <w:separator/>
      </w:r>
    </w:p>
  </w:endnote>
  <w:endnote w:type="continuationSeparator" w:id="1">
    <w:p w:rsidR="0046058A" w:rsidRDefault="0046058A" w:rsidP="00422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ce Y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NRa05">
    <w:panose1 w:val="02020603050405020304"/>
    <w:charset w:val="00"/>
    <w:family w:val="roman"/>
    <w:pitch w:val="variable"/>
    <w:sig w:usb0="000002A7" w:usb1="00000000" w:usb2="00000000" w:usb3="00000000" w:csb0="0000009F" w:csb1="00000000"/>
  </w:font>
  <w:font w:name="TNRa03">
    <w:panose1 w:val="02020603050405020304"/>
    <w:charset w:val="00"/>
    <w:family w:val="roman"/>
    <w:pitch w:val="variable"/>
    <w:sig w:usb0="000002A7" w:usb1="00000000" w:usb2="00000000" w:usb3="00000000" w:csb0="0000009F" w:csb1="00000000"/>
  </w:font>
  <w:font w:name="TNRa02">
    <w:panose1 w:val="02020603050405020304"/>
    <w:charset w:val="00"/>
    <w:family w:val="roman"/>
    <w:pitch w:val="variable"/>
    <w:sig w:usb0="000002A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NRa01">
    <w:panose1 w:val="02020603050405020304"/>
    <w:charset w:val="00"/>
    <w:family w:val="roman"/>
    <w:pitch w:val="variable"/>
    <w:sig w:usb0="000002A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58A" w:rsidRDefault="0046058A" w:rsidP="00422754">
      <w:r>
        <w:separator/>
      </w:r>
    </w:p>
  </w:footnote>
  <w:footnote w:type="continuationSeparator" w:id="1">
    <w:p w:rsidR="0046058A" w:rsidRDefault="0046058A" w:rsidP="00422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337968"/>
    <w:multiLevelType w:val="singleLevel"/>
    <w:tmpl w:val="B5923E5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">
    <w:nsid w:val="1DAF79B2"/>
    <w:multiLevelType w:val="multilevel"/>
    <w:tmpl w:val="363ACFC8"/>
    <w:lvl w:ilvl="0">
      <w:start w:val="1"/>
      <w:numFmt w:val="upperLetter"/>
      <w:lvlText w:val="%1"/>
      <w:lvlJc w:val="right"/>
      <w:pPr>
        <w:tabs>
          <w:tab w:val="num" w:pos="644"/>
        </w:tabs>
        <w:ind w:left="0" w:firstLine="284"/>
      </w:pPr>
    </w:lvl>
    <w:lvl w:ilvl="1">
      <w:start w:val="1"/>
      <w:numFmt w:val="decimal"/>
      <w:lvlText w:val="%2"/>
      <w:lvlJc w:val="right"/>
      <w:pPr>
        <w:tabs>
          <w:tab w:val="num" w:pos="927"/>
        </w:tabs>
        <w:ind w:left="0" w:firstLine="567"/>
      </w:pPr>
    </w:lvl>
    <w:lvl w:ilvl="2">
      <w:start w:val="1"/>
      <w:numFmt w:val="bullet"/>
      <w:lvlText w:val=""/>
      <w:lvlJc w:val="left"/>
      <w:pPr>
        <w:tabs>
          <w:tab w:val="num" w:pos="1778"/>
        </w:tabs>
        <w:ind w:left="1531" w:hanging="113"/>
      </w:pPr>
      <w:rPr>
        <w:rFonts w:ascii="Webdings" w:hAnsi="Webdings" w:hint="default"/>
      </w:r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%9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0F05E89"/>
    <w:multiLevelType w:val="hybridMultilevel"/>
    <w:tmpl w:val="C20CD4EE"/>
    <w:lvl w:ilvl="0" w:tplc="EB04B08E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26AA751A"/>
    <w:multiLevelType w:val="hybridMultilevel"/>
    <w:tmpl w:val="4A1EE93E"/>
    <w:lvl w:ilvl="0" w:tplc="AF6A174E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283B098B"/>
    <w:multiLevelType w:val="singleLevel"/>
    <w:tmpl w:val="9DA4302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6">
    <w:nsid w:val="2FEF1D38"/>
    <w:multiLevelType w:val="singleLevel"/>
    <w:tmpl w:val="283CDCC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4A1B3C7A"/>
    <w:multiLevelType w:val="singleLevel"/>
    <w:tmpl w:val="AB26511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04616F0"/>
    <w:multiLevelType w:val="singleLevel"/>
    <w:tmpl w:val="520C259E"/>
    <w:lvl w:ilvl="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9">
    <w:nsid w:val="60612C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754"/>
    <w:rsid w:val="000041EC"/>
    <w:rsid w:val="000076CF"/>
    <w:rsid w:val="000153C6"/>
    <w:rsid w:val="0003168D"/>
    <w:rsid w:val="00041DB8"/>
    <w:rsid w:val="0004779C"/>
    <w:rsid w:val="00052741"/>
    <w:rsid w:val="000575DF"/>
    <w:rsid w:val="000646AF"/>
    <w:rsid w:val="00064BBD"/>
    <w:rsid w:val="00065013"/>
    <w:rsid w:val="0006648A"/>
    <w:rsid w:val="00074773"/>
    <w:rsid w:val="000901EF"/>
    <w:rsid w:val="00090309"/>
    <w:rsid w:val="00094819"/>
    <w:rsid w:val="000A2067"/>
    <w:rsid w:val="000A27C6"/>
    <w:rsid w:val="000B0EC4"/>
    <w:rsid w:val="000B4934"/>
    <w:rsid w:val="000C3904"/>
    <w:rsid w:val="000C63A3"/>
    <w:rsid w:val="000D490E"/>
    <w:rsid w:val="000D4A03"/>
    <w:rsid w:val="000D4CD8"/>
    <w:rsid w:val="000E4572"/>
    <w:rsid w:val="000E4FCC"/>
    <w:rsid w:val="000E74AC"/>
    <w:rsid w:val="000E7708"/>
    <w:rsid w:val="000F3B36"/>
    <w:rsid w:val="001000ED"/>
    <w:rsid w:val="00101FF4"/>
    <w:rsid w:val="001022B0"/>
    <w:rsid w:val="00107E81"/>
    <w:rsid w:val="00114644"/>
    <w:rsid w:val="00133AD8"/>
    <w:rsid w:val="0014563F"/>
    <w:rsid w:val="00146897"/>
    <w:rsid w:val="0014729E"/>
    <w:rsid w:val="00156FF0"/>
    <w:rsid w:val="00163EFC"/>
    <w:rsid w:val="00166EF5"/>
    <w:rsid w:val="00196625"/>
    <w:rsid w:val="001A5CE8"/>
    <w:rsid w:val="001B18EC"/>
    <w:rsid w:val="001B1C52"/>
    <w:rsid w:val="001C0F83"/>
    <w:rsid w:val="001D194B"/>
    <w:rsid w:val="001D38A5"/>
    <w:rsid w:val="001D5107"/>
    <w:rsid w:val="00202F41"/>
    <w:rsid w:val="00206C0D"/>
    <w:rsid w:val="002105C8"/>
    <w:rsid w:val="002110F1"/>
    <w:rsid w:val="002140C2"/>
    <w:rsid w:val="00216947"/>
    <w:rsid w:val="002326EB"/>
    <w:rsid w:val="00237FAB"/>
    <w:rsid w:val="00250B68"/>
    <w:rsid w:val="002534EC"/>
    <w:rsid w:val="00263700"/>
    <w:rsid w:val="00265903"/>
    <w:rsid w:val="00266D01"/>
    <w:rsid w:val="00286374"/>
    <w:rsid w:val="0029624D"/>
    <w:rsid w:val="002B096E"/>
    <w:rsid w:val="002C3303"/>
    <w:rsid w:val="002C51C8"/>
    <w:rsid w:val="002D3821"/>
    <w:rsid w:val="002D7A42"/>
    <w:rsid w:val="002E081E"/>
    <w:rsid w:val="002F1349"/>
    <w:rsid w:val="002F31A5"/>
    <w:rsid w:val="002F6E20"/>
    <w:rsid w:val="0030269A"/>
    <w:rsid w:val="00303479"/>
    <w:rsid w:val="00304F7E"/>
    <w:rsid w:val="003074E5"/>
    <w:rsid w:val="00335F14"/>
    <w:rsid w:val="003368B1"/>
    <w:rsid w:val="00341A10"/>
    <w:rsid w:val="00342253"/>
    <w:rsid w:val="0034470A"/>
    <w:rsid w:val="00345810"/>
    <w:rsid w:val="00355BCE"/>
    <w:rsid w:val="003565DB"/>
    <w:rsid w:val="003644FB"/>
    <w:rsid w:val="0036714D"/>
    <w:rsid w:val="00372FF0"/>
    <w:rsid w:val="00376672"/>
    <w:rsid w:val="003961F0"/>
    <w:rsid w:val="003968C4"/>
    <w:rsid w:val="00396BFF"/>
    <w:rsid w:val="00396E88"/>
    <w:rsid w:val="003A069B"/>
    <w:rsid w:val="003A4269"/>
    <w:rsid w:val="003A4BC4"/>
    <w:rsid w:val="003B16B5"/>
    <w:rsid w:val="003B4329"/>
    <w:rsid w:val="003B6031"/>
    <w:rsid w:val="003C03C0"/>
    <w:rsid w:val="003C07EC"/>
    <w:rsid w:val="003D2800"/>
    <w:rsid w:val="003E5EA0"/>
    <w:rsid w:val="003E7B97"/>
    <w:rsid w:val="003F3616"/>
    <w:rsid w:val="003F461D"/>
    <w:rsid w:val="00401969"/>
    <w:rsid w:val="0040268D"/>
    <w:rsid w:val="0040438C"/>
    <w:rsid w:val="0042054B"/>
    <w:rsid w:val="00422754"/>
    <w:rsid w:val="004257C2"/>
    <w:rsid w:val="004263AC"/>
    <w:rsid w:val="00442D59"/>
    <w:rsid w:val="0045396E"/>
    <w:rsid w:val="0046058A"/>
    <w:rsid w:val="00463D38"/>
    <w:rsid w:val="004643BF"/>
    <w:rsid w:val="0047088F"/>
    <w:rsid w:val="0047560F"/>
    <w:rsid w:val="00481151"/>
    <w:rsid w:val="00482942"/>
    <w:rsid w:val="004864DA"/>
    <w:rsid w:val="00496F15"/>
    <w:rsid w:val="004B1591"/>
    <w:rsid w:val="004B2CC8"/>
    <w:rsid w:val="004B6FD0"/>
    <w:rsid w:val="004C006C"/>
    <w:rsid w:val="004D09CB"/>
    <w:rsid w:val="004D312E"/>
    <w:rsid w:val="004D6E5D"/>
    <w:rsid w:val="004E1054"/>
    <w:rsid w:val="004E36FB"/>
    <w:rsid w:val="004F2747"/>
    <w:rsid w:val="005030EE"/>
    <w:rsid w:val="00504F64"/>
    <w:rsid w:val="00515423"/>
    <w:rsid w:val="0052089A"/>
    <w:rsid w:val="00524D80"/>
    <w:rsid w:val="00534C07"/>
    <w:rsid w:val="005369F1"/>
    <w:rsid w:val="00540137"/>
    <w:rsid w:val="00541BED"/>
    <w:rsid w:val="00546058"/>
    <w:rsid w:val="00552858"/>
    <w:rsid w:val="005550E3"/>
    <w:rsid w:val="005618CB"/>
    <w:rsid w:val="00570DBE"/>
    <w:rsid w:val="00584795"/>
    <w:rsid w:val="00590A3C"/>
    <w:rsid w:val="0059684C"/>
    <w:rsid w:val="005A6F49"/>
    <w:rsid w:val="005B51B6"/>
    <w:rsid w:val="005B5F79"/>
    <w:rsid w:val="005B6307"/>
    <w:rsid w:val="005C220F"/>
    <w:rsid w:val="005C2CC8"/>
    <w:rsid w:val="005C4155"/>
    <w:rsid w:val="005D5A50"/>
    <w:rsid w:val="005D7615"/>
    <w:rsid w:val="005D7FF5"/>
    <w:rsid w:val="005E0CC8"/>
    <w:rsid w:val="005E19A6"/>
    <w:rsid w:val="005E457B"/>
    <w:rsid w:val="005E51E9"/>
    <w:rsid w:val="0060150A"/>
    <w:rsid w:val="00617D2F"/>
    <w:rsid w:val="00624661"/>
    <w:rsid w:val="006279E6"/>
    <w:rsid w:val="00630B57"/>
    <w:rsid w:val="006312C5"/>
    <w:rsid w:val="00642981"/>
    <w:rsid w:val="0064332E"/>
    <w:rsid w:val="00644FF3"/>
    <w:rsid w:val="006466F2"/>
    <w:rsid w:val="00655BBF"/>
    <w:rsid w:val="00661954"/>
    <w:rsid w:val="00666622"/>
    <w:rsid w:val="00672E56"/>
    <w:rsid w:val="00691E13"/>
    <w:rsid w:val="00692F2F"/>
    <w:rsid w:val="00695671"/>
    <w:rsid w:val="006B11EA"/>
    <w:rsid w:val="006B1969"/>
    <w:rsid w:val="006D1ACF"/>
    <w:rsid w:val="006F0962"/>
    <w:rsid w:val="006F142F"/>
    <w:rsid w:val="006F401C"/>
    <w:rsid w:val="00703D71"/>
    <w:rsid w:val="00704F5E"/>
    <w:rsid w:val="007244A3"/>
    <w:rsid w:val="00726FE7"/>
    <w:rsid w:val="00733F74"/>
    <w:rsid w:val="00741EAC"/>
    <w:rsid w:val="00753BDE"/>
    <w:rsid w:val="00755B86"/>
    <w:rsid w:val="00756E59"/>
    <w:rsid w:val="00763938"/>
    <w:rsid w:val="00764443"/>
    <w:rsid w:val="00786A88"/>
    <w:rsid w:val="007A0A35"/>
    <w:rsid w:val="007B294A"/>
    <w:rsid w:val="007C1AB8"/>
    <w:rsid w:val="007C3AB8"/>
    <w:rsid w:val="007D5333"/>
    <w:rsid w:val="007D6452"/>
    <w:rsid w:val="007D7899"/>
    <w:rsid w:val="007F1B32"/>
    <w:rsid w:val="007F4C09"/>
    <w:rsid w:val="007F7DA2"/>
    <w:rsid w:val="00802500"/>
    <w:rsid w:val="00805702"/>
    <w:rsid w:val="0080631D"/>
    <w:rsid w:val="00806568"/>
    <w:rsid w:val="008109BB"/>
    <w:rsid w:val="008117B9"/>
    <w:rsid w:val="00816576"/>
    <w:rsid w:val="0081751C"/>
    <w:rsid w:val="00827298"/>
    <w:rsid w:val="0083342F"/>
    <w:rsid w:val="00834F6D"/>
    <w:rsid w:val="00840AFC"/>
    <w:rsid w:val="00843BD9"/>
    <w:rsid w:val="00854293"/>
    <w:rsid w:val="008635F4"/>
    <w:rsid w:val="00866AB2"/>
    <w:rsid w:val="00871500"/>
    <w:rsid w:val="00872D0F"/>
    <w:rsid w:val="0088621E"/>
    <w:rsid w:val="008910F0"/>
    <w:rsid w:val="008B258F"/>
    <w:rsid w:val="008B2786"/>
    <w:rsid w:val="008C1F34"/>
    <w:rsid w:val="008C5DEB"/>
    <w:rsid w:val="008D184F"/>
    <w:rsid w:val="008E17E8"/>
    <w:rsid w:val="008E44D2"/>
    <w:rsid w:val="008E6C75"/>
    <w:rsid w:val="00906814"/>
    <w:rsid w:val="009072E4"/>
    <w:rsid w:val="00912522"/>
    <w:rsid w:val="00915041"/>
    <w:rsid w:val="00915A5C"/>
    <w:rsid w:val="009179FF"/>
    <w:rsid w:val="00926D0A"/>
    <w:rsid w:val="00940A24"/>
    <w:rsid w:val="009412B5"/>
    <w:rsid w:val="009424E6"/>
    <w:rsid w:val="009432AD"/>
    <w:rsid w:val="0094439A"/>
    <w:rsid w:val="009462E0"/>
    <w:rsid w:val="009504CE"/>
    <w:rsid w:val="0096267B"/>
    <w:rsid w:val="0097437B"/>
    <w:rsid w:val="00974C0E"/>
    <w:rsid w:val="00975CAA"/>
    <w:rsid w:val="009838D1"/>
    <w:rsid w:val="009960A5"/>
    <w:rsid w:val="00996452"/>
    <w:rsid w:val="009A3017"/>
    <w:rsid w:val="009C0363"/>
    <w:rsid w:val="009C0D91"/>
    <w:rsid w:val="009D1BC9"/>
    <w:rsid w:val="009D2E2F"/>
    <w:rsid w:val="009D426B"/>
    <w:rsid w:val="009D5620"/>
    <w:rsid w:val="009D6CB0"/>
    <w:rsid w:val="009E111C"/>
    <w:rsid w:val="009E48F9"/>
    <w:rsid w:val="009F1DA6"/>
    <w:rsid w:val="009F410A"/>
    <w:rsid w:val="00A0365D"/>
    <w:rsid w:val="00A12389"/>
    <w:rsid w:val="00A132C5"/>
    <w:rsid w:val="00A15EB9"/>
    <w:rsid w:val="00A20BEA"/>
    <w:rsid w:val="00A27944"/>
    <w:rsid w:val="00A308A4"/>
    <w:rsid w:val="00A435CD"/>
    <w:rsid w:val="00A45E56"/>
    <w:rsid w:val="00A5442C"/>
    <w:rsid w:val="00A57E34"/>
    <w:rsid w:val="00A6002A"/>
    <w:rsid w:val="00A63775"/>
    <w:rsid w:val="00A63879"/>
    <w:rsid w:val="00A665C5"/>
    <w:rsid w:val="00A66825"/>
    <w:rsid w:val="00A706F7"/>
    <w:rsid w:val="00A80480"/>
    <w:rsid w:val="00A80B82"/>
    <w:rsid w:val="00A81C59"/>
    <w:rsid w:val="00A820BD"/>
    <w:rsid w:val="00A84B23"/>
    <w:rsid w:val="00A90DB6"/>
    <w:rsid w:val="00AA7DD1"/>
    <w:rsid w:val="00AB1293"/>
    <w:rsid w:val="00AC2D83"/>
    <w:rsid w:val="00AC60E2"/>
    <w:rsid w:val="00AC6DB6"/>
    <w:rsid w:val="00AD3E49"/>
    <w:rsid w:val="00AD7554"/>
    <w:rsid w:val="00AE2165"/>
    <w:rsid w:val="00AE4A25"/>
    <w:rsid w:val="00B01C60"/>
    <w:rsid w:val="00B02931"/>
    <w:rsid w:val="00B051ED"/>
    <w:rsid w:val="00B05625"/>
    <w:rsid w:val="00B05C75"/>
    <w:rsid w:val="00B105F4"/>
    <w:rsid w:val="00B13026"/>
    <w:rsid w:val="00B13109"/>
    <w:rsid w:val="00B205D5"/>
    <w:rsid w:val="00B21B03"/>
    <w:rsid w:val="00B37FA7"/>
    <w:rsid w:val="00B41113"/>
    <w:rsid w:val="00B4173D"/>
    <w:rsid w:val="00B43331"/>
    <w:rsid w:val="00B62EAA"/>
    <w:rsid w:val="00B6314A"/>
    <w:rsid w:val="00B6410C"/>
    <w:rsid w:val="00B74325"/>
    <w:rsid w:val="00B85582"/>
    <w:rsid w:val="00B966A2"/>
    <w:rsid w:val="00BA0EC9"/>
    <w:rsid w:val="00BA3B0F"/>
    <w:rsid w:val="00BA4BDA"/>
    <w:rsid w:val="00BA7BB7"/>
    <w:rsid w:val="00BB504A"/>
    <w:rsid w:val="00BB5742"/>
    <w:rsid w:val="00BC3070"/>
    <w:rsid w:val="00BC6870"/>
    <w:rsid w:val="00BE483B"/>
    <w:rsid w:val="00BF7F16"/>
    <w:rsid w:val="00C01553"/>
    <w:rsid w:val="00C02596"/>
    <w:rsid w:val="00C12639"/>
    <w:rsid w:val="00C1270A"/>
    <w:rsid w:val="00C211BD"/>
    <w:rsid w:val="00C32D9F"/>
    <w:rsid w:val="00C33190"/>
    <w:rsid w:val="00C40EB5"/>
    <w:rsid w:val="00C41A50"/>
    <w:rsid w:val="00C42D62"/>
    <w:rsid w:val="00C4629F"/>
    <w:rsid w:val="00C63007"/>
    <w:rsid w:val="00C866D4"/>
    <w:rsid w:val="00C90672"/>
    <w:rsid w:val="00C92C81"/>
    <w:rsid w:val="00C93301"/>
    <w:rsid w:val="00C96017"/>
    <w:rsid w:val="00CA26DA"/>
    <w:rsid w:val="00CB53EF"/>
    <w:rsid w:val="00CB6040"/>
    <w:rsid w:val="00CC1CF9"/>
    <w:rsid w:val="00CC2F8C"/>
    <w:rsid w:val="00CC4B71"/>
    <w:rsid w:val="00CC7192"/>
    <w:rsid w:val="00CE1234"/>
    <w:rsid w:val="00CE4843"/>
    <w:rsid w:val="00CF3EEE"/>
    <w:rsid w:val="00CF4123"/>
    <w:rsid w:val="00CF79A1"/>
    <w:rsid w:val="00D06085"/>
    <w:rsid w:val="00D1392D"/>
    <w:rsid w:val="00D27BEF"/>
    <w:rsid w:val="00D31464"/>
    <w:rsid w:val="00D32586"/>
    <w:rsid w:val="00D32A63"/>
    <w:rsid w:val="00D338F9"/>
    <w:rsid w:val="00D35BE8"/>
    <w:rsid w:val="00D37806"/>
    <w:rsid w:val="00D40E98"/>
    <w:rsid w:val="00D430EB"/>
    <w:rsid w:val="00D56748"/>
    <w:rsid w:val="00D60F0A"/>
    <w:rsid w:val="00D61C95"/>
    <w:rsid w:val="00D63084"/>
    <w:rsid w:val="00D65BD2"/>
    <w:rsid w:val="00D66FBF"/>
    <w:rsid w:val="00D754BE"/>
    <w:rsid w:val="00D8362B"/>
    <w:rsid w:val="00D87528"/>
    <w:rsid w:val="00DA0450"/>
    <w:rsid w:val="00DA20FC"/>
    <w:rsid w:val="00DB7F25"/>
    <w:rsid w:val="00DD0EAC"/>
    <w:rsid w:val="00DE19C4"/>
    <w:rsid w:val="00DE7B7F"/>
    <w:rsid w:val="00DF5819"/>
    <w:rsid w:val="00DF6369"/>
    <w:rsid w:val="00E159E5"/>
    <w:rsid w:val="00E170CB"/>
    <w:rsid w:val="00E229FC"/>
    <w:rsid w:val="00E309B2"/>
    <w:rsid w:val="00E34E0F"/>
    <w:rsid w:val="00E4538C"/>
    <w:rsid w:val="00E45878"/>
    <w:rsid w:val="00E4631F"/>
    <w:rsid w:val="00E47EC9"/>
    <w:rsid w:val="00E54A12"/>
    <w:rsid w:val="00E57C44"/>
    <w:rsid w:val="00E603B9"/>
    <w:rsid w:val="00E603FE"/>
    <w:rsid w:val="00E65672"/>
    <w:rsid w:val="00E74DA2"/>
    <w:rsid w:val="00E7788F"/>
    <w:rsid w:val="00E80E72"/>
    <w:rsid w:val="00E8760C"/>
    <w:rsid w:val="00EB2903"/>
    <w:rsid w:val="00EB306B"/>
    <w:rsid w:val="00EC1154"/>
    <w:rsid w:val="00EC1DB7"/>
    <w:rsid w:val="00EC4313"/>
    <w:rsid w:val="00EC4E7C"/>
    <w:rsid w:val="00ED15A3"/>
    <w:rsid w:val="00ED42EB"/>
    <w:rsid w:val="00ED6891"/>
    <w:rsid w:val="00ED6AD9"/>
    <w:rsid w:val="00ED78FE"/>
    <w:rsid w:val="00ED7E8D"/>
    <w:rsid w:val="00EE0667"/>
    <w:rsid w:val="00EF064A"/>
    <w:rsid w:val="00EF4188"/>
    <w:rsid w:val="00F01702"/>
    <w:rsid w:val="00F04E28"/>
    <w:rsid w:val="00F122EA"/>
    <w:rsid w:val="00F20C85"/>
    <w:rsid w:val="00F2651E"/>
    <w:rsid w:val="00F266AE"/>
    <w:rsid w:val="00F34482"/>
    <w:rsid w:val="00F41EE2"/>
    <w:rsid w:val="00F420F9"/>
    <w:rsid w:val="00F43BB2"/>
    <w:rsid w:val="00F45010"/>
    <w:rsid w:val="00F47F85"/>
    <w:rsid w:val="00F501E7"/>
    <w:rsid w:val="00F53186"/>
    <w:rsid w:val="00F54C57"/>
    <w:rsid w:val="00F61A51"/>
    <w:rsid w:val="00F73F83"/>
    <w:rsid w:val="00F81D51"/>
    <w:rsid w:val="00F90FE8"/>
    <w:rsid w:val="00FA4B92"/>
    <w:rsid w:val="00FC2689"/>
    <w:rsid w:val="00FD4F3C"/>
    <w:rsid w:val="00FD74D7"/>
    <w:rsid w:val="00FE6A8E"/>
    <w:rsid w:val="00FF4E14"/>
    <w:rsid w:val="00FF5341"/>
    <w:rsid w:val="00FF6434"/>
    <w:rsid w:val="00FF69AE"/>
    <w:rsid w:val="00F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2754"/>
    <w:pPr>
      <w:keepNext/>
      <w:pageBreakBefore/>
      <w:pBdr>
        <w:bottom w:val="single" w:sz="4" w:space="1" w:color="auto"/>
      </w:pBdr>
      <w:spacing w:before="240" w:after="60"/>
      <w:jc w:val="both"/>
      <w:outlineLvl w:val="0"/>
    </w:pPr>
    <w:rPr>
      <w:b/>
      <w:color w:val="800000"/>
      <w:kern w:val="28"/>
      <w:sz w:val="28"/>
      <w:szCs w:val="28"/>
      <w:lang w:val="sr-Latn-CS" w:eastAsia="sr-Cyrl-CS"/>
    </w:rPr>
  </w:style>
  <w:style w:type="paragraph" w:styleId="Heading2">
    <w:name w:val="heading 2"/>
    <w:basedOn w:val="Normal"/>
    <w:next w:val="Normal"/>
    <w:link w:val="Heading2Char"/>
    <w:qFormat/>
    <w:rsid w:val="00422754"/>
    <w:pPr>
      <w:keepNext/>
      <w:spacing w:before="240"/>
      <w:jc w:val="both"/>
      <w:outlineLvl w:val="1"/>
    </w:pPr>
    <w:rPr>
      <w:b/>
      <w:i/>
      <w:kern w:val="28"/>
      <w:szCs w:val="28"/>
      <w:lang w:val="sl-SI" w:eastAsia="sr-Cyrl-CS"/>
    </w:rPr>
  </w:style>
  <w:style w:type="paragraph" w:styleId="Heading3">
    <w:name w:val="heading 3"/>
    <w:basedOn w:val="Normal"/>
    <w:next w:val="Normal"/>
    <w:link w:val="Heading3Char"/>
    <w:qFormat/>
    <w:rsid w:val="00422754"/>
    <w:pPr>
      <w:keepNext/>
      <w:spacing w:before="240"/>
      <w:jc w:val="both"/>
      <w:outlineLvl w:val="2"/>
    </w:pPr>
    <w:rPr>
      <w:kern w:val="28"/>
      <w:szCs w:val="28"/>
      <w:lang w:val="sl-SI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2754"/>
    <w:rPr>
      <w:rFonts w:ascii="Times New Roman" w:eastAsia="Times New Roman" w:hAnsi="Times New Roman" w:cs="Times New Roman"/>
      <w:b/>
      <w:color w:val="800000"/>
      <w:kern w:val="28"/>
      <w:sz w:val="28"/>
      <w:szCs w:val="28"/>
      <w:lang w:val="sr-Latn-CS" w:eastAsia="sr-Cyrl-CS"/>
    </w:rPr>
  </w:style>
  <w:style w:type="character" w:customStyle="1" w:styleId="Heading2Char">
    <w:name w:val="Heading 2 Char"/>
    <w:basedOn w:val="DefaultParagraphFont"/>
    <w:link w:val="Heading2"/>
    <w:rsid w:val="00422754"/>
    <w:rPr>
      <w:rFonts w:ascii="Times New Roman" w:eastAsia="Times New Roman" w:hAnsi="Times New Roman" w:cs="Times New Roman"/>
      <w:b/>
      <w:i/>
      <w:kern w:val="28"/>
      <w:sz w:val="24"/>
      <w:szCs w:val="28"/>
      <w:lang w:val="sl-SI" w:eastAsia="sr-Cyrl-CS"/>
    </w:rPr>
  </w:style>
  <w:style w:type="character" w:customStyle="1" w:styleId="Heading3Char">
    <w:name w:val="Heading 3 Char"/>
    <w:basedOn w:val="DefaultParagraphFont"/>
    <w:link w:val="Heading3"/>
    <w:rsid w:val="00422754"/>
    <w:rPr>
      <w:rFonts w:ascii="Times New Roman" w:eastAsia="Times New Roman" w:hAnsi="Times New Roman" w:cs="Times New Roman"/>
      <w:kern w:val="28"/>
      <w:sz w:val="24"/>
      <w:szCs w:val="28"/>
      <w:lang w:val="sl-SI" w:eastAsia="sr-Cyrl-CS"/>
    </w:rPr>
  </w:style>
  <w:style w:type="paragraph" w:styleId="FootnoteText">
    <w:name w:val="footnote text"/>
    <w:basedOn w:val="Normal"/>
    <w:link w:val="FootnoteTextChar"/>
    <w:uiPriority w:val="99"/>
    <w:rsid w:val="00422754"/>
    <w:rPr>
      <w:sz w:val="20"/>
      <w:szCs w:val="20"/>
      <w:lang w:val="sr-Cyrl-CS" w:eastAsia="sr-Cyrl-C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2754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styleId="FootnoteReference">
    <w:name w:val="footnote reference"/>
    <w:basedOn w:val="DefaultParagraphFont"/>
    <w:rsid w:val="00422754"/>
    <w:rPr>
      <w:vertAlign w:val="superscript"/>
    </w:rPr>
  </w:style>
  <w:style w:type="paragraph" w:styleId="ListBullet">
    <w:name w:val="List Bullet"/>
    <w:basedOn w:val="Normal"/>
    <w:autoRedefine/>
    <w:rsid w:val="00422754"/>
    <w:pPr>
      <w:numPr>
        <w:numId w:val="7"/>
      </w:numPr>
      <w:spacing w:before="120"/>
      <w:jc w:val="both"/>
    </w:pPr>
    <w:rPr>
      <w:rFonts w:ascii="France YU" w:hAnsi="France YU"/>
      <w:noProof/>
      <w:kern w:val="28"/>
      <w:szCs w:val="28"/>
      <w:lang w:val="sr-Latn-CS" w:eastAsia="sr-Cyrl-CS"/>
    </w:rPr>
  </w:style>
  <w:style w:type="paragraph" w:styleId="Header">
    <w:name w:val="header"/>
    <w:basedOn w:val="Normal"/>
    <w:link w:val="HeaderChar"/>
    <w:uiPriority w:val="99"/>
    <w:rsid w:val="00422754"/>
    <w:pPr>
      <w:tabs>
        <w:tab w:val="center" w:pos="4536"/>
        <w:tab w:val="right" w:pos="9072"/>
      </w:tabs>
      <w:spacing w:before="60"/>
      <w:jc w:val="both"/>
    </w:pPr>
    <w:rPr>
      <w:kern w:val="28"/>
      <w:sz w:val="28"/>
      <w:szCs w:val="28"/>
      <w:lang w:val="sr-Latn-CS" w:eastAsia="sr-Cyrl-CS"/>
    </w:rPr>
  </w:style>
  <w:style w:type="character" w:customStyle="1" w:styleId="HeaderChar">
    <w:name w:val="Header Char"/>
    <w:basedOn w:val="DefaultParagraphFont"/>
    <w:link w:val="Header"/>
    <w:uiPriority w:val="99"/>
    <w:rsid w:val="00422754"/>
    <w:rPr>
      <w:rFonts w:ascii="Times New Roman" w:eastAsia="Times New Roman" w:hAnsi="Times New Roman" w:cs="Times New Roman"/>
      <w:kern w:val="28"/>
      <w:sz w:val="28"/>
      <w:szCs w:val="28"/>
      <w:lang w:val="sr-Latn-CS" w:eastAsia="sr-Cyrl-CS"/>
    </w:rPr>
  </w:style>
  <w:style w:type="character" w:styleId="PageNumber">
    <w:name w:val="page number"/>
    <w:basedOn w:val="DefaultParagraphFont"/>
    <w:rsid w:val="00422754"/>
  </w:style>
  <w:style w:type="paragraph" w:styleId="Footer">
    <w:name w:val="footer"/>
    <w:basedOn w:val="Normal"/>
    <w:link w:val="FooterChar"/>
    <w:uiPriority w:val="99"/>
    <w:rsid w:val="004227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75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1">
    <w:name w:val="Char1"/>
    <w:basedOn w:val="Normal"/>
    <w:rsid w:val="00345810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1CE3-4508-4195-B37D-56E2E9D1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strane jezike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 FSJ</dc:creator>
  <cp:keywords/>
  <dc:description/>
  <cp:lastModifiedBy>Dekan FSJ</cp:lastModifiedBy>
  <cp:revision>2</cp:revision>
  <cp:lastPrinted>2020-03-25T12:46:00Z</cp:lastPrinted>
  <dcterms:created xsi:type="dcterms:W3CDTF">2020-03-30T09:19:00Z</dcterms:created>
  <dcterms:modified xsi:type="dcterms:W3CDTF">2020-03-30T09:19:00Z</dcterms:modified>
</cp:coreProperties>
</file>