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07" w:rsidRDefault="005E1007" w:rsidP="005E1007">
      <w:pPr>
        <w:jc w:val="center"/>
        <w:rPr>
          <w:rFonts w:ascii="Georgia" w:hAnsi="Georgia"/>
          <w:b/>
          <w:spacing w:val="20"/>
          <w:sz w:val="40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40"/>
        </w:rPr>
      </w:pPr>
    </w:p>
    <w:p w:rsidR="005E1007" w:rsidRDefault="005D1AFE" w:rsidP="005E1007">
      <w:pPr>
        <w:pBdr>
          <w:bottom w:val="single" w:sz="4" w:space="1" w:color="auto"/>
        </w:pBdr>
        <w:jc w:val="center"/>
        <w:rPr>
          <w:rFonts w:ascii="Georgia" w:hAnsi="Georgia"/>
          <w:b/>
          <w:spacing w:val="20"/>
          <w:sz w:val="36"/>
        </w:rPr>
      </w:pPr>
      <w:r>
        <w:rPr>
          <w:rFonts w:ascii="Georgia" w:hAnsi="Georgia"/>
          <w:b/>
          <w:spacing w:val="20"/>
          <w:sz w:val="40"/>
        </w:rPr>
        <w:t>Ž</w:t>
      </w:r>
      <w:r>
        <w:rPr>
          <w:rFonts w:ascii="Georgia" w:hAnsi="Georgia"/>
          <w:b/>
          <w:spacing w:val="20"/>
          <w:sz w:val="36"/>
        </w:rPr>
        <w:t>IVOTINJSKA TKIVA</w:t>
      </w: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Pr="00F76E84" w:rsidRDefault="005E1007" w:rsidP="005E1007">
      <w:pPr>
        <w:jc w:val="center"/>
        <w:rPr>
          <w:rFonts w:ascii="Georgia" w:hAnsi="Georgia"/>
          <w:spacing w:val="20"/>
          <w:sz w:val="36"/>
        </w:rPr>
      </w:pPr>
    </w:p>
    <w:p w:rsidR="005E1007" w:rsidRPr="00F76E84" w:rsidRDefault="005E1007" w:rsidP="005E1007">
      <w:pPr>
        <w:jc w:val="center"/>
        <w:rPr>
          <w:rFonts w:ascii="Georgia" w:hAnsi="Georgia"/>
          <w:sz w:val="32"/>
        </w:rPr>
      </w:pPr>
      <w:r w:rsidRPr="00F76E84">
        <w:rPr>
          <w:rFonts w:ascii="Georgia" w:hAnsi="Georgia"/>
          <w:sz w:val="32"/>
        </w:rPr>
        <w:t xml:space="preserve">Vježba br. </w:t>
      </w:r>
      <w:r w:rsidR="005D1AFE">
        <w:rPr>
          <w:rFonts w:ascii="Georgia" w:hAnsi="Georgia"/>
          <w:sz w:val="32"/>
        </w:rPr>
        <w:t>3</w:t>
      </w:r>
    </w:p>
    <w:p w:rsidR="005E1007" w:rsidRPr="007D284B" w:rsidRDefault="005E1007" w:rsidP="005E1007">
      <w:pPr>
        <w:pBdr>
          <w:bottom w:val="single" w:sz="4" w:space="1" w:color="auto"/>
        </w:pBdr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pacing w:val="20"/>
          <w:sz w:val="40"/>
        </w:rPr>
        <w:br w:type="page"/>
      </w:r>
      <w:r w:rsidRPr="007D284B">
        <w:rPr>
          <w:rFonts w:ascii="Georgia" w:hAnsi="Georgia"/>
          <w:b/>
          <w:sz w:val="28"/>
        </w:rPr>
        <w:lastRenderedPageBreak/>
        <w:t xml:space="preserve">1. </w:t>
      </w:r>
      <w:r w:rsidR="00DB2A81">
        <w:rPr>
          <w:rFonts w:ascii="Georgia" w:hAnsi="Georgia"/>
          <w:b/>
          <w:sz w:val="28"/>
        </w:rPr>
        <w:t>EPITELNO TKIVO</w:t>
      </w:r>
    </w:p>
    <w:p w:rsidR="005E1007" w:rsidRDefault="005E1007" w:rsidP="000E6A91">
      <w:pPr>
        <w:spacing w:after="0"/>
        <w:jc w:val="center"/>
        <w:rPr>
          <w:rFonts w:ascii="Georgia" w:hAnsi="Georgia"/>
          <w:sz w:val="24"/>
        </w:rPr>
      </w:pPr>
    </w:p>
    <w:p w:rsidR="005E1007" w:rsidRDefault="00E13CA6" w:rsidP="000E6A91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t>VIŠESLOJNI PLOČASTI EPITEL</w:t>
      </w:r>
      <w:r w:rsidR="005E1007">
        <w:rPr>
          <w:rFonts w:ascii="Georgia" w:hAnsi="Georgia"/>
          <w:sz w:val="24"/>
        </w:rPr>
        <w:t xml:space="preserve"> – </w:t>
      </w:r>
      <w:r>
        <w:rPr>
          <w:rFonts w:ascii="Georgia" w:hAnsi="Georgia"/>
          <w:sz w:val="24"/>
        </w:rPr>
        <w:t>epidermis</w:t>
      </w:r>
    </w:p>
    <w:p w:rsidR="000E6A91" w:rsidRDefault="000E6A91" w:rsidP="000E6A91">
      <w:pPr>
        <w:spacing w:after="0"/>
        <w:jc w:val="center"/>
        <w:rPr>
          <w:rFonts w:ascii="Georgia" w:hAnsi="Georgia"/>
          <w:sz w:val="24"/>
        </w:rPr>
      </w:pPr>
    </w:p>
    <w:p w:rsidR="005E1007" w:rsidRDefault="00E24522" w:rsidP="005E1007">
      <w:pPr>
        <w:spacing w:after="0"/>
        <w:ind w:left="7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 w:rsidRPr="00E24522">
        <w:rPr>
          <w:rFonts w:ascii="Georgia" w:hAnsi="Georgia"/>
          <w:sz w:val="24"/>
        </w:rPr>
        <w:t xml:space="preserve">Epidermis </w:t>
      </w:r>
      <w:r>
        <w:rPr>
          <w:rFonts w:ascii="Georgia" w:hAnsi="Georgia"/>
          <w:sz w:val="24"/>
        </w:rPr>
        <w:t xml:space="preserve">(višeslojni pločasti </w:t>
      </w:r>
      <w:r w:rsidRPr="00E24522">
        <w:rPr>
          <w:rFonts w:ascii="Georgia" w:hAnsi="Georgia"/>
          <w:i/>
          <w:sz w:val="24"/>
        </w:rPr>
        <w:t>epitel</w:t>
      </w:r>
      <w:r>
        <w:rPr>
          <w:rFonts w:ascii="Georgia" w:hAnsi="Georgia"/>
          <w:sz w:val="24"/>
        </w:rPr>
        <w:t>) + krzno (</w:t>
      </w:r>
      <w:r w:rsidRPr="00E24522">
        <w:rPr>
          <w:rFonts w:ascii="Georgia" w:hAnsi="Georgia"/>
          <w:i/>
          <w:sz w:val="24"/>
        </w:rPr>
        <w:t>dermis</w:t>
      </w:r>
      <w:r>
        <w:rPr>
          <w:rFonts w:ascii="Georgia" w:hAnsi="Georgia"/>
          <w:sz w:val="24"/>
        </w:rPr>
        <w:t xml:space="preserve"> – vezivno tkivo ispod epitela) = KOŽA</w:t>
      </w:r>
    </w:p>
    <w:p w:rsidR="00071FF5" w:rsidRDefault="00071FF5" w:rsidP="005E1007">
      <w:pPr>
        <w:spacing w:after="0"/>
        <w:ind w:left="720"/>
        <w:rPr>
          <w:rFonts w:ascii="Georgia" w:hAnsi="Georgia"/>
          <w:sz w:val="24"/>
        </w:rPr>
      </w:pPr>
    </w:p>
    <w:p w:rsidR="00FC5F59" w:rsidRDefault="00FC5F59" w:rsidP="00FC5F59">
      <w:pPr>
        <w:spacing w:after="0"/>
        <w:ind w:left="720"/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</w:rPr>
        <w:drawing>
          <wp:inline distT="0" distB="0" distL="0" distR="0">
            <wp:extent cx="2119851" cy="2577034"/>
            <wp:effectExtent l="19050" t="19050" r="13749" b="13766"/>
            <wp:docPr id="13" name="Picture 12" descr="800px-Epidermis-delim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pidermis-delimited.JPG"/>
                    <pic:cNvPicPr/>
                  </pic:nvPicPr>
                  <pic:blipFill>
                    <a:blip r:embed="rId8" cstate="print"/>
                    <a:srcRect l="27154" r="21822"/>
                    <a:stretch>
                      <a:fillRect/>
                    </a:stretch>
                  </pic:blipFill>
                  <pic:spPr>
                    <a:xfrm>
                      <a:off x="0" y="0"/>
                      <a:ext cx="2120941" cy="2578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 xml:space="preserve"> </w:t>
      </w:r>
      <w:r w:rsidR="00071FF5">
        <w:rPr>
          <w:rFonts w:ascii="Georgia" w:hAnsi="Georgia"/>
          <w:noProof/>
          <w:sz w:val="24"/>
        </w:rPr>
        <w:drawing>
          <wp:inline distT="0" distB="0" distL="0" distR="0">
            <wp:extent cx="3268980" cy="2539632"/>
            <wp:effectExtent l="19050" t="0" r="7620" b="0"/>
            <wp:docPr id="8" name="Picture 7" descr="k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ya.jpg"/>
                    <pic:cNvPicPr/>
                  </pic:nvPicPr>
                  <pic:blipFill>
                    <a:blip r:embed="rId9" cstate="print"/>
                    <a:srcRect l="20282" t="13265" r="2408" b="6885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5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 xml:space="preserve">     </w:t>
      </w:r>
    </w:p>
    <w:p w:rsidR="00FC5F59" w:rsidRPr="00FC5F59" w:rsidRDefault="00FC5F59" w:rsidP="00FC5F59">
      <w:pPr>
        <w:spacing w:after="0"/>
        <w:ind w:left="720"/>
        <w:jc w:val="both"/>
        <w:rPr>
          <w:rFonts w:ascii="Georgia" w:hAnsi="Georgia"/>
          <w:sz w:val="12"/>
        </w:rPr>
      </w:pPr>
      <w:r>
        <w:rPr>
          <w:rFonts w:ascii="Georgia" w:hAnsi="Georgia"/>
          <w:sz w:val="24"/>
        </w:rPr>
        <w:t xml:space="preserve">       </w:t>
      </w:r>
    </w:p>
    <w:p w:rsidR="008C4EC0" w:rsidRPr="00FC5F59" w:rsidRDefault="00FC5F59" w:rsidP="00FC5F59">
      <w:pPr>
        <w:spacing w:after="0"/>
        <w:ind w:left="720"/>
        <w:rPr>
          <w:rFonts w:ascii="Georgia" w:hAnsi="Georgia"/>
          <w:sz w:val="24"/>
        </w:rPr>
        <w:sectPr w:rsidR="008C4EC0" w:rsidRPr="00FC5F59" w:rsidSect="00EB5086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Georgia" w:hAnsi="Georgia"/>
          <w:sz w:val="24"/>
        </w:rPr>
        <w:t xml:space="preserve">            P</w:t>
      </w:r>
      <w:r w:rsidRPr="00FC5F59">
        <w:rPr>
          <w:rFonts w:ascii="Georgia" w:hAnsi="Georgia"/>
          <w:sz w:val="20"/>
        </w:rPr>
        <w:t xml:space="preserve">RESJEK </w:t>
      </w:r>
      <w:r>
        <w:rPr>
          <w:rFonts w:ascii="Georgia" w:hAnsi="Georgia"/>
          <w:sz w:val="20"/>
        </w:rPr>
        <w:t xml:space="preserve">KOŽE                                            </w:t>
      </w:r>
      <w:r w:rsidR="000E6A91">
        <w:rPr>
          <w:rFonts w:ascii="Georgia" w:hAnsi="Georgia"/>
          <w:sz w:val="20"/>
        </w:rPr>
        <w:t xml:space="preserve">        </w:t>
      </w:r>
      <w:r w:rsidR="00706812" w:rsidRPr="004F0F91">
        <w:rPr>
          <w:rFonts w:ascii="Georgia" w:hAnsi="Georgia"/>
          <w:sz w:val="24"/>
        </w:rPr>
        <w:t>D</w:t>
      </w:r>
      <w:r w:rsidRPr="004F0F91">
        <w:rPr>
          <w:rFonts w:ascii="Georgia" w:hAnsi="Georgia"/>
          <w:sz w:val="20"/>
        </w:rPr>
        <w:t xml:space="preserve">IJAGRAM </w:t>
      </w:r>
      <w:r w:rsidR="000E6A91" w:rsidRPr="004F0F91">
        <w:rPr>
          <w:rFonts w:ascii="Georgia" w:hAnsi="Georgia"/>
          <w:sz w:val="20"/>
        </w:rPr>
        <w:t xml:space="preserve">HISTOLOŠKE </w:t>
      </w:r>
      <w:r w:rsidRPr="004F0F91">
        <w:rPr>
          <w:rFonts w:ascii="Georgia" w:hAnsi="Georgia"/>
          <w:sz w:val="20"/>
        </w:rPr>
        <w:t>GRAĐE KOŽE</w:t>
      </w:r>
    </w:p>
    <w:p w:rsidR="008C4EC0" w:rsidRDefault="008C4EC0" w:rsidP="005E1007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  </w:t>
      </w:r>
    </w:p>
    <w:p w:rsidR="000E6A91" w:rsidRDefault="000E6A91" w:rsidP="005E1007">
      <w:pPr>
        <w:spacing w:after="0"/>
        <w:jc w:val="center"/>
        <w:rPr>
          <w:rFonts w:ascii="Georgia" w:hAnsi="Georgia"/>
          <w:b/>
        </w:rPr>
        <w:sectPr w:rsidR="000E6A91" w:rsidSect="008C4EC0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:rsidR="008C4EC0" w:rsidRDefault="00706812" w:rsidP="005E1007">
      <w:pPr>
        <w:spacing w:after="0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lastRenderedPageBreak/>
        <w:t xml:space="preserve">  </w:t>
      </w:r>
      <w:r w:rsidR="000E6A91">
        <w:rPr>
          <w:rFonts w:ascii="Georgia" w:hAnsi="Georgia"/>
          <w:noProof/>
          <w:sz w:val="24"/>
        </w:rPr>
        <w:drawing>
          <wp:inline distT="0" distB="0" distL="0" distR="0">
            <wp:extent cx="1908313" cy="2776772"/>
            <wp:effectExtent l="57150" t="19050" r="110987" b="80728"/>
            <wp:docPr id="14" name="Picture 13" descr="Epidermal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dermal_layer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46" cy="2787297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6A91">
        <w:rPr>
          <w:rFonts w:ascii="Georgia" w:hAnsi="Georgia"/>
          <w:b/>
        </w:rPr>
        <w:t xml:space="preserve"> </w:t>
      </w:r>
      <w:r>
        <w:rPr>
          <w:rFonts w:ascii="Georgia" w:hAnsi="Georgia"/>
          <w:b/>
        </w:rPr>
        <w:t xml:space="preserve">    </w:t>
      </w:r>
      <w:r w:rsidR="000E6A91">
        <w:rPr>
          <w:rFonts w:ascii="Georgia" w:hAnsi="Georgia"/>
          <w:b/>
          <w:noProof/>
        </w:rPr>
        <w:drawing>
          <wp:inline distT="0" distB="0" distL="0" distR="0">
            <wp:extent cx="2785215" cy="2759103"/>
            <wp:effectExtent l="19050" t="0" r="0" b="0"/>
            <wp:docPr id="17" name="Picture 16" descr="S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n.pn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25" cy="27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A91" w:rsidRPr="00706812" w:rsidRDefault="000E6A91" w:rsidP="005E1007">
      <w:pPr>
        <w:spacing w:after="0"/>
        <w:jc w:val="center"/>
        <w:rPr>
          <w:rFonts w:ascii="Georgia" w:hAnsi="Georgia"/>
          <w:b/>
          <w:sz w:val="14"/>
        </w:rPr>
      </w:pPr>
    </w:p>
    <w:p w:rsidR="000E6A91" w:rsidRDefault="00706812" w:rsidP="005E1007">
      <w:pPr>
        <w:spacing w:after="0"/>
        <w:jc w:val="center"/>
        <w:rPr>
          <w:rFonts w:ascii="Georgia" w:hAnsi="Georgia"/>
          <w:b/>
        </w:rPr>
      </w:pPr>
      <w:r>
        <w:rPr>
          <w:rFonts w:ascii="Georgia" w:hAnsi="Georgia"/>
          <w:sz w:val="24"/>
        </w:rPr>
        <w:t xml:space="preserve">            S</w:t>
      </w:r>
      <w:r w:rsidRPr="00706812">
        <w:rPr>
          <w:rFonts w:ascii="Georgia" w:hAnsi="Georgia"/>
          <w:sz w:val="20"/>
        </w:rPr>
        <w:t>LOJEVI EPIDERM</w:t>
      </w:r>
      <w:r w:rsidR="00B64322">
        <w:rPr>
          <w:rFonts w:ascii="Georgia" w:hAnsi="Georgia"/>
          <w:sz w:val="20"/>
        </w:rPr>
        <w:t>ISA</w:t>
      </w:r>
      <w:r w:rsidRPr="00706812">
        <w:rPr>
          <w:rFonts w:ascii="Georgia" w:hAnsi="Georgia"/>
          <w:sz w:val="16"/>
        </w:rPr>
        <w:t xml:space="preserve">                                                </w:t>
      </w:r>
    </w:p>
    <w:p w:rsidR="000E6A91" w:rsidRDefault="000E6A91" w:rsidP="005E1007">
      <w:pPr>
        <w:spacing w:after="0"/>
        <w:jc w:val="center"/>
        <w:rPr>
          <w:rFonts w:ascii="Georgia" w:hAnsi="Georgia"/>
          <w:b/>
        </w:rPr>
      </w:pPr>
    </w:p>
    <w:p w:rsidR="00B64322" w:rsidRDefault="00B64322" w:rsidP="00B64322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lastRenderedPageBreak/>
        <w:t>JEDNOSLOJNI CILINDRIČNI EPITEL</w:t>
      </w:r>
    </w:p>
    <w:p w:rsidR="00B64322" w:rsidRDefault="00B64322" w:rsidP="00B64322">
      <w:pPr>
        <w:spacing w:after="0"/>
        <w:jc w:val="center"/>
        <w:rPr>
          <w:rFonts w:ascii="Georgia" w:hAnsi="Georgia"/>
          <w:sz w:val="24"/>
        </w:rPr>
      </w:pPr>
    </w:p>
    <w:p w:rsidR="00B64322" w:rsidRPr="002F3A2C" w:rsidRDefault="00B64322" w:rsidP="002F3A2C">
      <w:pPr>
        <w:spacing w:after="0"/>
        <w:ind w:left="72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 w:rsidR="002F3A2C">
        <w:rPr>
          <w:rFonts w:ascii="Georgia" w:hAnsi="Georgia"/>
          <w:sz w:val="24"/>
        </w:rPr>
        <w:t>Ovaj tip epitela može se dobro vidjeti na preparatu dvanaestopalačnog cri-jeva (</w:t>
      </w:r>
      <w:r w:rsidR="002F3A2C" w:rsidRPr="002F3A2C">
        <w:rPr>
          <w:rFonts w:ascii="Georgia" w:hAnsi="Georgia"/>
          <w:i/>
          <w:sz w:val="24"/>
        </w:rPr>
        <w:t>duodenuma</w:t>
      </w:r>
      <w:r w:rsidR="002F3A2C">
        <w:rPr>
          <w:rFonts w:ascii="Georgia" w:hAnsi="Georgia"/>
          <w:sz w:val="24"/>
        </w:rPr>
        <w:t>) – crijevne resice</w:t>
      </w:r>
      <w:r w:rsidRPr="00E24522">
        <w:rPr>
          <w:rFonts w:ascii="Georgia" w:hAnsi="Georgia"/>
          <w:sz w:val="24"/>
        </w:rPr>
        <w:t xml:space="preserve"> </w:t>
      </w:r>
      <w:r w:rsidR="002F3A2C">
        <w:rPr>
          <w:rFonts w:ascii="Georgia" w:hAnsi="Georgia"/>
          <w:sz w:val="24"/>
        </w:rPr>
        <w:t>pokrivene su jednoslojnim cilindričnim epite-lom koji se vidi kao izduže</w:t>
      </w:r>
      <w:r w:rsidR="002C7DCC">
        <w:rPr>
          <w:rFonts w:ascii="Georgia" w:hAnsi="Georgia"/>
          <w:sz w:val="24"/>
        </w:rPr>
        <w:t>ne</w:t>
      </w:r>
      <w:r w:rsidR="002F3A2C">
        <w:rPr>
          <w:rFonts w:ascii="Georgia" w:hAnsi="Georgia"/>
          <w:sz w:val="24"/>
        </w:rPr>
        <w:t xml:space="preserve"> ćelije na površini.</w:t>
      </w:r>
    </w:p>
    <w:p w:rsidR="00B64322" w:rsidRDefault="00B64322" w:rsidP="00B64322">
      <w:pPr>
        <w:spacing w:after="0"/>
        <w:ind w:left="720"/>
        <w:rPr>
          <w:rFonts w:ascii="Georgia" w:hAnsi="Georgia"/>
          <w:sz w:val="24"/>
        </w:rPr>
      </w:pPr>
    </w:p>
    <w:p w:rsidR="00B64322" w:rsidRDefault="00B64322" w:rsidP="00284D23">
      <w:pPr>
        <w:spacing w:after="0"/>
        <w:ind w:left="720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</w:rPr>
        <w:drawing>
          <wp:inline distT="0" distB="0" distL="0" distR="0">
            <wp:extent cx="5367954" cy="3566160"/>
            <wp:effectExtent l="19050" t="0" r="4146" b="0"/>
            <wp:docPr id="18" name="Picture 12" descr="800px-Epidermis-delim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pidermis-delimited.JPG"/>
                    <pic:cNvPicPr/>
                  </pic:nvPicPr>
                  <pic:blipFill>
                    <a:blip r:embed="rId14" cstate="print"/>
                    <a:srcRect l="6992" t="19385" r="3722" b="1898"/>
                    <a:stretch>
                      <a:fillRect/>
                    </a:stretch>
                  </pic:blipFill>
                  <pic:spPr>
                    <a:xfrm>
                      <a:off x="0" y="0"/>
                      <a:ext cx="5367954" cy="35661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322" w:rsidRPr="00CB2735" w:rsidRDefault="00B64322" w:rsidP="00B64322">
      <w:pPr>
        <w:spacing w:after="0"/>
        <w:ind w:left="720"/>
        <w:jc w:val="both"/>
        <w:rPr>
          <w:rFonts w:ascii="Georgia" w:hAnsi="Georgia"/>
          <w:sz w:val="2"/>
        </w:rPr>
      </w:pPr>
      <w:r>
        <w:rPr>
          <w:rFonts w:ascii="Georgia" w:hAnsi="Georgia"/>
          <w:sz w:val="24"/>
        </w:rPr>
        <w:t xml:space="preserve">       </w:t>
      </w:r>
    </w:p>
    <w:p w:rsidR="00B64322" w:rsidRDefault="00284D23" w:rsidP="00284D23">
      <w:pPr>
        <w:spacing w:after="0"/>
        <w:ind w:left="720"/>
        <w:jc w:val="center"/>
        <w:rPr>
          <w:rFonts w:ascii="Georgia" w:hAnsi="Georgia"/>
          <w:sz w:val="20"/>
        </w:rPr>
      </w:pPr>
      <w:r>
        <w:rPr>
          <w:rFonts w:ascii="Georgia" w:hAnsi="Georgia"/>
          <w:sz w:val="24"/>
        </w:rPr>
        <w:t>D</w:t>
      </w:r>
      <w:r>
        <w:rPr>
          <w:rFonts w:ascii="Georgia" w:hAnsi="Georgia"/>
          <w:sz w:val="20"/>
        </w:rPr>
        <w:t>IO CRIJEVA SA RESICAMA</w:t>
      </w:r>
    </w:p>
    <w:p w:rsidR="0012792D" w:rsidRDefault="0012792D" w:rsidP="00284D23">
      <w:pPr>
        <w:spacing w:after="0"/>
        <w:ind w:left="720"/>
        <w:jc w:val="center"/>
        <w:rPr>
          <w:rFonts w:ascii="Georgia" w:hAnsi="Georgia"/>
          <w:sz w:val="20"/>
        </w:rPr>
      </w:pPr>
    </w:p>
    <w:p w:rsidR="0012792D" w:rsidRDefault="0012792D" w:rsidP="00284D23">
      <w:pPr>
        <w:spacing w:after="0"/>
        <w:ind w:left="720"/>
        <w:jc w:val="center"/>
        <w:rPr>
          <w:rFonts w:ascii="Georgia" w:hAnsi="Georgia"/>
          <w:sz w:val="20"/>
        </w:rPr>
      </w:pPr>
    </w:p>
    <w:p w:rsidR="0012792D" w:rsidRPr="00FC5F59" w:rsidRDefault="0012792D" w:rsidP="00284D23">
      <w:pPr>
        <w:spacing w:after="0"/>
        <w:ind w:left="720"/>
        <w:jc w:val="center"/>
        <w:rPr>
          <w:rFonts w:ascii="Georgia" w:hAnsi="Georgia"/>
          <w:sz w:val="24"/>
        </w:rPr>
        <w:sectPr w:rsidR="0012792D" w:rsidRPr="00FC5F59" w:rsidSect="00B64322">
          <w:headerReference w:type="default" r:id="rId15"/>
          <w:footerReference w:type="default" r:id="rId16"/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B64322" w:rsidRDefault="00B64322" w:rsidP="00B64322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  </w:t>
      </w:r>
    </w:p>
    <w:p w:rsidR="00B64322" w:rsidRDefault="00B64322" w:rsidP="00B64322">
      <w:pPr>
        <w:spacing w:after="0"/>
        <w:jc w:val="center"/>
        <w:rPr>
          <w:rFonts w:ascii="Georgia" w:hAnsi="Georgia"/>
          <w:b/>
        </w:rPr>
        <w:sectPr w:rsidR="00B64322" w:rsidSect="008C4EC0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:rsidR="00B64322" w:rsidRDefault="00B64322" w:rsidP="00B64322">
      <w:pPr>
        <w:spacing w:after="0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lastRenderedPageBreak/>
        <w:t xml:space="preserve">    </w:t>
      </w:r>
      <w:r w:rsidR="00C842A2" w:rsidRPr="00C842A2">
        <w:rPr>
          <w:rFonts w:ascii="Georgia" w:hAnsi="Georgia"/>
          <w:b/>
          <w:noProof/>
        </w:rPr>
        <w:drawing>
          <wp:inline distT="0" distB="0" distL="0" distR="0">
            <wp:extent cx="2850038" cy="2183285"/>
            <wp:effectExtent l="19050" t="0" r="7462" b="0"/>
            <wp:docPr id="22" name="Picture 13" descr="Epidermal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dermal_layers.png"/>
                    <pic:cNvPicPr/>
                  </pic:nvPicPr>
                  <pic:blipFill>
                    <a:blip r:embed="rId17" cstate="print"/>
                    <a:srcRect l="3956" t="4693" r="36993" b="35018"/>
                    <a:stretch>
                      <a:fillRect/>
                    </a:stretch>
                  </pic:blipFill>
                  <pic:spPr>
                    <a:xfrm>
                      <a:off x="0" y="0"/>
                      <a:ext cx="2850039" cy="2183286"/>
                    </a:xfrm>
                    <a:prstGeom prst="rect">
                      <a:avLst/>
                    </a:prstGeom>
                    <a:ln w="127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</w:rPr>
        <w:drawing>
          <wp:inline distT="0" distB="0" distL="0" distR="0">
            <wp:extent cx="2811615" cy="2281443"/>
            <wp:effectExtent l="19050" t="0" r="7785" b="0"/>
            <wp:docPr id="21" name="Picture 16" descr="S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n.png"/>
                    <pic:cNvPicPr/>
                  </pic:nvPicPr>
                  <pic:blipFill>
                    <a:blip r:embed="rId18" cstate="print"/>
                    <a:srcRect l="13279" t="24911" r="19414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2811615" cy="22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22" w:rsidRPr="00CB2735" w:rsidRDefault="00B64322" w:rsidP="00B64322">
      <w:pPr>
        <w:spacing w:after="0"/>
        <w:jc w:val="center"/>
        <w:rPr>
          <w:rFonts w:ascii="Georgia" w:hAnsi="Georgia"/>
          <w:b/>
          <w:sz w:val="8"/>
        </w:rPr>
      </w:pPr>
    </w:p>
    <w:p w:rsidR="00B64322" w:rsidRDefault="00B64322" w:rsidP="00B64322">
      <w:pPr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</w:t>
      </w:r>
      <w:r w:rsidR="00CB2735">
        <w:rPr>
          <w:rFonts w:ascii="Georgia" w:hAnsi="Georgia"/>
          <w:sz w:val="24"/>
        </w:rPr>
        <w:t xml:space="preserve">   </w:t>
      </w:r>
      <w:r>
        <w:rPr>
          <w:rFonts w:ascii="Georgia" w:hAnsi="Georgia"/>
          <w:sz w:val="24"/>
        </w:rPr>
        <w:t xml:space="preserve"> </w:t>
      </w:r>
      <w:r w:rsidR="00CB2735">
        <w:rPr>
          <w:rFonts w:ascii="Georgia" w:hAnsi="Georgia"/>
          <w:sz w:val="24"/>
        </w:rPr>
        <w:t>C</w:t>
      </w:r>
      <w:r w:rsidR="00CB2735" w:rsidRPr="00CB2735">
        <w:rPr>
          <w:rFonts w:ascii="Georgia" w:hAnsi="Georgia"/>
          <w:sz w:val="20"/>
        </w:rPr>
        <w:t>RIJEVNA RESICA SA EPITELOM</w:t>
      </w:r>
      <w:r w:rsidRPr="00CB2735">
        <w:rPr>
          <w:rFonts w:ascii="Georgia" w:hAnsi="Georgia"/>
          <w:sz w:val="12"/>
        </w:rPr>
        <w:t xml:space="preserve"> </w:t>
      </w:r>
      <w:r w:rsidR="00CB2735">
        <w:rPr>
          <w:rFonts w:ascii="Georgia" w:hAnsi="Georgia"/>
          <w:sz w:val="12"/>
        </w:rPr>
        <w:t xml:space="preserve">             </w:t>
      </w:r>
      <w:r w:rsidR="00CB2735">
        <w:rPr>
          <w:rFonts w:ascii="Georgia" w:hAnsi="Georgia"/>
          <w:sz w:val="24"/>
        </w:rPr>
        <w:t xml:space="preserve">       </w:t>
      </w:r>
      <w:r w:rsidR="00EB5086">
        <w:rPr>
          <w:rFonts w:ascii="Georgia" w:hAnsi="Georgia"/>
          <w:sz w:val="24"/>
        </w:rPr>
        <w:t xml:space="preserve">  </w:t>
      </w:r>
      <w:r w:rsidR="00CB2735">
        <w:rPr>
          <w:rFonts w:ascii="Georgia" w:hAnsi="Georgia"/>
          <w:sz w:val="24"/>
        </w:rPr>
        <w:t xml:space="preserve"> J</w:t>
      </w:r>
      <w:r w:rsidR="00CB2735" w:rsidRPr="00CB2735">
        <w:rPr>
          <w:rFonts w:ascii="Georgia" w:hAnsi="Georgia"/>
          <w:sz w:val="20"/>
        </w:rPr>
        <w:t xml:space="preserve">EDNOSLOJNI CILINDRIČNI EPITEL </w:t>
      </w:r>
      <w:r w:rsidR="00CB2735">
        <w:rPr>
          <w:rFonts w:ascii="Georgia" w:hAnsi="Georgia"/>
          <w:sz w:val="24"/>
        </w:rPr>
        <w:t>(uvećano)</w:t>
      </w:r>
    </w:p>
    <w:p w:rsidR="00EB5086" w:rsidRPr="007D284B" w:rsidRDefault="002103D2" w:rsidP="00EB5086">
      <w:pPr>
        <w:pBdr>
          <w:bottom w:val="single" w:sz="4" w:space="1" w:color="auto"/>
        </w:pBdr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>2</w:t>
      </w:r>
      <w:r w:rsidR="00EB5086" w:rsidRPr="007D284B">
        <w:rPr>
          <w:rFonts w:ascii="Georgia" w:hAnsi="Georgia"/>
          <w:b/>
          <w:sz w:val="28"/>
        </w:rPr>
        <w:t xml:space="preserve">. </w:t>
      </w:r>
      <w:r w:rsidR="004102C9">
        <w:rPr>
          <w:rFonts w:ascii="Georgia" w:hAnsi="Georgia"/>
          <w:b/>
          <w:sz w:val="28"/>
        </w:rPr>
        <w:t>VEZIVNO</w:t>
      </w:r>
      <w:r w:rsidR="00EB5086">
        <w:rPr>
          <w:rFonts w:ascii="Georgia" w:hAnsi="Georgia"/>
          <w:b/>
          <w:sz w:val="28"/>
        </w:rPr>
        <w:t xml:space="preserve"> TKIVO</w:t>
      </w:r>
    </w:p>
    <w:p w:rsidR="00EB5086" w:rsidRDefault="00EB5086" w:rsidP="00EB5086">
      <w:pPr>
        <w:spacing w:after="0"/>
        <w:jc w:val="center"/>
        <w:rPr>
          <w:rFonts w:ascii="Georgia" w:hAnsi="Georgia"/>
          <w:sz w:val="24"/>
        </w:rPr>
      </w:pPr>
    </w:p>
    <w:p w:rsidR="00EB5086" w:rsidRDefault="002103D2" w:rsidP="00EB5086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t xml:space="preserve">A) </w:t>
      </w:r>
      <w:r w:rsidR="004102C9">
        <w:rPr>
          <w:rFonts w:ascii="Georgia" w:hAnsi="Georgia"/>
          <w:b/>
          <w:spacing w:val="20"/>
          <w:sz w:val="24"/>
        </w:rPr>
        <w:t>MASNO TKIVO</w:t>
      </w:r>
    </w:p>
    <w:p w:rsidR="00EB5086" w:rsidRDefault="00EB5086" w:rsidP="00EB5086">
      <w:pPr>
        <w:spacing w:after="0"/>
        <w:jc w:val="center"/>
        <w:rPr>
          <w:rFonts w:ascii="Georgia" w:hAnsi="Georgia"/>
          <w:sz w:val="24"/>
        </w:rPr>
      </w:pPr>
    </w:p>
    <w:p w:rsidR="00EB5086" w:rsidRPr="002F3A2C" w:rsidRDefault="002B7BE9" w:rsidP="002B7BE9">
      <w:pPr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  <w:t>Masne ćelije su ispunjene masnim kapljicama i predstavljaju rezerve organizma.</w:t>
      </w:r>
    </w:p>
    <w:p w:rsidR="00EB5086" w:rsidRDefault="00EB5086" w:rsidP="00EB5086">
      <w:pPr>
        <w:spacing w:after="0"/>
        <w:ind w:left="720"/>
        <w:rPr>
          <w:rFonts w:ascii="Georgia" w:hAnsi="Georgia"/>
          <w:sz w:val="24"/>
        </w:rPr>
      </w:pPr>
    </w:p>
    <w:p w:rsidR="00EB5086" w:rsidRDefault="00EB5086" w:rsidP="00EB5086">
      <w:pPr>
        <w:spacing w:after="0"/>
        <w:ind w:left="720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</w:rPr>
        <w:drawing>
          <wp:inline distT="0" distB="0" distL="0" distR="0">
            <wp:extent cx="3837332" cy="2758863"/>
            <wp:effectExtent l="19050" t="0" r="0" b="0"/>
            <wp:docPr id="24" name="Picture 12" descr="800px-Epidermis-delim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pidermis-delimited.JPG"/>
                    <pic:cNvPicPr/>
                  </pic:nvPicPr>
                  <pic:blipFill>
                    <a:blip r:embed="rId19" cstate="print">
                      <a:lum contrast="10000"/>
                    </a:blip>
                    <a:srcRect l="3973" t="6684" r="2892" b="4113"/>
                    <a:stretch>
                      <a:fillRect/>
                    </a:stretch>
                  </pic:blipFill>
                  <pic:spPr>
                    <a:xfrm>
                      <a:off x="0" y="0"/>
                      <a:ext cx="3840571" cy="2761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5086" w:rsidRPr="00CB2735" w:rsidRDefault="00EB5086" w:rsidP="00EB5086">
      <w:pPr>
        <w:spacing w:after="0"/>
        <w:ind w:left="720"/>
        <w:jc w:val="both"/>
        <w:rPr>
          <w:rFonts w:ascii="Georgia" w:hAnsi="Georgia"/>
          <w:sz w:val="2"/>
        </w:rPr>
      </w:pPr>
      <w:r>
        <w:rPr>
          <w:rFonts w:ascii="Georgia" w:hAnsi="Georgia"/>
          <w:sz w:val="24"/>
        </w:rPr>
        <w:t xml:space="preserve">       </w:t>
      </w:r>
    </w:p>
    <w:p w:rsidR="00EB5086" w:rsidRPr="002B7BE9" w:rsidRDefault="00EB5086" w:rsidP="00EB5086">
      <w:pPr>
        <w:spacing w:after="0"/>
        <w:ind w:left="720"/>
        <w:jc w:val="center"/>
        <w:rPr>
          <w:rFonts w:ascii="Georgia" w:hAnsi="Georgia"/>
          <w:sz w:val="20"/>
        </w:rPr>
        <w:sectPr w:rsidR="00EB5086" w:rsidRPr="002B7BE9" w:rsidSect="00B64322">
          <w:headerReference w:type="default" r:id="rId20"/>
          <w:footerReference w:type="default" r:id="rId21"/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EB5086" w:rsidRDefault="00EB5086" w:rsidP="00EB5086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  </w:t>
      </w:r>
    </w:p>
    <w:p w:rsidR="00EB5086" w:rsidRDefault="00EB5086" w:rsidP="00EB5086">
      <w:pPr>
        <w:spacing w:after="0"/>
        <w:jc w:val="center"/>
        <w:rPr>
          <w:rFonts w:ascii="Georgia" w:hAnsi="Georgia"/>
          <w:b/>
        </w:rPr>
        <w:sectPr w:rsidR="00EB5086" w:rsidSect="008C4EC0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:rsidR="00881130" w:rsidRDefault="00881130" w:rsidP="00881130">
      <w:pPr>
        <w:spacing w:after="0"/>
        <w:jc w:val="center"/>
        <w:rPr>
          <w:rFonts w:ascii="Georgia" w:hAnsi="Georgia"/>
          <w:b/>
          <w:spacing w:val="20"/>
          <w:sz w:val="24"/>
        </w:rPr>
      </w:pPr>
    </w:p>
    <w:p w:rsidR="00881130" w:rsidRDefault="002103D2" w:rsidP="00881130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t xml:space="preserve">B) </w:t>
      </w:r>
      <w:r w:rsidR="00881130">
        <w:rPr>
          <w:rFonts w:ascii="Georgia" w:hAnsi="Georgia"/>
          <w:b/>
          <w:spacing w:val="20"/>
          <w:sz w:val="24"/>
        </w:rPr>
        <w:t>KRVNO TKIVO</w:t>
      </w:r>
    </w:p>
    <w:p w:rsidR="00881130" w:rsidRDefault="00881130" w:rsidP="00881130">
      <w:pPr>
        <w:spacing w:after="0"/>
        <w:jc w:val="center"/>
        <w:rPr>
          <w:rFonts w:ascii="Georgia" w:hAnsi="Georgia"/>
          <w:sz w:val="24"/>
        </w:rPr>
      </w:pPr>
    </w:p>
    <w:p w:rsidR="00881130" w:rsidRDefault="00881130" w:rsidP="00881130">
      <w:pPr>
        <w:spacing w:after="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  <w:t xml:space="preserve">Krv je tečno vezivno tkivo. Na preparatu krvnog razmaza vide se </w:t>
      </w:r>
      <w:r w:rsidRPr="002103D2">
        <w:rPr>
          <w:rFonts w:ascii="Georgia" w:hAnsi="Georgia"/>
          <w:i/>
          <w:sz w:val="24"/>
        </w:rPr>
        <w:t>eritrociti</w:t>
      </w:r>
      <w:r>
        <w:rPr>
          <w:rFonts w:ascii="Georgia" w:hAnsi="Georgia"/>
          <w:sz w:val="24"/>
        </w:rPr>
        <w:t xml:space="preserve"> (sitni, crveni, diskoidnog oblika, ima ih najviše) i među njima rijetki </w:t>
      </w:r>
      <w:r w:rsidRPr="002103D2">
        <w:rPr>
          <w:rFonts w:ascii="Georgia" w:hAnsi="Georgia"/>
          <w:i/>
          <w:sz w:val="24"/>
        </w:rPr>
        <w:t>leukociti</w:t>
      </w:r>
      <w:r>
        <w:rPr>
          <w:rFonts w:ascii="Georgia" w:hAnsi="Georgia"/>
          <w:sz w:val="24"/>
        </w:rPr>
        <w:t xml:space="preserve"> (blijedi ili druga</w:t>
      </w:r>
      <w:r w:rsidR="002103D2">
        <w:rPr>
          <w:rFonts w:ascii="Georgia" w:hAnsi="Georgia"/>
          <w:sz w:val="24"/>
        </w:rPr>
        <w:t>-</w:t>
      </w:r>
      <w:r>
        <w:rPr>
          <w:rFonts w:ascii="Georgia" w:hAnsi="Georgia"/>
          <w:sz w:val="24"/>
        </w:rPr>
        <w:t xml:space="preserve">čije obojeni, krupniji, često sa segmentisanim jedrom). </w:t>
      </w:r>
    </w:p>
    <w:p w:rsidR="002103D2" w:rsidRPr="002F3A2C" w:rsidRDefault="002103D2" w:rsidP="00881130">
      <w:pPr>
        <w:spacing w:after="0"/>
        <w:jc w:val="both"/>
        <w:rPr>
          <w:rFonts w:ascii="Georgia" w:hAnsi="Georgia"/>
          <w:sz w:val="24"/>
        </w:rPr>
      </w:pPr>
    </w:p>
    <w:p w:rsidR="00EB5086" w:rsidRDefault="00886D30" w:rsidP="002B7BE9">
      <w:pPr>
        <w:spacing w:after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 xml:space="preserve">       </w:t>
      </w:r>
      <w:r w:rsidR="002103D2">
        <w:rPr>
          <w:rFonts w:ascii="Georgia" w:hAnsi="Georgia"/>
          <w:b/>
          <w:noProof/>
          <w:sz w:val="24"/>
        </w:rPr>
        <w:drawing>
          <wp:inline distT="0" distB="0" distL="0" distR="0">
            <wp:extent cx="3701170" cy="2377440"/>
            <wp:effectExtent l="19050" t="0" r="0" b="0"/>
            <wp:docPr id="28" name="Picture 27" descr="k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v.jpg"/>
                    <pic:cNvPicPr/>
                  </pic:nvPicPr>
                  <pic:blipFill>
                    <a:blip r:embed="rId22" cstate="print"/>
                    <a:srcRect l="13916" t="24556" r="15498" b="14715"/>
                    <a:stretch>
                      <a:fillRect/>
                    </a:stretch>
                  </pic:blipFill>
                  <pic:spPr>
                    <a:xfrm>
                      <a:off x="0" y="0"/>
                      <a:ext cx="370117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BCB" w:rsidRDefault="007C1B76" w:rsidP="00453BCB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lastRenderedPageBreak/>
        <w:t>C</w:t>
      </w:r>
      <w:r w:rsidR="00453BCB">
        <w:rPr>
          <w:rFonts w:ascii="Georgia" w:hAnsi="Georgia"/>
          <w:b/>
          <w:spacing w:val="20"/>
          <w:sz w:val="24"/>
        </w:rPr>
        <w:t xml:space="preserve">) </w:t>
      </w:r>
      <w:r>
        <w:rPr>
          <w:rFonts w:ascii="Georgia" w:hAnsi="Georgia"/>
          <w:b/>
          <w:spacing w:val="20"/>
          <w:sz w:val="24"/>
        </w:rPr>
        <w:t>HRSKAVIČAVO TKIVO</w:t>
      </w:r>
    </w:p>
    <w:p w:rsidR="00453BCB" w:rsidRDefault="00453BCB" w:rsidP="00453BCB">
      <w:pPr>
        <w:spacing w:after="0"/>
        <w:jc w:val="center"/>
        <w:rPr>
          <w:rFonts w:ascii="Georgia" w:hAnsi="Georgia"/>
          <w:sz w:val="24"/>
        </w:rPr>
      </w:pPr>
    </w:p>
    <w:p w:rsidR="00453BCB" w:rsidRPr="002F3A2C" w:rsidRDefault="00453BCB" w:rsidP="007C1B76">
      <w:pPr>
        <w:spacing w:after="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 w:rsidR="007C1B76" w:rsidRPr="007C1B76">
        <w:rPr>
          <w:rFonts w:ascii="Georgia" w:hAnsi="Georgia"/>
          <w:b/>
          <w:sz w:val="24"/>
        </w:rPr>
        <w:t>Hijalina hrskavica</w:t>
      </w:r>
      <w:r w:rsidR="007C1B76">
        <w:rPr>
          <w:rFonts w:ascii="Georgia" w:hAnsi="Georgia"/>
          <w:sz w:val="24"/>
        </w:rPr>
        <w:t xml:space="preserve"> – kolagena vezivna vlakna sa hrskavičavim ćelijama koje </w:t>
      </w:r>
      <w:r w:rsidR="007C1B76" w:rsidRPr="00DE3A09">
        <w:rPr>
          <w:rFonts w:ascii="Georgia" w:hAnsi="Georgia"/>
          <w:sz w:val="24"/>
        </w:rPr>
        <w:t>le</w:t>
      </w:r>
      <w:r w:rsidR="001473E6">
        <w:rPr>
          <w:rFonts w:ascii="Georgia" w:hAnsi="Georgia"/>
          <w:sz w:val="24"/>
        </w:rPr>
        <w:t>-</w:t>
      </w:r>
      <w:r w:rsidR="007C1B76" w:rsidRPr="00DE3A09">
        <w:rPr>
          <w:rFonts w:ascii="Georgia" w:hAnsi="Georgia"/>
          <w:sz w:val="24"/>
        </w:rPr>
        <w:t>že u šupljinama (lakunama) u želatinoznom matriksu (nalaze se u zglobovima i dušni</w:t>
      </w:r>
      <w:r w:rsidR="001473E6">
        <w:rPr>
          <w:rFonts w:ascii="Georgia" w:hAnsi="Georgia"/>
          <w:sz w:val="24"/>
        </w:rPr>
        <w:t>-</w:t>
      </w:r>
      <w:r w:rsidR="007C1B76" w:rsidRPr="00DE3A09">
        <w:rPr>
          <w:rFonts w:ascii="Georgia" w:hAnsi="Georgia"/>
          <w:sz w:val="24"/>
        </w:rPr>
        <w:t>ku).</w:t>
      </w:r>
      <w:r w:rsidR="007C1B76">
        <w:rPr>
          <w:rFonts w:ascii="Georgia" w:hAnsi="Georgia"/>
          <w:sz w:val="24"/>
        </w:rPr>
        <w:t xml:space="preserve"> </w:t>
      </w:r>
    </w:p>
    <w:p w:rsidR="00453BCB" w:rsidRDefault="00760A99" w:rsidP="00760A99">
      <w:pPr>
        <w:spacing w:after="0"/>
        <w:ind w:left="720"/>
        <w:jc w:val="center"/>
        <w:rPr>
          <w:rFonts w:ascii="Georgia" w:hAnsi="Georgia"/>
          <w:sz w:val="24"/>
        </w:rPr>
      </w:pPr>
      <w:r w:rsidRPr="00760A99">
        <w:rPr>
          <w:rFonts w:ascii="Georgia" w:hAnsi="Georgia"/>
          <w:noProof/>
          <w:sz w:val="24"/>
        </w:rPr>
        <w:drawing>
          <wp:inline distT="0" distB="0" distL="0" distR="0">
            <wp:extent cx="5095347" cy="3108960"/>
            <wp:effectExtent l="19050" t="0" r="0" b="0"/>
            <wp:docPr id="1" name="Picture 12" descr="800px-Epidermis-delim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pidermis-delimited.JPG"/>
                    <pic:cNvPicPr/>
                  </pic:nvPicPr>
                  <pic:blipFill>
                    <a:blip r:embed="rId23" cstate="print"/>
                    <a:srcRect l="3373" t="10628" r="6164" b="15942"/>
                    <a:stretch>
                      <a:fillRect/>
                    </a:stretch>
                  </pic:blipFill>
                  <pic:spPr>
                    <a:xfrm>
                      <a:off x="0" y="0"/>
                      <a:ext cx="5095347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53BCB" w:rsidRDefault="00453BCB" w:rsidP="00760A99">
      <w:pPr>
        <w:spacing w:after="0"/>
        <w:jc w:val="center"/>
        <w:rPr>
          <w:rFonts w:ascii="Georgia" w:hAnsi="Georgia"/>
          <w:sz w:val="24"/>
        </w:rPr>
      </w:pPr>
    </w:p>
    <w:p w:rsidR="00453BCB" w:rsidRPr="00CB2735" w:rsidRDefault="00453BCB" w:rsidP="00453BCB">
      <w:pPr>
        <w:spacing w:after="0"/>
        <w:ind w:left="720"/>
        <w:jc w:val="both"/>
        <w:rPr>
          <w:rFonts w:ascii="Georgia" w:hAnsi="Georgia"/>
          <w:sz w:val="2"/>
        </w:rPr>
      </w:pPr>
      <w:r>
        <w:rPr>
          <w:rFonts w:ascii="Georgia" w:hAnsi="Georgia"/>
          <w:sz w:val="24"/>
        </w:rPr>
        <w:t xml:space="preserve">       </w:t>
      </w:r>
    </w:p>
    <w:p w:rsidR="00453BCB" w:rsidRPr="002B7BE9" w:rsidRDefault="00453BCB" w:rsidP="00453BCB">
      <w:pPr>
        <w:spacing w:after="0"/>
        <w:ind w:left="720"/>
        <w:jc w:val="center"/>
        <w:rPr>
          <w:rFonts w:ascii="Georgia" w:hAnsi="Georgia"/>
          <w:sz w:val="20"/>
        </w:rPr>
        <w:sectPr w:rsidR="00453BCB" w:rsidRPr="002B7BE9" w:rsidSect="00B64322">
          <w:headerReference w:type="default" r:id="rId24"/>
          <w:footerReference w:type="default" r:id="rId25"/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B16F2B" w:rsidRDefault="00453BCB" w:rsidP="00760A99">
      <w:pPr>
        <w:spacing w:after="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  </w:t>
      </w:r>
      <w:r w:rsidR="00760A99">
        <w:rPr>
          <w:rFonts w:ascii="Georgia" w:hAnsi="Georgia"/>
          <w:sz w:val="24"/>
        </w:rPr>
        <w:tab/>
      </w:r>
      <w:r w:rsidR="00B16F2B">
        <w:rPr>
          <w:rFonts w:ascii="Georgia" w:hAnsi="Georgia"/>
          <w:b/>
          <w:sz w:val="24"/>
        </w:rPr>
        <w:t>Elastična</w:t>
      </w:r>
      <w:r w:rsidR="00B16F2B" w:rsidRPr="007C1B76">
        <w:rPr>
          <w:rFonts w:ascii="Georgia" w:hAnsi="Georgia"/>
          <w:b/>
          <w:sz w:val="24"/>
        </w:rPr>
        <w:t xml:space="preserve"> hrskavica</w:t>
      </w:r>
      <w:r w:rsidR="00B16F2B">
        <w:rPr>
          <w:rFonts w:ascii="Georgia" w:hAnsi="Georgia"/>
          <w:sz w:val="24"/>
        </w:rPr>
        <w:t xml:space="preserve"> – </w:t>
      </w:r>
      <w:r w:rsidR="00DE3A09">
        <w:rPr>
          <w:rFonts w:ascii="Georgia" w:hAnsi="Georgia"/>
          <w:sz w:val="24"/>
        </w:rPr>
        <w:t>elastična</w:t>
      </w:r>
      <w:r w:rsidR="00B16F2B">
        <w:rPr>
          <w:rFonts w:ascii="Georgia" w:hAnsi="Georgia"/>
          <w:sz w:val="24"/>
        </w:rPr>
        <w:t xml:space="preserve"> vezivna vlakna sa hrskavičavim ćelijama koje </w:t>
      </w:r>
      <w:r w:rsidR="00B16F2B" w:rsidRPr="00E600E6">
        <w:rPr>
          <w:rFonts w:ascii="Georgia" w:hAnsi="Georgia"/>
          <w:spacing w:val="-4"/>
          <w:sz w:val="24"/>
        </w:rPr>
        <w:t xml:space="preserve">leže u šupljinama (lakunama) u želatinoznom matriksu (nalaze se u </w:t>
      </w:r>
      <w:r w:rsidR="00DE3A09">
        <w:rPr>
          <w:rFonts w:ascii="Georgia" w:hAnsi="Georgia"/>
          <w:spacing w:val="-4"/>
          <w:sz w:val="24"/>
        </w:rPr>
        <w:t>grkljanu i ušnoj ško-ljci</w:t>
      </w:r>
      <w:r w:rsidR="00B16F2B" w:rsidRPr="00E600E6">
        <w:rPr>
          <w:rFonts w:ascii="Georgia" w:hAnsi="Georgia"/>
          <w:spacing w:val="-4"/>
          <w:sz w:val="24"/>
        </w:rPr>
        <w:t>).</w:t>
      </w:r>
      <w:r w:rsidR="00B16F2B">
        <w:rPr>
          <w:rFonts w:ascii="Georgia" w:hAnsi="Georgia"/>
          <w:sz w:val="24"/>
        </w:rPr>
        <w:t xml:space="preserve"> </w:t>
      </w:r>
    </w:p>
    <w:p w:rsidR="00760A99" w:rsidRPr="00760A99" w:rsidRDefault="00760A99" w:rsidP="00760A99">
      <w:pPr>
        <w:spacing w:after="0"/>
        <w:jc w:val="both"/>
        <w:rPr>
          <w:rFonts w:ascii="Georgia" w:hAnsi="Georgia"/>
          <w:sz w:val="10"/>
        </w:rPr>
      </w:pPr>
    </w:p>
    <w:p w:rsidR="00B16F2B" w:rsidRDefault="00886D30" w:rsidP="00760A99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   </w:t>
      </w:r>
      <w:r w:rsidR="00B16F2B">
        <w:rPr>
          <w:rFonts w:ascii="Georgia" w:hAnsi="Georgia"/>
          <w:noProof/>
          <w:sz w:val="24"/>
        </w:rPr>
        <w:drawing>
          <wp:inline distT="0" distB="0" distL="0" distR="0">
            <wp:extent cx="5342217" cy="3108960"/>
            <wp:effectExtent l="19050" t="0" r="0" b="0"/>
            <wp:docPr id="32" name="Picture 12" descr="800px-Epidermis-delim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pidermis-delimited.JPG"/>
                    <pic:cNvPicPr/>
                  </pic:nvPicPr>
                  <pic:blipFill>
                    <a:blip r:embed="rId26" cstate="print"/>
                    <a:srcRect l="1072" t="11922" r="6725" b="16590"/>
                    <a:stretch>
                      <a:fillRect/>
                    </a:stretch>
                  </pic:blipFill>
                  <pic:spPr>
                    <a:xfrm>
                      <a:off x="0" y="0"/>
                      <a:ext cx="5342217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86D30" w:rsidRDefault="004B7FDC" w:rsidP="00886D30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spacing w:val="20"/>
          <w:sz w:val="24"/>
        </w:rPr>
        <w:lastRenderedPageBreak/>
        <w:t>D</w:t>
      </w:r>
      <w:r w:rsidR="00886D30">
        <w:rPr>
          <w:rFonts w:ascii="Georgia" w:hAnsi="Georgia"/>
          <w:b/>
          <w:spacing w:val="20"/>
          <w:sz w:val="24"/>
        </w:rPr>
        <w:t xml:space="preserve">) </w:t>
      </w:r>
      <w:r>
        <w:rPr>
          <w:rFonts w:ascii="Georgia" w:hAnsi="Georgia"/>
          <w:b/>
          <w:spacing w:val="20"/>
          <w:sz w:val="24"/>
        </w:rPr>
        <w:t>KOŠTANO</w:t>
      </w:r>
      <w:r w:rsidR="00886D30">
        <w:rPr>
          <w:rFonts w:ascii="Georgia" w:hAnsi="Georgia"/>
          <w:b/>
          <w:spacing w:val="20"/>
          <w:sz w:val="24"/>
        </w:rPr>
        <w:t xml:space="preserve"> TKIVO</w:t>
      </w:r>
    </w:p>
    <w:p w:rsidR="00886D30" w:rsidRDefault="00886D30" w:rsidP="00886D30">
      <w:pPr>
        <w:spacing w:after="0"/>
        <w:jc w:val="center"/>
        <w:rPr>
          <w:rFonts w:ascii="Georgia" w:hAnsi="Georgia"/>
          <w:sz w:val="24"/>
        </w:rPr>
      </w:pPr>
    </w:p>
    <w:p w:rsidR="00886D30" w:rsidRPr="004B7FDC" w:rsidRDefault="004B7FDC" w:rsidP="00886D30">
      <w:pPr>
        <w:spacing w:after="0"/>
        <w:jc w:val="both"/>
        <w:rPr>
          <w:rFonts w:ascii="Georgia" w:hAnsi="Georgia"/>
          <w:sz w:val="28"/>
        </w:rPr>
      </w:pPr>
      <w:r>
        <w:rPr>
          <w:rFonts w:ascii="Georgia" w:hAnsi="Georgia"/>
          <w:sz w:val="24"/>
        </w:rPr>
        <w:tab/>
      </w:r>
      <w:r w:rsidRPr="004B7FDC">
        <w:rPr>
          <w:rFonts w:ascii="Georgia" w:hAnsi="Georgia" w:cs="Arial"/>
          <w:b/>
          <w:bCs/>
          <w:color w:val="000000"/>
          <w:sz w:val="24"/>
          <w:szCs w:val="16"/>
          <w:shd w:val="clear" w:color="auto" w:fill="FFFFFF"/>
        </w:rPr>
        <w:t>Koštano tkivo</w:t>
      </w:r>
      <w:r w:rsidRPr="004B7FDC">
        <w:rPr>
          <w:rStyle w:val="apple-converted-space"/>
          <w:rFonts w:ascii="Georgia" w:hAnsi="Georgia" w:cs="Arial"/>
          <w:color w:val="000000"/>
          <w:sz w:val="24"/>
          <w:szCs w:val="16"/>
          <w:shd w:val="clear" w:color="auto" w:fill="FFFFFF"/>
        </w:rPr>
        <w:t> </w:t>
      </w:r>
      <w:r w:rsidRPr="004B7FDC">
        <w:rPr>
          <w:rFonts w:ascii="Georgia" w:hAnsi="Georgia" w:cs="Arial"/>
          <w:color w:val="000000"/>
          <w:sz w:val="24"/>
          <w:szCs w:val="16"/>
          <w:shd w:val="clear" w:color="auto" w:fill="FFFFFF"/>
        </w:rPr>
        <w:t>je vrsta potpornog vezivnog tkiva koje se obrazuje kod odraslog organizma um</w:t>
      </w:r>
      <w:r>
        <w:rPr>
          <w:rFonts w:ascii="Georgia" w:hAnsi="Georgia" w:cs="Arial"/>
          <w:color w:val="000000"/>
          <w:sz w:val="24"/>
          <w:szCs w:val="16"/>
          <w:shd w:val="clear" w:color="auto" w:fill="FFFFFF"/>
        </w:rPr>
        <w:t>j</w:t>
      </w:r>
      <w:r w:rsidRPr="004B7FDC">
        <w:rPr>
          <w:rFonts w:ascii="Georgia" w:hAnsi="Georgia" w:cs="Arial"/>
          <w:color w:val="000000"/>
          <w:sz w:val="24"/>
          <w:szCs w:val="16"/>
          <w:shd w:val="clear" w:color="auto" w:fill="FFFFFF"/>
        </w:rPr>
        <w:t>esto hrskavičavog tkiva embriona. Uobličeni elementi ovog tkiva su kosti koje pružaju t</w:t>
      </w:r>
      <w:r>
        <w:rPr>
          <w:rFonts w:ascii="Georgia" w:hAnsi="Georgia" w:cs="Arial"/>
          <w:color w:val="000000"/>
          <w:sz w:val="24"/>
          <w:szCs w:val="16"/>
          <w:shd w:val="clear" w:color="auto" w:fill="FFFFFF"/>
        </w:rPr>
        <w:t>ij</w:t>
      </w:r>
      <w:r w:rsidRPr="004B7FDC">
        <w:rPr>
          <w:rFonts w:ascii="Georgia" w:hAnsi="Georgia" w:cs="Arial"/>
          <w:color w:val="000000"/>
          <w:sz w:val="24"/>
          <w:szCs w:val="16"/>
          <w:shd w:val="clear" w:color="auto" w:fill="FFFFFF"/>
        </w:rPr>
        <w:t>elu potporu i zajedno sa mišićima omogućavaju kretanje.</w:t>
      </w:r>
    </w:p>
    <w:p w:rsidR="00886D30" w:rsidRPr="00074A71" w:rsidRDefault="00886D30" w:rsidP="00886D30">
      <w:pPr>
        <w:spacing w:after="0"/>
        <w:ind w:left="720"/>
        <w:jc w:val="center"/>
        <w:rPr>
          <w:rFonts w:ascii="Georgia" w:hAnsi="Georgia"/>
          <w:sz w:val="10"/>
        </w:rPr>
      </w:pPr>
    </w:p>
    <w:p w:rsidR="00886D30" w:rsidRDefault="0091280D" w:rsidP="00886D30">
      <w:pPr>
        <w:spacing w:after="0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</w:rPr>
        <w:drawing>
          <wp:inline distT="0" distB="0" distL="0" distR="0">
            <wp:extent cx="3021561" cy="2103120"/>
            <wp:effectExtent l="19050" t="0" r="7389" b="0"/>
            <wp:docPr id="3" name="Picture 2" descr="osseous t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seous tissue.jpg"/>
                    <pic:cNvPicPr/>
                  </pic:nvPicPr>
                  <pic:blipFill>
                    <a:blip r:embed="rId27" cstate="print"/>
                    <a:srcRect l="4375"/>
                    <a:stretch>
                      <a:fillRect/>
                    </a:stretch>
                  </pic:blipFill>
                  <pic:spPr>
                    <a:xfrm>
                      <a:off x="0" y="0"/>
                      <a:ext cx="3021561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4A71">
        <w:rPr>
          <w:rFonts w:ascii="Georgia" w:hAnsi="Georgia"/>
          <w:noProof/>
          <w:sz w:val="24"/>
        </w:rPr>
        <w:drawing>
          <wp:inline distT="0" distB="0" distL="0" distR="0">
            <wp:extent cx="2859322" cy="2107096"/>
            <wp:effectExtent l="19050" t="0" r="0" b="0"/>
            <wp:docPr id="6" name="Picture 5" descr="bone.400.1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e.400.1.W.jpg"/>
                    <pic:cNvPicPr/>
                  </pic:nvPicPr>
                  <pic:blipFill>
                    <a:blip r:embed="rId28" cstate="print"/>
                    <a:srcRect r="3229"/>
                    <a:stretch>
                      <a:fillRect/>
                    </a:stretch>
                  </pic:blipFill>
                  <pic:spPr>
                    <a:xfrm>
                      <a:off x="0" y="0"/>
                      <a:ext cx="2859322" cy="210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6D30" w:rsidRPr="00CB2735" w:rsidRDefault="00886D30" w:rsidP="00886D30">
      <w:pPr>
        <w:spacing w:after="0"/>
        <w:ind w:left="720"/>
        <w:jc w:val="both"/>
        <w:rPr>
          <w:rFonts w:ascii="Georgia" w:hAnsi="Georgia"/>
          <w:sz w:val="2"/>
        </w:rPr>
      </w:pPr>
      <w:r>
        <w:rPr>
          <w:rFonts w:ascii="Georgia" w:hAnsi="Georgia"/>
          <w:sz w:val="24"/>
        </w:rPr>
        <w:t xml:space="preserve">       </w:t>
      </w:r>
    </w:p>
    <w:p w:rsidR="00886D30" w:rsidRPr="002B7BE9" w:rsidRDefault="00886D30" w:rsidP="00886D30">
      <w:pPr>
        <w:spacing w:after="0"/>
        <w:ind w:left="720"/>
        <w:jc w:val="center"/>
        <w:rPr>
          <w:rFonts w:ascii="Georgia" w:hAnsi="Georgia"/>
          <w:sz w:val="20"/>
        </w:rPr>
        <w:sectPr w:rsidR="00886D30" w:rsidRPr="002B7BE9" w:rsidSect="004A358F">
          <w:headerReference w:type="default" r:id="rId29"/>
          <w:footerReference w:type="default" r:id="rId30"/>
          <w:type w:val="continuous"/>
          <w:pgSz w:w="12240" w:h="15840"/>
          <w:pgMar w:top="1440" w:right="1440" w:bottom="1440" w:left="1440" w:header="720" w:footer="720" w:gutter="0"/>
          <w:pgNumType w:start="5"/>
          <w:cols w:space="720"/>
          <w:titlePg/>
          <w:docGrid w:linePitch="360"/>
        </w:sectPr>
      </w:pPr>
    </w:p>
    <w:p w:rsidR="00EB41F2" w:rsidRPr="00074A71" w:rsidRDefault="00B463BB" w:rsidP="00EB41F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 w:val="16"/>
          <w:szCs w:val="16"/>
        </w:rPr>
      </w:pPr>
      <w:r>
        <w:rPr>
          <w:rFonts w:ascii="Georgia" w:hAnsi="Georgia" w:cs="Arial"/>
          <w:szCs w:val="16"/>
        </w:rPr>
        <w:lastRenderedPageBreak/>
        <w:tab/>
      </w:r>
    </w:p>
    <w:p w:rsidR="00EB41F2" w:rsidRDefault="00EB41F2" w:rsidP="00EB41F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Cs w:val="16"/>
        </w:rPr>
      </w:pPr>
      <w:r>
        <w:rPr>
          <w:rFonts w:ascii="Georgia" w:hAnsi="Georgia" w:cs="Arial"/>
          <w:szCs w:val="16"/>
        </w:rPr>
        <w:tab/>
      </w:r>
      <w:r w:rsidR="00B463BB" w:rsidRPr="00B463BB">
        <w:rPr>
          <w:rFonts w:ascii="Georgia" w:hAnsi="Georgia" w:cs="Arial"/>
          <w:szCs w:val="16"/>
        </w:rPr>
        <w:t>Koštane ćelije i mineralizovani međućelijski matriks obrazuju strukturu</w:t>
      </w:r>
      <w:r w:rsidR="00B463BB">
        <w:rPr>
          <w:rFonts w:ascii="Georgia" w:hAnsi="Georgia" w:cs="Arial"/>
          <w:spacing w:val="-2"/>
        </w:rPr>
        <w:t xml:space="preserve"> </w:t>
      </w:r>
      <w:hyperlink r:id="rId31" w:tooltip="Osteon (stranica ne postoji)" w:history="1">
        <w:r w:rsidR="00B463BB" w:rsidRPr="00B463BB">
          <w:rPr>
            <w:rFonts w:ascii="Georgia" w:hAnsi="Georgia" w:cs="Arial"/>
            <w:b/>
          </w:rPr>
          <w:t>osteon</w:t>
        </w:r>
      </w:hyperlink>
      <w:r w:rsidR="00B463BB" w:rsidRPr="00B463BB">
        <w:rPr>
          <w:rFonts w:ascii="Georgia" w:hAnsi="Georgia" w:cs="Arial"/>
        </w:rPr>
        <w:t> </w:t>
      </w:r>
      <w:r w:rsidR="00B463BB">
        <w:rPr>
          <w:rFonts w:ascii="Georgia" w:hAnsi="Georgia" w:cs="Arial"/>
        </w:rPr>
        <w:t xml:space="preserve"> </w:t>
      </w:r>
      <w:r w:rsidR="00B463BB" w:rsidRPr="00B463BB">
        <w:rPr>
          <w:rFonts w:ascii="Georgia" w:hAnsi="Georgia" w:cs="Arial"/>
          <w:szCs w:val="16"/>
        </w:rPr>
        <w:t>(</w:t>
      </w:r>
      <w:r w:rsidR="00B463BB" w:rsidRPr="00B463BB">
        <w:rPr>
          <w:rFonts w:ascii="Georgia" w:hAnsi="Georgia" w:cs="Arial"/>
          <w:i/>
          <w:szCs w:val="16"/>
        </w:rPr>
        <w:t>Haverzov sistem</w:t>
      </w:r>
      <w:r w:rsidR="00B463BB" w:rsidRPr="00B463BB">
        <w:rPr>
          <w:rFonts w:ascii="Georgia" w:hAnsi="Georgia" w:cs="Arial"/>
          <w:szCs w:val="16"/>
        </w:rPr>
        <w:t>) koja predstavlja osnovnu strukturnu jedinicu formirane kosti.</w:t>
      </w:r>
      <w:r>
        <w:rPr>
          <w:rFonts w:ascii="Georgia" w:hAnsi="Georgia" w:cs="Arial"/>
          <w:szCs w:val="16"/>
        </w:rPr>
        <w:t xml:space="preserve"> </w:t>
      </w:r>
    </w:p>
    <w:p w:rsidR="00B463BB" w:rsidRDefault="00EB41F2" w:rsidP="00EB41F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Cs w:val="16"/>
        </w:rPr>
      </w:pPr>
      <w:r>
        <w:rPr>
          <w:rFonts w:ascii="Georgia" w:hAnsi="Georgia" w:cs="Arial"/>
          <w:szCs w:val="16"/>
        </w:rPr>
        <w:tab/>
      </w:r>
      <w:r w:rsidR="00B463BB" w:rsidRPr="00B463BB">
        <w:rPr>
          <w:rFonts w:ascii="Georgia" w:hAnsi="Georgia" w:cs="Arial"/>
          <w:szCs w:val="16"/>
        </w:rPr>
        <w:t>Osteon je izgrađen na vrlo precizan način</w:t>
      </w:r>
      <w:r>
        <w:rPr>
          <w:rFonts w:ascii="Georgia" w:hAnsi="Georgia" w:cs="Arial"/>
          <w:szCs w:val="16"/>
        </w:rPr>
        <w:t xml:space="preserve"> i</w:t>
      </w:r>
      <w:r w:rsidR="00B463BB" w:rsidRPr="00B463BB">
        <w:rPr>
          <w:rFonts w:ascii="Georgia" w:hAnsi="Georgia" w:cs="Arial"/>
          <w:szCs w:val="16"/>
        </w:rPr>
        <w:t xml:space="preserve"> sastoji se od:</w:t>
      </w:r>
      <w:r>
        <w:rPr>
          <w:rFonts w:ascii="Georgia" w:hAnsi="Georgia" w:cs="Arial"/>
          <w:szCs w:val="16"/>
        </w:rPr>
        <w:t xml:space="preserve"> </w:t>
      </w:r>
      <w:r w:rsidR="00B463BB" w:rsidRPr="00B463BB">
        <w:rPr>
          <w:rFonts w:ascii="Georgia" w:hAnsi="Georgia" w:cs="Arial"/>
          <w:b/>
          <w:bCs/>
          <w:szCs w:val="16"/>
        </w:rPr>
        <w:t>Haverzovog kanala</w:t>
      </w:r>
      <w:r w:rsidR="00B463BB" w:rsidRPr="00B463BB">
        <w:rPr>
          <w:rFonts w:ascii="Georgia" w:hAnsi="Georgia" w:cs="Arial"/>
        </w:rPr>
        <w:t> </w:t>
      </w:r>
      <w:r w:rsidR="00B463BB" w:rsidRPr="00B463BB">
        <w:rPr>
          <w:rFonts w:ascii="Georgia" w:hAnsi="Georgia" w:cs="Arial"/>
          <w:szCs w:val="16"/>
        </w:rPr>
        <w:t>u ko</w:t>
      </w:r>
      <w:r>
        <w:rPr>
          <w:rFonts w:ascii="Georgia" w:hAnsi="Georgia" w:cs="Arial"/>
          <w:szCs w:val="16"/>
        </w:rPr>
        <w:t>je</w:t>
      </w:r>
      <w:r w:rsidR="00B463BB" w:rsidRPr="00B463BB">
        <w:rPr>
          <w:rFonts w:ascii="Georgia" w:hAnsi="Georgia" w:cs="Arial"/>
          <w:szCs w:val="16"/>
        </w:rPr>
        <w:t>m su sm</w:t>
      </w:r>
      <w:r>
        <w:rPr>
          <w:rFonts w:ascii="Georgia" w:hAnsi="Georgia" w:cs="Arial"/>
          <w:szCs w:val="16"/>
        </w:rPr>
        <w:t>j</w:t>
      </w:r>
      <w:r w:rsidR="00B463BB" w:rsidRPr="00B463BB">
        <w:rPr>
          <w:rFonts w:ascii="Georgia" w:hAnsi="Georgia" w:cs="Arial"/>
          <w:szCs w:val="16"/>
        </w:rPr>
        <w:t>ešteni krvni i limfn</w:t>
      </w:r>
      <w:r>
        <w:rPr>
          <w:rFonts w:ascii="Georgia" w:hAnsi="Georgia" w:cs="Arial"/>
          <w:szCs w:val="16"/>
        </w:rPr>
        <w:t xml:space="preserve">i sudovi, kao i nervni završeci, </w:t>
      </w:r>
      <w:r w:rsidR="00B463BB" w:rsidRPr="00B463BB">
        <w:rPr>
          <w:rFonts w:ascii="Georgia" w:hAnsi="Georgia" w:cs="Arial"/>
          <w:b/>
          <w:bCs/>
          <w:szCs w:val="16"/>
        </w:rPr>
        <w:t>lamela</w:t>
      </w:r>
      <w:r w:rsidR="00B463BB" w:rsidRPr="00B463BB">
        <w:rPr>
          <w:rFonts w:ascii="Georgia" w:hAnsi="Georgia" w:cs="Arial"/>
        </w:rPr>
        <w:t> </w:t>
      </w:r>
      <w:r w:rsidR="00B463BB" w:rsidRPr="00B463BB">
        <w:rPr>
          <w:rFonts w:ascii="Georgia" w:hAnsi="Georgia" w:cs="Arial"/>
          <w:szCs w:val="16"/>
        </w:rPr>
        <w:t>koje su raspo</w:t>
      </w:r>
      <w:r>
        <w:rPr>
          <w:rFonts w:ascii="Georgia" w:hAnsi="Georgia" w:cs="Arial"/>
          <w:szCs w:val="16"/>
        </w:rPr>
        <w:t>-</w:t>
      </w:r>
      <w:r w:rsidR="00B463BB" w:rsidRPr="00B463BB">
        <w:rPr>
          <w:rFonts w:ascii="Georgia" w:hAnsi="Georgia" w:cs="Arial"/>
          <w:szCs w:val="16"/>
        </w:rPr>
        <w:t>ređene koncentrično oko Haverzovog kanala i izgrađene su od koštanog matriksa</w:t>
      </w:r>
      <w:r>
        <w:rPr>
          <w:rFonts w:ascii="Georgia" w:hAnsi="Georgia" w:cs="Arial"/>
          <w:szCs w:val="16"/>
        </w:rPr>
        <w:t xml:space="preserve"> i </w:t>
      </w:r>
      <w:r w:rsidRPr="00EB41F2">
        <w:rPr>
          <w:rFonts w:ascii="Georgia" w:hAnsi="Georgia" w:cs="Arial"/>
          <w:b/>
          <w:szCs w:val="16"/>
        </w:rPr>
        <w:t>o</w:t>
      </w:r>
      <w:r w:rsidR="00B463BB" w:rsidRPr="00B463BB">
        <w:rPr>
          <w:rFonts w:ascii="Georgia" w:hAnsi="Georgia" w:cs="Arial"/>
          <w:b/>
          <w:bCs/>
          <w:szCs w:val="16"/>
        </w:rPr>
        <w:t>ste</w:t>
      </w:r>
      <w:r>
        <w:rPr>
          <w:rFonts w:ascii="Georgia" w:hAnsi="Georgia" w:cs="Arial"/>
          <w:b/>
          <w:bCs/>
          <w:szCs w:val="16"/>
        </w:rPr>
        <w:t>-</w:t>
      </w:r>
      <w:r w:rsidR="00B463BB" w:rsidRPr="00B463BB">
        <w:rPr>
          <w:rFonts w:ascii="Georgia" w:hAnsi="Georgia" w:cs="Arial"/>
          <w:b/>
          <w:bCs/>
          <w:szCs w:val="16"/>
        </w:rPr>
        <w:t>ocita</w:t>
      </w:r>
      <w:r w:rsidR="00B463BB" w:rsidRPr="00B463BB">
        <w:rPr>
          <w:rFonts w:ascii="Georgia" w:hAnsi="Georgia" w:cs="Arial"/>
        </w:rPr>
        <w:t> </w:t>
      </w:r>
      <w:r w:rsidR="00B463BB" w:rsidRPr="00B463BB">
        <w:rPr>
          <w:rFonts w:ascii="Georgia" w:hAnsi="Georgia" w:cs="Arial"/>
          <w:szCs w:val="16"/>
        </w:rPr>
        <w:t>ćelija koje su kružno raspoređene između lamela, a njihovi citoplazmatični nasta</w:t>
      </w:r>
      <w:r w:rsidR="004D161A">
        <w:rPr>
          <w:rFonts w:ascii="Georgia" w:hAnsi="Georgia" w:cs="Arial"/>
          <w:szCs w:val="16"/>
        </w:rPr>
        <w:t>-</w:t>
      </w:r>
      <w:r w:rsidR="00B463BB" w:rsidRPr="00B463BB">
        <w:rPr>
          <w:rFonts w:ascii="Georgia" w:hAnsi="Georgia" w:cs="Arial"/>
          <w:szCs w:val="16"/>
        </w:rPr>
        <w:t>v</w:t>
      </w:r>
      <w:r>
        <w:rPr>
          <w:rFonts w:ascii="Georgia" w:hAnsi="Georgia" w:cs="Arial"/>
          <w:szCs w:val="16"/>
        </w:rPr>
        <w:t xml:space="preserve">ci zalaze u kanaliće u lamelama. </w:t>
      </w:r>
    </w:p>
    <w:p w:rsidR="0049231D" w:rsidRPr="004F0F91" w:rsidRDefault="0049231D" w:rsidP="00EB41F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 w:val="18"/>
          <w:szCs w:val="16"/>
        </w:rPr>
      </w:pPr>
    </w:p>
    <w:p w:rsidR="00760BC3" w:rsidRDefault="00760BC3" w:rsidP="00760BC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Cs w:val="16"/>
        </w:rPr>
      </w:pPr>
      <w:r>
        <w:rPr>
          <w:rFonts w:ascii="Georgia" w:hAnsi="Georgia" w:cs="Arial"/>
          <w:noProof/>
          <w:szCs w:val="16"/>
        </w:rPr>
        <w:drawing>
          <wp:inline distT="0" distB="0" distL="0" distR="0">
            <wp:extent cx="5461385" cy="3291840"/>
            <wp:effectExtent l="19050" t="0" r="5965" b="0"/>
            <wp:docPr id="5" name="Picture 4" descr="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.jpg"/>
                    <pic:cNvPicPr/>
                  </pic:nvPicPr>
                  <pic:blipFill>
                    <a:blip r:embed="rId32" cstate="print"/>
                    <a:srcRect l="1017" t="12478" r="1471" b="9222"/>
                    <a:stretch>
                      <a:fillRect/>
                    </a:stretch>
                  </pic:blipFill>
                  <pic:spPr>
                    <a:xfrm>
                      <a:off x="0" y="0"/>
                      <a:ext cx="546138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FD" w:rsidRPr="007D284B" w:rsidRDefault="002F3CFD" w:rsidP="002F3CFD">
      <w:pPr>
        <w:pBdr>
          <w:bottom w:val="single" w:sz="4" w:space="1" w:color="auto"/>
        </w:pBdr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>3</w:t>
      </w:r>
      <w:r w:rsidRPr="007D284B">
        <w:rPr>
          <w:rFonts w:ascii="Georgia" w:hAnsi="Georgia"/>
          <w:b/>
          <w:sz w:val="28"/>
        </w:rPr>
        <w:t xml:space="preserve">. </w:t>
      </w:r>
      <w:r>
        <w:rPr>
          <w:rFonts w:ascii="Georgia" w:hAnsi="Georgia"/>
          <w:b/>
          <w:sz w:val="28"/>
        </w:rPr>
        <w:t>MIŠIĆNO TKIVO</w:t>
      </w:r>
    </w:p>
    <w:p w:rsidR="002F3CFD" w:rsidRDefault="002F3CFD" w:rsidP="002F3CFD">
      <w:pPr>
        <w:spacing w:after="0"/>
        <w:jc w:val="center"/>
        <w:rPr>
          <w:rFonts w:ascii="Georgia" w:hAnsi="Georgia"/>
          <w:sz w:val="24"/>
        </w:rPr>
      </w:pPr>
    </w:p>
    <w:p w:rsidR="008576FF" w:rsidRPr="008576FF" w:rsidRDefault="002F3CFD" w:rsidP="002F3CFD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/>
          <w:sz w:val="24"/>
        </w:rPr>
        <w:tab/>
      </w:r>
      <w:r>
        <w:rPr>
          <w:rFonts w:ascii="Georgia" w:hAnsi="Georgia" w:cs="Arial"/>
          <w:b/>
          <w:bCs/>
          <w:sz w:val="24"/>
          <w:szCs w:val="24"/>
          <w:shd w:val="clear" w:color="auto" w:fill="FFFFFF"/>
        </w:rPr>
        <w:t>G</w:t>
      </w:r>
      <w:r w:rsidRPr="002F3CFD">
        <w:rPr>
          <w:rFonts w:ascii="Georgia" w:hAnsi="Georgia" w:cs="Arial"/>
          <w:b/>
          <w:bCs/>
          <w:sz w:val="24"/>
          <w:szCs w:val="24"/>
          <w:shd w:val="clear" w:color="auto" w:fill="FFFFFF"/>
        </w:rPr>
        <w:t>latko mišićno tkivo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r w:rsidRPr="002F3CFD">
        <w:rPr>
          <w:rFonts w:ascii="Georgia" w:hAnsi="Georgia" w:cs="Arial"/>
          <w:sz w:val="24"/>
          <w:szCs w:val="24"/>
          <w:shd w:val="clear" w:color="auto" w:fill="FFFFFF"/>
        </w:rPr>
        <w:t>ulazi u sastav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r w:rsidR="008576FF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 xml:space="preserve">zidova </w:t>
      </w:r>
      <w:r w:rsidR="008576FF" w:rsidRPr="008576FF">
        <w:rPr>
          <w:rStyle w:val="apple-converted-space"/>
          <w:rFonts w:ascii="Georgia" w:hAnsi="Georgia" w:cs="Arial"/>
          <w:i/>
          <w:sz w:val="24"/>
          <w:szCs w:val="24"/>
          <w:shd w:val="clear" w:color="auto" w:fill="FFFFFF"/>
        </w:rPr>
        <w:t>unutrašnjih organa</w:t>
      </w:r>
      <w:r w:rsidR="008576FF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 xml:space="preserve">: </w:t>
      </w:r>
      <w:hyperlink r:id="rId33" w:tooltip="Krvni sud (još nenapisan)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krvnih</w:t>
        </w:r>
      </w:hyperlink>
      <w:r w:rsidR="008576FF">
        <w:rPr>
          <w:rFonts w:ascii="Georgia" w:hAnsi="Georgia"/>
          <w:sz w:val="24"/>
          <w:szCs w:val="24"/>
        </w:rPr>
        <w:t xml:space="preserve"> </w:t>
      </w:r>
      <w:r w:rsidRPr="002F3CFD">
        <w:rPr>
          <w:rFonts w:ascii="Georgia" w:hAnsi="Georgia" w:cs="Arial"/>
          <w:sz w:val="24"/>
          <w:szCs w:val="24"/>
          <w:shd w:val="clear" w:color="auto" w:fill="FFFFFF"/>
        </w:rPr>
        <w:t>i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hyperlink r:id="rId34" w:tooltip="Limfni sudovi (još nenapisan)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li</w:t>
        </w:r>
        <w:r w:rsidR="008576FF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 xml:space="preserve">- </w:t>
        </w:r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mfnih</w:t>
        </w:r>
        <w:r w:rsidR="008576FF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sudova</w:t>
        </w:r>
      </w:hyperlink>
      <w:r w:rsidRPr="002F3CFD">
        <w:rPr>
          <w:rFonts w:ascii="Georgia" w:hAnsi="Georgia" w:cs="Arial"/>
          <w:sz w:val="24"/>
          <w:szCs w:val="24"/>
          <w:shd w:val="clear" w:color="auto" w:fill="FFFFFF"/>
        </w:rPr>
        <w:t>, organa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hyperlink r:id="rId35" w:tooltip="Probava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sistema za varenje</w:t>
        </w:r>
      </w:hyperlink>
      <w:r w:rsidRPr="002F3CFD">
        <w:rPr>
          <w:rFonts w:ascii="Georgia" w:hAnsi="Georgia" w:cs="Arial"/>
          <w:sz w:val="24"/>
          <w:szCs w:val="24"/>
          <w:shd w:val="clear" w:color="auto" w:fill="FFFFFF"/>
        </w:rPr>
        <w:t>,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hyperlink r:id="rId36" w:tooltip="Mokraćna bešika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mokraćne bešike</w:t>
        </w:r>
      </w:hyperlink>
      <w:r w:rsidRPr="002F3CFD">
        <w:rPr>
          <w:rFonts w:ascii="Georgia" w:hAnsi="Georgia" w:cs="Arial"/>
          <w:sz w:val="24"/>
          <w:szCs w:val="24"/>
          <w:shd w:val="clear" w:color="auto" w:fill="FFFFFF"/>
        </w:rPr>
        <w:t>,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hyperlink r:id="rId37" w:tooltip="Materica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materice</w:t>
        </w:r>
      </w:hyperlink>
      <w:r w:rsidRPr="002F3CFD">
        <w:rPr>
          <w:rFonts w:ascii="Georgia" w:hAnsi="Georgia" w:cs="Arial"/>
          <w:sz w:val="24"/>
          <w:szCs w:val="24"/>
          <w:shd w:val="clear" w:color="auto" w:fill="FFFFFF"/>
        </w:rPr>
        <w:t>,</w:t>
      </w:r>
      <w:r w:rsidRPr="002F3CFD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hyperlink r:id="rId38" w:tooltip="Koža" w:history="1">
        <w:r w:rsidRPr="002F3CFD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kože</w:t>
        </w:r>
      </w:hyperlink>
      <w:r w:rsidR="008576FF">
        <w:rPr>
          <w:rFonts w:ascii="Georgia" w:hAnsi="Georgia" w:cs="Arial"/>
          <w:sz w:val="24"/>
          <w:szCs w:val="24"/>
          <w:shd w:val="clear" w:color="auto" w:fill="FFFFFF"/>
        </w:rPr>
        <w:t xml:space="preserve"> itd. </w:t>
      </w:r>
      <w:r w:rsidR="008576FF" w:rsidRPr="008576FF">
        <w:rPr>
          <w:rFonts w:ascii="Georgia" w:hAnsi="Georgia" w:cs="Arial"/>
          <w:sz w:val="24"/>
          <w:szCs w:val="24"/>
          <w:shd w:val="clear" w:color="auto" w:fill="FFFFFF"/>
        </w:rPr>
        <w:t>Glatke mišićne ćelije su vretenastog oblika i imaju jedno ovalno jedro</w:t>
      </w:r>
      <w:r w:rsidR="008576FF">
        <w:rPr>
          <w:rFonts w:ascii="Georgia" w:hAnsi="Georgia" w:cs="Arial"/>
          <w:sz w:val="24"/>
          <w:szCs w:val="24"/>
          <w:shd w:val="clear" w:color="auto" w:fill="FFFFFF"/>
        </w:rPr>
        <w:t>.</w:t>
      </w:r>
    </w:p>
    <w:p w:rsidR="008576FF" w:rsidRPr="00D735ED" w:rsidRDefault="008576FF" w:rsidP="002F3CFD">
      <w:pPr>
        <w:spacing w:after="0"/>
        <w:jc w:val="both"/>
        <w:rPr>
          <w:rFonts w:ascii="Georgia" w:hAnsi="Georgia" w:cs="Arial"/>
          <w:sz w:val="14"/>
          <w:szCs w:val="24"/>
          <w:shd w:val="clear" w:color="auto" w:fill="FFFFFF"/>
        </w:rPr>
      </w:pPr>
    </w:p>
    <w:p w:rsidR="008576FF" w:rsidRPr="008576FF" w:rsidRDefault="00132A57" w:rsidP="00132A57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5025189" cy="2926080"/>
            <wp:effectExtent l="19050" t="0" r="4011" b="0"/>
            <wp:docPr id="10" name="Picture 9" descr="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.jpg"/>
                    <pic:cNvPicPr/>
                  </pic:nvPicPr>
                  <pic:blipFill>
                    <a:blip r:embed="rId39" cstate="print"/>
                    <a:srcRect l="2354" t="14082" r="1070" b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5025189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FD" w:rsidRPr="004F0F91" w:rsidRDefault="002F3CFD" w:rsidP="002F3CFD">
      <w:pPr>
        <w:spacing w:after="0"/>
        <w:ind w:left="720"/>
        <w:jc w:val="center"/>
        <w:rPr>
          <w:rFonts w:ascii="Georgia" w:hAnsi="Georgia"/>
          <w:sz w:val="36"/>
        </w:rPr>
      </w:pPr>
    </w:p>
    <w:p w:rsidR="002F3CFD" w:rsidRPr="00CB2735" w:rsidRDefault="002F3CFD" w:rsidP="002F3CFD">
      <w:pPr>
        <w:spacing w:after="0"/>
        <w:ind w:left="720"/>
        <w:jc w:val="both"/>
        <w:rPr>
          <w:rFonts w:ascii="Georgia" w:hAnsi="Georgia"/>
          <w:sz w:val="2"/>
        </w:rPr>
      </w:pPr>
      <w:r>
        <w:rPr>
          <w:rFonts w:ascii="Georgia" w:hAnsi="Georgia"/>
          <w:sz w:val="24"/>
        </w:rPr>
        <w:t xml:space="preserve">       </w:t>
      </w:r>
    </w:p>
    <w:p w:rsidR="002F3CFD" w:rsidRPr="002B7BE9" w:rsidRDefault="002F3CFD" w:rsidP="002F3CFD">
      <w:pPr>
        <w:spacing w:after="0"/>
        <w:ind w:left="720"/>
        <w:jc w:val="center"/>
        <w:rPr>
          <w:rFonts w:ascii="Georgia" w:hAnsi="Georgia"/>
          <w:sz w:val="20"/>
        </w:rPr>
        <w:sectPr w:rsidR="002F3CFD" w:rsidRPr="002B7BE9" w:rsidSect="0012792D">
          <w:headerReference w:type="default" r:id="rId40"/>
          <w:footerReference w:type="default" r:id="rId41"/>
          <w:type w:val="continuous"/>
          <w:pgSz w:w="12240" w:h="15840"/>
          <w:pgMar w:top="1440" w:right="1440" w:bottom="1440" w:left="1440" w:header="720" w:footer="720" w:gutter="0"/>
          <w:pgNumType w:start="5"/>
          <w:cols w:space="720"/>
          <w:titlePg/>
          <w:docGrid w:linePitch="360"/>
        </w:sectPr>
      </w:pPr>
    </w:p>
    <w:p w:rsidR="002F3CFD" w:rsidRPr="00074A71" w:rsidRDefault="002F3CFD" w:rsidP="002F3CF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 w:val="16"/>
          <w:szCs w:val="16"/>
        </w:rPr>
      </w:pPr>
      <w:r>
        <w:rPr>
          <w:rFonts w:ascii="Georgia" w:hAnsi="Georgia" w:cs="Arial"/>
          <w:szCs w:val="16"/>
        </w:rPr>
        <w:lastRenderedPageBreak/>
        <w:tab/>
      </w:r>
      <w:r w:rsidR="00937FE2" w:rsidRPr="00D735ED">
        <w:rPr>
          <w:rFonts w:ascii="Georgia" w:hAnsi="Georgia" w:cs="Arial"/>
          <w:b/>
          <w:szCs w:val="16"/>
        </w:rPr>
        <w:t>Poprečno-prugasto mišićno tkivo</w:t>
      </w:r>
      <w:r w:rsidR="00937FE2">
        <w:rPr>
          <w:rFonts w:ascii="Georgia" w:hAnsi="Georgia" w:cs="Arial"/>
          <w:szCs w:val="16"/>
        </w:rPr>
        <w:t xml:space="preserve"> vezano je za skelet i omogućava kretanje organizma i pomjeranje pojedinih djelova tijela. Ovo tkivo izgrađuju dugačke i relativno ta</w:t>
      </w:r>
      <w:r w:rsidR="00D735ED">
        <w:rPr>
          <w:rFonts w:ascii="Georgia" w:hAnsi="Georgia" w:cs="Arial"/>
          <w:szCs w:val="16"/>
        </w:rPr>
        <w:t xml:space="preserve">nke, cilindrične ćelije sa velikim brojem jedara. </w:t>
      </w:r>
    </w:p>
    <w:p w:rsidR="002F3CFD" w:rsidRPr="004F0F91" w:rsidRDefault="002F3CFD" w:rsidP="00937FE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 w:val="18"/>
          <w:szCs w:val="16"/>
        </w:rPr>
      </w:pPr>
      <w:r>
        <w:rPr>
          <w:rFonts w:ascii="Georgia" w:hAnsi="Georgia" w:cs="Arial"/>
          <w:szCs w:val="16"/>
        </w:rPr>
        <w:tab/>
        <w:t xml:space="preserve"> </w:t>
      </w:r>
    </w:p>
    <w:p w:rsidR="002F3CFD" w:rsidRDefault="00EB741B" w:rsidP="00760BC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Cs w:val="16"/>
        </w:rPr>
      </w:pPr>
      <w:r>
        <w:rPr>
          <w:rFonts w:ascii="Georgia" w:hAnsi="Georgia" w:cs="Arial"/>
          <w:szCs w:val="16"/>
        </w:rPr>
        <w:t xml:space="preserve">       </w:t>
      </w:r>
      <w:r>
        <w:rPr>
          <w:rFonts w:ascii="Georgia" w:hAnsi="Georgia" w:cs="Arial"/>
          <w:noProof/>
          <w:szCs w:val="16"/>
        </w:rPr>
        <w:drawing>
          <wp:inline distT="0" distB="0" distL="0" distR="0">
            <wp:extent cx="5311900" cy="2834640"/>
            <wp:effectExtent l="19050" t="0" r="3050" b="0"/>
            <wp:docPr id="11" name="Picture 10" descr="pop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rug.jpg"/>
                    <pic:cNvPicPr/>
                  </pic:nvPicPr>
                  <pic:blipFill>
                    <a:blip r:embed="rId42" cstate="print"/>
                    <a:srcRect l="2107" t="17518" b="13065"/>
                    <a:stretch>
                      <a:fillRect/>
                    </a:stretch>
                  </pic:blipFill>
                  <pic:spPr>
                    <a:xfrm>
                      <a:off x="0" y="0"/>
                      <a:ext cx="53119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31D" w:rsidRDefault="0049231D" w:rsidP="0049231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Cs w:val="16"/>
        </w:rPr>
      </w:pPr>
      <w:r>
        <w:rPr>
          <w:rFonts w:ascii="Georgia" w:hAnsi="Georgia" w:cs="Arial"/>
          <w:szCs w:val="16"/>
        </w:rPr>
        <w:lastRenderedPageBreak/>
        <w:tab/>
      </w:r>
      <w:r w:rsidRPr="0049231D">
        <w:rPr>
          <w:rFonts w:ascii="Georgia" w:hAnsi="Georgia" w:cs="Arial"/>
          <w:b/>
          <w:szCs w:val="16"/>
        </w:rPr>
        <w:t>Srčano mišićno tkivo</w:t>
      </w:r>
      <w:r>
        <w:rPr>
          <w:rFonts w:ascii="Georgia" w:hAnsi="Georgia" w:cs="Arial"/>
          <w:szCs w:val="16"/>
        </w:rPr>
        <w:t xml:space="preserve"> predstavlja izmijenjenu poprečno-prugastu muskulatu-ru prisutnu samo u srčanom mišiću. Osim slabije izražene poprečne ispruganosti, ovo  mišićno tkivo se razlikuje i po prisustvu tzv. prelaznih ploča (</w:t>
      </w:r>
      <w:r w:rsidRPr="0049231D">
        <w:rPr>
          <w:rFonts w:ascii="Georgia" w:hAnsi="Georgia" w:cs="Arial"/>
          <w:i/>
          <w:szCs w:val="16"/>
        </w:rPr>
        <w:t>interkalarni diskovi</w:t>
      </w:r>
      <w:r>
        <w:rPr>
          <w:rFonts w:ascii="Georgia" w:hAnsi="Georgia" w:cs="Arial"/>
          <w:szCs w:val="16"/>
        </w:rPr>
        <w:t xml:space="preserve">). </w:t>
      </w:r>
    </w:p>
    <w:p w:rsidR="00092051" w:rsidRDefault="00092051" w:rsidP="0049231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Cs w:val="16"/>
        </w:rPr>
      </w:pPr>
    </w:p>
    <w:p w:rsidR="00092051" w:rsidRDefault="00092051" w:rsidP="0009205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Cs w:val="16"/>
        </w:rPr>
      </w:pPr>
      <w:r>
        <w:rPr>
          <w:rFonts w:ascii="Georgia" w:hAnsi="Georgia" w:cs="Arial"/>
          <w:noProof/>
          <w:szCs w:val="16"/>
        </w:rPr>
        <w:drawing>
          <wp:inline distT="0" distB="0" distL="0" distR="0">
            <wp:extent cx="4465486" cy="3117623"/>
            <wp:effectExtent l="19050" t="0" r="0" b="0"/>
            <wp:docPr id="9" name="Picture 8" descr="s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.jpg"/>
                    <pic:cNvPicPr/>
                  </pic:nvPicPr>
                  <pic:blipFill>
                    <a:blip r:embed="rId43" cstate="print"/>
                    <a:srcRect l="4579" t="1248" r="6423" b="15999"/>
                    <a:stretch>
                      <a:fillRect/>
                    </a:stretch>
                  </pic:blipFill>
                  <pic:spPr>
                    <a:xfrm>
                      <a:off x="0" y="0"/>
                      <a:ext cx="4469128" cy="312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51" w:rsidRDefault="00092051" w:rsidP="0018378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Cs w:val="16"/>
        </w:rPr>
      </w:pPr>
    </w:p>
    <w:p w:rsidR="00183785" w:rsidRDefault="00183785" w:rsidP="0049231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Cs w:val="16"/>
        </w:rPr>
      </w:pPr>
    </w:p>
    <w:p w:rsidR="00202D1A" w:rsidRPr="00202D1A" w:rsidRDefault="00202D1A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 w:val="36"/>
          <w:szCs w:val="16"/>
        </w:rPr>
      </w:pPr>
      <w:r>
        <w:rPr>
          <w:rFonts w:ascii="Georgia" w:hAnsi="Georgia" w:cs="Arial"/>
          <w:noProof/>
          <w:szCs w:val="16"/>
        </w:rPr>
        <w:drawing>
          <wp:inline distT="0" distB="0" distL="0" distR="0">
            <wp:extent cx="5383505" cy="3449586"/>
            <wp:effectExtent l="19050" t="0" r="7645" b="0"/>
            <wp:docPr id="12" name="Picture 11" descr="s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a.jpg"/>
                    <pic:cNvPicPr/>
                  </pic:nvPicPr>
                  <pic:blipFill>
                    <a:blip r:embed="rId44" cstate="print"/>
                    <a:srcRect l="1016" t="17113" r="3612" b="1426"/>
                    <a:stretch>
                      <a:fillRect/>
                    </a:stretch>
                  </pic:blipFill>
                  <pic:spPr>
                    <a:xfrm>
                      <a:off x="0" y="0"/>
                      <a:ext cx="5395946" cy="34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1A" w:rsidRPr="00183785" w:rsidRDefault="00183785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Cs w:val="16"/>
        </w:rPr>
      </w:pPr>
      <w:r>
        <w:rPr>
          <w:rFonts w:ascii="Georgia" w:hAnsi="Georgia" w:cs="Arial"/>
          <w:szCs w:val="16"/>
        </w:rPr>
        <w:t>S</w:t>
      </w:r>
      <w:r w:rsidRPr="00183785">
        <w:rPr>
          <w:rFonts w:ascii="Georgia" w:hAnsi="Georgia" w:cs="Arial"/>
          <w:sz w:val="20"/>
          <w:szCs w:val="16"/>
        </w:rPr>
        <w:t>RČANO TKIVO</w:t>
      </w:r>
    </w:p>
    <w:p w:rsidR="00202D1A" w:rsidRPr="007D284B" w:rsidRDefault="00202D1A" w:rsidP="00202D1A">
      <w:pPr>
        <w:pBdr>
          <w:bottom w:val="single" w:sz="4" w:space="1" w:color="auto"/>
        </w:pBdr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>4</w:t>
      </w:r>
      <w:r w:rsidRPr="007D284B">
        <w:rPr>
          <w:rFonts w:ascii="Georgia" w:hAnsi="Georgia"/>
          <w:b/>
          <w:sz w:val="28"/>
        </w:rPr>
        <w:t xml:space="preserve">. </w:t>
      </w:r>
      <w:r>
        <w:rPr>
          <w:rFonts w:ascii="Georgia" w:hAnsi="Georgia"/>
          <w:b/>
          <w:sz w:val="28"/>
        </w:rPr>
        <w:t>NERVNO TKIVO</w:t>
      </w:r>
    </w:p>
    <w:p w:rsidR="00202D1A" w:rsidRDefault="00202D1A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bCs/>
          <w:shd w:val="clear" w:color="auto" w:fill="FFFFFF"/>
        </w:rPr>
      </w:pPr>
    </w:p>
    <w:p w:rsidR="00F9552B" w:rsidRDefault="00202D1A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Georgia" w:hAnsi="Georgia" w:cs="Arial"/>
          <w:bCs/>
          <w:shd w:val="clear" w:color="auto" w:fill="FFFFFF"/>
        </w:rPr>
        <w:tab/>
      </w:r>
      <w:r w:rsidRPr="00202D1A">
        <w:rPr>
          <w:rFonts w:ascii="Georgia" w:hAnsi="Georgia" w:cs="Arial"/>
          <w:b/>
          <w:bCs/>
          <w:shd w:val="clear" w:color="auto" w:fill="FFFFFF"/>
        </w:rPr>
        <w:t>Nervno tkivo</w:t>
      </w:r>
      <w:r w:rsidRPr="00202D1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202D1A">
        <w:rPr>
          <w:rFonts w:ascii="Georgia" w:hAnsi="Georgia" w:cs="Arial"/>
          <w:shd w:val="clear" w:color="auto" w:fill="FFFFFF"/>
        </w:rPr>
        <w:t>je vrsta</w:t>
      </w:r>
      <w:r w:rsidRPr="00202D1A">
        <w:rPr>
          <w:rStyle w:val="apple-converted-space"/>
          <w:rFonts w:ascii="Georgia" w:hAnsi="Georgia" w:cs="Arial"/>
          <w:shd w:val="clear" w:color="auto" w:fill="FFFFFF"/>
        </w:rPr>
        <w:t> </w:t>
      </w:r>
      <w:hyperlink r:id="rId45" w:tooltip="Tkivo (biologija)" w:history="1">
        <w:r w:rsidRPr="00202D1A">
          <w:rPr>
            <w:rStyle w:val="Hyperlink"/>
            <w:rFonts w:ascii="Georgia" w:hAnsi="Georgia" w:cs="Arial"/>
            <w:color w:val="auto"/>
            <w:u w:val="none"/>
            <w:shd w:val="clear" w:color="auto" w:fill="FFFFFF"/>
          </w:rPr>
          <w:t>tkiva</w:t>
        </w:r>
      </w:hyperlink>
      <w:r w:rsidRPr="00202D1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202D1A">
        <w:rPr>
          <w:rFonts w:ascii="Georgia" w:hAnsi="Georgia" w:cs="Arial"/>
          <w:shd w:val="clear" w:color="auto" w:fill="FFFFFF"/>
        </w:rPr>
        <w:t>koja obezb</w:t>
      </w:r>
      <w:r>
        <w:rPr>
          <w:rFonts w:ascii="Georgia" w:hAnsi="Georgia" w:cs="Arial"/>
          <w:shd w:val="clear" w:color="auto" w:fill="FFFFFF"/>
        </w:rPr>
        <w:t>j</w:t>
      </w:r>
      <w:r w:rsidRPr="00202D1A">
        <w:rPr>
          <w:rFonts w:ascii="Georgia" w:hAnsi="Georgia" w:cs="Arial"/>
          <w:shd w:val="clear" w:color="auto" w:fill="FFFFFF"/>
        </w:rPr>
        <w:t>eđuje reakcije organizma na prom</w:t>
      </w:r>
      <w:r>
        <w:rPr>
          <w:rFonts w:ascii="Georgia" w:hAnsi="Georgia" w:cs="Arial"/>
          <w:shd w:val="clear" w:color="auto" w:fill="FFFFFF"/>
        </w:rPr>
        <w:t>j</w:t>
      </w:r>
      <w:r w:rsidRPr="00202D1A">
        <w:rPr>
          <w:rFonts w:ascii="Georgia" w:hAnsi="Georgia" w:cs="Arial"/>
          <w:shd w:val="clear" w:color="auto" w:fill="FFFFFF"/>
        </w:rPr>
        <w:t>ene u spoljašnjoj sredini u kojoj organizam živi</w:t>
      </w:r>
      <w:r>
        <w:rPr>
          <w:rFonts w:ascii="Georgia" w:hAnsi="Georgia" w:cs="Arial"/>
          <w:shd w:val="clear" w:color="auto" w:fill="FFFFFF"/>
        </w:rPr>
        <w:t>,</w:t>
      </w:r>
      <w:r w:rsidRPr="00202D1A">
        <w:rPr>
          <w:rFonts w:ascii="Georgia" w:hAnsi="Georgia" w:cs="Arial"/>
          <w:shd w:val="clear" w:color="auto" w:fill="FFFFFF"/>
        </w:rPr>
        <w:t xml:space="preserve"> i prom</w:t>
      </w:r>
      <w:r>
        <w:rPr>
          <w:rFonts w:ascii="Georgia" w:hAnsi="Georgia" w:cs="Arial"/>
          <w:shd w:val="clear" w:color="auto" w:fill="FFFFFF"/>
        </w:rPr>
        <w:t>j</w:t>
      </w:r>
      <w:r w:rsidRPr="00202D1A">
        <w:rPr>
          <w:rFonts w:ascii="Georgia" w:hAnsi="Georgia" w:cs="Arial"/>
          <w:shd w:val="clear" w:color="auto" w:fill="FFFFFF"/>
        </w:rPr>
        <w:t>ene u brojnim sredinama unutar orga</w:t>
      </w:r>
      <w:r>
        <w:rPr>
          <w:rFonts w:ascii="Georgia" w:hAnsi="Georgia" w:cs="Arial"/>
          <w:shd w:val="clear" w:color="auto" w:fill="FFFFFF"/>
        </w:rPr>
        <w:t>-</w:t>
      </w:r>
      <w:r w:rsidRPr="00202D1A">
        <w:rPr>
          <w:rFonts w:ascii="Georgia" w:hAnsi="Georgia" w:cs="Arial"/>
          <w:shd w:val="clear" w:color="auto" w:fill="FFFFFF"/>
        </w:rPr>
        <w:t>nizma.</w:t>
      </w:r>
      <w:r w:rsidR="00425856" w:rsidRPr="0042585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:rsidR="00F9552B" w:rsidRDefault="00992F11" w:rsidP="00F9552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4159323" cy="3200400"/>
            <wp:effectExtent l="19050" t="0" r="0" b="0"/>
            <wp:docPr id="4" name="Picture 3" descr="nervmna ce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vmna celija.jpg"/>
                    <pic:cNvPicPr/>
                  </pic:nvPicPr>
                  <pic:blipFill>
                    <a:blip r:embed="rId46" cstate="print"/>
                    <a:srcRect t="891" r="3610"/>
                    <a:stretch>
                      <a:fillRect/>
                    </a:stretch>
                  </pic:blipFill>
                  <pic:spPr>
                    <a:xfrm>
                      <a:off x="0" y="0"/>
                      <a:ext cx="415932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85" w:rsidRPr="00183785" w:rsidRDefault="00183785" w:rsidP="00F9552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color w:val="000000"/>
          <w:sz w:val="20"/>
          <w:szCs w:val="16"/>
          <w:shd w:val="clear" w:color="auto" w:fill="FFFFFF"/>
        </w:rPr>
      </w:pPr>
      <w:r w:rsidRPr="00183785">
        <w:rPr>
          <w:rFonts w:ascii="Georgia" w:hAnsi="Georgia" w:cs="Arial"/>
          <w:color w:val="000000"/>
          <w:szCs w:val="16"/>
          <w:shd w:val="clear" w:color="auto" w:fill="FFFFFF"/>
        </w:rPr>
        <w:t>N</w:t>
      </w:r>
      <w:r w:rsidRPr="00183785">
        <w:rPr>
          <w:rFonts w:ascii="Georgia" w:hAnsi="Georgia" w:cs="Arial"/>
          <w:color w:val="000000"/>
          <w:sz w:val="20"/>
          <w:szCs w:val="16"/>
          <w:shd w:val="clear" w:color="auto" w:fill="FFFFFF"/>
        </w:rPr>
        <w:t>ERVNA ĆELIJA</w:t>
      </w:r>
    </w:p>
    <w:p w:rsidR="00992F11" w:rsidRPr="00183785" w:rsidRDefault="00992F11" w:rsidP="00F9552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Cs w:val="16"/>
          <w:shd w:val="clear" w:color="auto" w:fill="FFFFFF"/>
        </w:rPr>
      </w:pPr>
    </w:p>
    <w:p w:rsidR="00202D1A" w:rsidRDefault="007A3489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ab/>
      </w:r>
      <w:r w:rsidR="00425856" w:rsidRPr="00425856">
        <w:rPr>
          <w:rFonts w:ascii="Georgia" w:hAnsi="Georgia" w:cs="Arial"/>
          <w:shd w:val="clear" w:color="auto" w:fill="FFFFFF"/>
        </w:rPr>
        <w:t>Funkcija ovog tkiva je komunikacija</w:t>
      </w:r>
      <w:r w:rsidR="00425856" w:rsidRPr="00425856">
        <w:rPr>
          <w:rStyle w:val="apple-converted-space"/>
          <w:rFonts w:ascii="Georgia" w:hAnsi="Georgia" w:cs="Arial"/>
          <w:shd w:val="clear" w:color="auto" w:fill="FFFFFF"/>
        </w:rPr>
        <w:t> </w:t>
      </w:r>
      <w:hyperlink r:id="rId47" w:tooltip="Organizam" w:history="1">
        <w:r w:rsidR="00425856" w:rsidRPr="00425856">
          <w:rPr>
            <w:rStyle w:val="Hyperlink"/>
            <w:rFonts w:ascii="Georgia" w:hAnsi="Georgia" w:cs="Arial"/>
            <w:color w:val="auto"/>
            <w:u w:val="none"/>
            <w:shd w:val="clear" w:color="auto" w:fill="FFFFFF"/>
          </w:rPr>
          <w:t>organizma</w:t>
        </w:r>
      </w:hyperlink>
      <w:r w:rsidR="00425856" w:rsidRPr="00425856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425856" w:rsidRPr="00425856">
        <w:rPr>
          <w:rFonts w:ascii="Georgia" w:hAnsi="Georgia" w:cs="Arial"/>
          <w:shd w:val="clear" w:color="auto" w:fill="FFFFFF"/>
        </w:rPr>
        <w:t>sa spoljašnjom sredinom, i ko</w:t>
      </w:r>
      <w:r w:rsidR="00425856">
        <w:rPr>
          <w:rFonts w:ascii="Georgia" w:hAnsi="Georgia" w:cs="Arial"/>
          <w:shd w:val="clear" w:color="auto" w:fill="FFFFFF"/>
        </w:rPr>
        <w:t>-</w:t>
      </w:r>
      <w:r w:rsidR="00425856" w:rsidRPr="00425856">
        <w:rPr>
          <w:rFonts w:ascii="Georgia" w:hAnsi="Georgia" w:cs="Arial"/>
          <w:spacing w:val="-2"/>
          <w:shd w:val="clear" w:color="auto" w:fill="FFFFFF"/>
        </w:rPr>
        <w:t>munikacija između djelova organizma, tako da ovo tkivo ustvari ima ulogu da prima info-</w:t>
      </w:r>
      <w:r w:rsidR="00425856" w:rsidRPr="00425856">
        <w:rPr>
          <w:rFonts w:ascii="Georgia" w:hAnsi="Georgia" w:cs="Arial"/>
          <w:shd w:val="clear" w:color="auto" w:fill="FFFFFF"/>
        </w:rPr>
        <w:t>rmacije i da ih sprovodi do različitih d</w:t>
      </w:r>
      <w:r w:rsidR="00425856">
        <w:rPr>
          <w:rFonts w:ascii="Georgia" w:hAnsi="Georgia" w:cs="Arial"/>
          <w:shd w:val="clear" w:color="auto" w:fill="FFFFFF"/>
        </w:rPr>
        <w:t>j</w:t>
      </w:r>
      <w:r w:rsidR="00425856" w:rsidRPr="00425856">
        <w:rPr>
          <w:rFonts w:ascii="Georgia" w:hAnsi="Georgia" w:cs="Arial"/>
          <w:shd w:val="clear" w:color="auto" w:fill="FFFFFF"/>
        </w:rPr>
        <w:t>elova t</w:t>
      </w:r>
      <w:r w:rsidR="00425856">
        <w:rPr>
          <w:rFonts w:ascii="Georgia" w:hAnsi="Georgia" w:cs="Arial"/>
          <w:shd w:val="clear" w:color="auto" w:fill="FFFFFF"/>
        </w:rPr>
        <w:t>ij</w:t>
      </w:r>
      <w:r w:rsidR="00425856" w:rsidRPr="00425856">
        <w:rPr>
          <w:rFonts w:ascii="Georgia" w:hAnsi="Georgia" w:cs="Arial"/>
          <w:shd w:val="clear" w:color="auto" w:fill="FFFFFF"/>
        </w:rPr>
        <w:t>ela. Dobijene informacije, nervni sistem dovodi u vezu, kombinuje i obezb</w:t>
      </w:r>
      <w:r w:rsidR="00425856">
        <w:rPr>
          <w:rFonts w:ascii="Georgia" w:hAnsi="Georgia" w:cs="Arial"/>
          <w:shd w:val="clear" w:color="auto" w:fill="FFFFFF"/>
        </w:rPr>
        <w:t>j</w:t>
      </w:r>
      <w:r w:rsidR="00425856" w:rsidRPr="00425856">
        <w:rPr>
          <w:rFonts w:ascii="Georgia" w:hAnsi="Georgia" w:cs="Arial"/>
          <w:shd w:val="clear" w:color="auto" w:fill="FFFFFF"/>
        </w:rPr>
        <w:t>eđuje odgovarajući odgovor na njih.</w:t>
      </w:r>
    </w:p>
    <w:p w:rsidR="00183785" w:rsidRDefault="00183785" w:rsidP="00202D1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hd w:val="clear" w:color="auto" w:fill="FFFFFF"/>
        </w:rPr>
      </w:pPr>
    </w:p>
    <w:p w:rsidR="00F9552B" w:rsidRDefault="00183785" w:rsidP="0018378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noProof/>
          <w:shd w:val="clear" w:color="auto" w:fill="FFFFFF"/>
        </w:rPr>
        <w:drawing>
          <wp:inline distT="0" distB="0" distL="0" distR="0">
            <wp:extent cx="2566850" cy="1920240"/>
            <wp:effectExtent l="19050" t="19050" r="23950" b="22860"/>
            <wp:docPr id="15" name="Picture 14" descr="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(2).jpg"/>
                    <pic:cNvPicPr/>
                  </pic:nvPicPr>
                  <pic:blipFill>
                    <a:blip r:embed="rId48" cstate="print"/>
                    <a:srcRect l="14493" t="19423" r="1367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2566850" cy="192024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shd w:val="clear" w:color="auto" w:fill="FFFFFF"/>
        </w:rPr>
        <w:t xml:space="preserve">    </w:t>
      </w:r>
      <w:r>
        <w:rPr>
          <w:rFonts w:ascii="Georgia" w:hAnsi="Georgia" w:cs="Arial"/>
          <w:noProof/>
          <w:shd w:val="clear" w:color="auto" w:fill="FFFFFF"/>
        </w:rPr>
        <w:drawing>
          <wp:inline distT="0" distB="0" distL="0" distR="0">
            <wp:extent cx="3081933" cy="1920240"/>
            <wp:effectExtent l="19050" t="19050" r="23217" b="22860"/>
            <wp:docPr id="16" name="Picture 15" descr="nervous_tiss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vous_tissue2.jpg"/>
                    <pic:cNvPicPr/>
                  </pic:nvPicPr>
                  <pic:blipFill>
                    <a:blip r:embed="rId49" cstate="print"/>
                    <a:srcRect l="11457" t="15476" r="9755" b="18943"/>
                    <a:stretch>
                      <a:fillRect/>
                    </a:stretch>
                  </pic:blipFill>
                  <pic:spPr>
                    <a:xfrm>
                      <a:off x="0" y="0"/>
                      <a:ext cx="3081933" cy="19202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743809" w:rsidRPr="00743809" w:rsidRDefault="00743809" w:rsidP="007438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 w:val="12"/>
        </w:rPr>
      </w:pPr>
    </w:p>
    <w:p w:rsidR="004A358F" w:rsidRDefault="004A358F" w:rsidP="007438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sz w:val="20"/>
        </w:rPr>
      </w:pPr>
      <w:r>
        <w:rPr>
          <w:rFonts w:ascii="Georgia" w:hAnsi="Georgia" w:cs="Arial"/>
        </w:rPr>
        <w:t xml:space="preserve">          </w:t>
      </w:r>
      <w:r w:rsidR="00743809">
        <w:rPr>
          <w:rFonts w:ascii="Georgia" w:hAnsi="Georgia" w:cs="Arial"/>
        </w:rPr>
        <w:t>N</w:t>
      </w:r>
      <w:r w:rsidR="00743809" w:rsidRPr="00743809">
        <w:rPr>
          <w:rFonts w:ascii="Georgia" w:hAnsi="Georgia" w:cs="Arial"/>
          <w:sz w:val="20"/>
        </w:rPr>
        <w:t xml:space="preserve">ERVNE ĆELIJE SA MREŽOM </w:t>
      </w:r>
      <w:r>
        <w:rPr>
          <w:rFonts w:ascii="Georgia" w:hAnsi="Georgia" w:cs="Arial"/>
          <w:sz w:val="20"/>
        </w:rPr>
        <w:t xml:space="preserve">                  </w:t>
      </w:r>
      <w:r w:rsidR="00743809">
        <w:rPr>
          <w:rFonts w:ascii="Georgia" w:hAnsi="Georgia" w:cs="Arial"/>
        </w:rPr>
        <w:t>P</w:t>
      </w:r>
      <w:r w:rsidR="00743809" w:rsidRPr="00743809">
        <w:rPr>
          <w:rFonts w:ascii="Georgia" w:hAnsi="Georgia" w:cs="Arial"/>
          <w:sz w:val="20"/>
        </w:rPr>
        <w:t xml:space="preserve">URKINJEVE ĆELIJE (KRUPNE) PRISUTNE SAMO  </w:t>
      </w:r>
    </w:p>
    <w:p w:rsidR="00F9552B" w:rsidRPr="00743809" w:rsidRDefault="004A358F" w:rsidP="004A358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sz w:val="20"/>
        </w:rPr>
      </w:pPr>
      <w:r>
        <w:rPr>
          <w:rFonts w:ascii="Georgia" w:hAnsi="Georgia" w:cs="Arial"/>
          <w:sz w:val="20"/>
        </w:rPr>
        <w:t xml:space="preserve">                          </w:t>
      </w:r>
      <w:r w:rsidRPr="00743809">
        <w:rPr>
          <w:rFonts w:ascii="Georgia" w:hAnsi="Georgia" w:cs="Arial"/>
          <w:sz w:val="20"/>
        </w:rPr>
        <w:t>NASTAVAKA</w:t>
      </w:r>
      <w:r>
        <w:rPr>
          <w:rFonts w:ascii="Georgia" w:hAnsi="Georgia" w:cs="Arial"/>
          <w:sz w:val="20"/>
        </w:rPr>
        <w:t xml:space="preserve">                                                                    </w:t>
      </w:r>
      <w:r w:rsidR="002C7DCC">
        <w:rPr>
          <w:rFonts w:ascii="Georgia" w:hAnsi="Georgia" w:cs="Arial"/>
          <w:sz w:val="20"/>
        </w:rPr>
        <w:t xml:space="preserve">U </w:t>
      </w:r>
      <w:r w:rsidR="00743809" w:rsidRPr="00743809">
        <w:rPr>
          <w:rFonts w:ascii="Georgia" w:hAnsi="Georgia" w:cs="Arial"/>
          <w:sz w:val="20"/>
        </w:rPr>
        <w:t>MALOM MOZGU</w:t>
      </w:r>
    </w:p>
    <w:sectPr w:rsidR="00F9552B" w:rsidRPr="00743809" w:rsidSect="0012792D">
      <w:type w:val="continuous"/>
      <w:pgSz w:w="12240" w:h="15840"/>
      <w:pgMar w:top="1440" w:right="1440" w:bottom="1440" w:left="1440" w:header="720" w:footer="720" w:gutter="0"/>
      <w:pgNumType w:start="6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A65" w:rsidRDefault="00971A65" w:rsidP="00E76A90">
      <w:pPr>
        <w:spacing w:after="0" w:line="240" w:lineRule="auto"/>
      </w:pPr>
      <w:r>
        <w:separator/>
      </w:r>
    </w:p>
  </w:endnote>
  <w:endnote w:type="continuationSeparator" w:id="0">
    <w:p w:rsidR="00971A65" w:rsidRDefault="00971A65" w:rsidP="00E76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109"/>
      <w:docPartObj>
        <w:docPartGallery w:val="Page Numbers (Bottom of Page)"/>
        <w:docPartUnique/>
      </w:docPartObj>
    </w:sdtPr>
    <w:sdtEndPr>
      <w:rPr>
        <w:rFonts w:ascii="Georgia" w:hAnsi="Georgia"/>
      </w:rPr>
    </w:sdtEndPr>
    <w:sdtContent>
      <w:p w:rsidR="00EB5086" w:rsidRPr="007D284B" w:rsidRDefault="00B22E2B">
        <w:pPr>
          <w:pStyle w:val="Footer"/>
          <w:rPr>
            <w:rFonts w:ascii="Georgia" w:hAnsi="Georgia"/>
          </w:rPr>
        </w:pPr>
        <w:r w:rsidRPr="007D284B">
          <w:rPr>
            <w:rFonts w:ascii="Georgia" w:hAnsi="Georgia"/>
          </w:rPr>
          <w:fldChar w:fldCharType="begin"/>
        </w:r>
        <w:r w:rsidR="00EB5086" w:rsidRPr="007D284B">
          <w:rPr>
            <w:rFonts w:ascii="Georgia" w:hAnsi="Georgia"/>
          </w:rPr>
          <w:instrText xml:space="preserve"> PAGE   \* MERGEFORMAT </w:instrText>
        </w:r>
        <w:r w:rsidRPr="007D284B">
          <w:rPr>
            <w:rFonts w:ascii="Georgia" w:hAnsi="Georgia"/>
          </w:rPr>
          <w:fldChar w:fldCharType="separate"/>
        </w:r>
        <w:r w:rsidR="001473E6">
          <w:rPr>
            <w:rFonts w:ascii="Georgia" w:hAnsi="Georgia"/>
            <w:noProof/>
          </w:rPr>
          <w:t>1</w:t>
        </w:r>
        <w:r w:rsidRPr="007D284B">
          <w:rPr>
            <w:rFonts w:ascii="Georgia" w:hAnsi="Georgia"/>
          </w:rPr>
          <w:fldChar w:fldCharType="end"/>
        </w:r>
      </w:p>
    </w:sdtContent>
  </w:sdt>
  <w:p w:rsidR="00EB5086" w:rsidRDefault="00EB50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111"/>
      <w:docPartObj>
        <w:docPartGallery w:val="Page Numbers (Bottom of Page)"/>
        <w:docPartUnique/>
      </w:docPartObj>
    </w:sdtPr>
    <w:sdtEndPr>
      <w:rPr>
        <w:rFonts w:ascii="Georgia" w:hAnsi="Georgia"/>
      </w:rPr>
    </w:sdtEndPr>
    <w:sdtContent>
      <w:p w:rsidR="00EB5086" w:rsidRPr="007D284B" w:rsidRDefault="00EB5086">
        <w:pPr>
          <w:pStyle w:val="Footer"/>
          <w:rPr>
            <w:rFonts w:ascii="Georgia" w:hAnsi="Georgia"/>
          </w:rPr>
        </w:pPr>
        <w:r>
          <w:rPr>
            <w:rFonts w:ascii="Georgia" w:hAnsi="Georgia"/>
          </w:rPr>
          <w:t>2</w:t>
        </w:r>
      </w:p>
    </w:sdtContent>
  </w:sdt>
  <w:p w:rsidR="00EB5086" w:rsidRDefault="00EB50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116"/>
      <w:docPartObj>
        <w:docPartGallery w:val="Page Numbers (Bottom of Page)"/>
        <w:docPartUnique/>
      </w:docPartObj>
    </w:sdtPr>
    <w:sdtEndPr>
      <w:rPr>
        <w:rFonts w:ascii="Georgia" w:hAnsi="Georgia"/>
      </w:rPr>
    </w:sdtEndPr>
    <w:sdtContent>
      <w:p w:rsidR="00EB5086" w:rsidRPr="007D284B" w:rsidRDefault="00EB5086">
        <w:pPr>
          <w:pStyle w:val="Footer"/>
          <w:rPr>
            <w:rFonts w:ascii="Georgia" w:hAnsi="Georgia"/>
          </w:rPr>
        </w:pPr>
        <w:r>
          <w:rPr>
            <w:rFonts w:ascii="Georgia" w:hAnsi="Georgia"/>
          </w:rPr>
          <w:t>3</w:t>
        </w:r>
      </w:p>
    </w:sdtContent>
  </w:sdt>
  <w:p w:rsidR="00EB5086" w:rsidRDefault="00EB508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118"/>
      <w:docPartObj>
        <w:docPartGallery w:val="Page Numbers (Bottom of Page)"/>
        <w:docPartUnique/>
      </w:docPartObj>
    </w:sdtPr>
    <w:sdtEndPr>
      <w:rPr>
        <w:rFonts w:ascii="Georgia" w:hAnsi="Georgia"/>
      </w:rPr>
    </w:sdtEndPr>
    <w:sdtContent>
      <w:p w:rsidR="00453BCB" w:rsidRPr="007D284B" w:rsidRDefault="00453BCB">
        <w:pPr>
          <w:pStyle w:val="Footer"/>
          <w:rPr>
            <w:rFonts w:ascii="Georgia" w:hAnsi="Georgia"/>
          </w:rPr>
        </w:pPr>
        <w:r>
          <w:rPr>
            <w:rFonts w:ascii="Georgia" w:hAnsi="Georgia"/>
          </w:rPr>
          <w:t>4</w:t>
        </w:r>
      </w:p>
    </w:sdtContent>
  </w:sdt>
  <w:p w:rsidR="00453BCB" w:rsidRDefault="00453BCB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D30" w:rsidRPr="004A358F" w:rsidRDefault="004A358F">
    <w:pPr>
      <w:pStyle w:val="Footer"/>
      <w:rPr>
        <w:rFonts w:ascii="Georgia" w:hAnsi="Georgia"/>
      </w:rPr>
    </w:pPr>
    <w:r w:rsidRPr="004A358F">
      <w:rPr>
        <w:rFonts w:ascii="Georgia" w:hAnsi="Georgia"/>
      </w:rPr>
      <w:t>5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65379"/>
      <w:docPartObj>
        <w:docPartGallery w:val="Page Numbers (Bottom of Page)"/>
        <w:docPartUnique/>
      </w:docPartObj>
    </w:sdtPr>
    <w:sdtContent>
      <w:p w:rsidR="0012792D" w:rsidRDefault="00B22E2B">
        <w:pPr>
          <w:pStyle w:val="Footer"/>
        </w:pPr>
        <w:r w:rsidRPr="0012792D">
          <w:rPr>
            <w:rFonts w:ascii="Georgia" w:hAnsi="Georgia"/>
          </w:rPr>
          <w:fldChar w:fldCharType="begin"/>
        </w:r>
        <w:r w:rsidR="0012792D" w:rsidRPr="0012792D">
          <w:rPr>
            <w:rFonts w:ascii="Georgia" w:hAnsi="Georgia"/>
          </w:rPr>
          <w:instrText xml:space="preserve"> PAGE   \* MERGEFORMAT </w:instrText>
        </w:r>
        <w:r w:rsidRPr="0012792D">
          <w:rPr>
            <w:rFonts w:ascii="Georgia" w:hAnsi="Georgia"/>
          </w:rPr>
          <w:fldChar w:fldCharType="separate"/>
        </w:r>
        <w:r w:rsidR="001473E6">
          <w:rPr>
            <w:rFonts w:ascii="Georgia" w:hAnsi="Georgia"/>
            <w:noProof/>
          </w:rPr>
          <w:t>8</w:t>
        </w:r>
        <w:r w:rsidRPr="0012792D">
          <w:rPr>
            <w:rFonts w:ascii="Georgia" w:hAnsi="Georgia"/>
          </w:rPr>
          <w:fldChar w:fldCharType="end"/>
        </w:r>
      </w:p>
    </w:sdtContent>
  </w:sdt>
  <w:p w:rsidR="002F3CFD" w:rsidRPr="0065520D" w:rsidRDefault="002F3CFD" w:rsidP="006552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A65" w:rsidRDefault="00971A65" w:rsidP="00E76A90">
      <w:pPr>
        <w:spacing w:after="0" w:line="240" w:lineRule="auto"/>
      </w:pPr>
      <w:r>
        <w:separator/>
      </w:r>
    </w:p>
  </w:footnote>
  <w:footnote w:type="continuationSeparator" w:id="0">
    <w:p w:rsidR="00971A65" w:rsidRDefault="00971A65" w:rsidP="00E76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086" w:rsidRDefault="00EB5086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086" w:rsidRDefault="00EB5086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086" w:rsidRDefault="00EB5086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BCB" w:rsidRDefault="00453BCB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D30" w:rsidRDefault="00886D30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FD" w:rsidRDefault="002F3CFD" w:rsidP="00EB5086">
    <w:pPr>
      <w:pStyle w:val="Header"/>
      <w:jc w:val="right"/>
      <w:rPr>
        <w:rFonts w:ascii="Georgia" w:hAnsi="Georgia"/>
      </w:rPr>
    </w:pPr>
    <w:r w:rsidRPr="007D284B">
      <w:rPr>
        <w:rFonts w:ascii="Georgia" w:hAnsi="Georgia"/>
      </w:rPr>
      <w:t xml:space="preserve">Vježba br. </w:t>
    </w:r>
    <w:r>
      <w:rPr>
        <w:rFonts w:ascii="Georgia" w:hAnsi="Georgia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58D8"/>
    <w:multiLevelType w:val="hybridMultilevel"/>
    <w:tmpl w:val="39DE74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DE073A7"/>
    <w:multiLevelType w:val="hybridMultilevel"/>
    <w:tmpl w:val="711C9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B70415A"/>
    <w:multiLevelType w:val="multilevel"/>
    <w:tmpl w:val="DC740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007"/>
    <w:rsid w:val="000272EA"/>
    <w:rsid w:val="00071FF5"/>
    <w:rsid w:val="00074A71"/>
    <w:rsid w:val="00092051"/>
    <w:rsid w:val="000C5939"/>
    <w:rsid w:val="000E62F3"/>
    <w:rsid w:val="000E6A91"/>
    <w:rsid w:val="000F0FC0"/>
    <w:rsid w:val="0012792D"/>
    <w:rsid w:val="00132A57"/>
    <w:rsid w:val="001473E6"/>
    <w:rsid w:val="00183785"/>
    <w:rsid w:val="00184F28"/>
    <w:rsid w:val="001871D9"/>
    <w:rsid w:val="001D6009"/>
    <w:rsid w:val="001F4F00"/>
    <w:rsid w:val="00202D1A"/>
    <w:rsid w:val="002103D2"/>
    <w:rsid w:val="00284D23"/>
    <w:rsid w:val="002B7BE9"/>
    <w:rsid w:val="002C7DCC"/>
    <w:rsid w:val="002F2345"/>
    <w:rsid w:val="002F3A2C"/>
    <w:rsid w:val="002F3CFD"/>
    <w:rsid w:val="004102C9"/>
    <w:rsid w:val="00425856"/>
    <w:rsid w:val="00451383"/>
    <w:rsid w:val="00453BCB"/>
    <w:rsid w:val="0049231D"/>
    <w:rsid w:val="004A1888"/>
    <w:rsid w:val="004A358F"/>
    <w:rsid w:val="004A4A9E"/>
    <w:rsid w:val="004B7FDC"/>
    <w:rsid w:val="004D161A"/>
    <w:rsid w:val="004D637C"/>
    <w:rsid w:val="004E4BFA"/>
    <w:rsid w:val="004F0F91"/>
    <w:rsid w:val="005443AB"/>
    <w:rsid w:val="005807C4"/>
    <w:rsid w:val="005D1AFE"/>
    <w:rsid w:val="005E1007"/>
    <w:rsid w:val="005F659C"/>
    <w:rsid w:val="0065520D"/>
    <w:rsid w:val="006974EC"/>
    <w:rsid w:val="00706812"/>
    <w:rsid w:val="00717565"/>
    <w:rsid w:val="00726F2C"/>
    <w:rsid w:val="00743809"/>
    <w:rsid w:val="00760A99"/>
    <w:rsid w:val="00760BC3"/>
    <w:rsid w:val="007853F0"/>
    <w:rsid w:val="007A3489"/>
    <w:rsid w:val="007C1B76"/>
    <w:rsid w:val="00822919"/>
    <w:rsid w:val="008576FF"/>
    <w:rsid w:val="00881130"/>
    <w:rsid w:val="00886D30"/>
    <w:rsid w:val="008C4EC0"/>
    <w:rsid w:val="008C502C"/>
    <w:rsid w:val="008D4130"/>
    <w:rsid w:val="0091280D"/>
    <w:rsid w:val="009208C2"/>
    <w:rsid w:val="00937FE2"/>
    <w:rsid w:val="0096305F"/>
    <w:rsid w:val="00971A65"/>
    <w:rsid w:val="00992F11"/>
    <w:rsid w:val="00A1102B"/>
    <w:rsid w:val="00AA10C4"/>
    <w:rsid w:val="00AD32DD"/>
    <w:rsid w:val="00AE21CF"/>
    <w:rsid w:val="00B06DBE"/>
    <w:rsid w:val="00B16F2B"/>
    <w:rsid w:val="00B17E5F"/>
    <w:rsid w:val="00B22E2B"/>
    <w:rsid w:val="00B463BB"/>
    <w:rsid w:val="00B46D9E"/>
    <w:rsid w:val="00B64322"/>
    <w:rsid w:val="00BC265F"/>
    <w:rsid w:val="00C44D5E"/>
    <w:rsid w:val="00C842A2"/>
    <w:rsid w:val="00CB2735"/>
    <w:rsid w:val="00CF5E79"/>
    <w:rsid w:val="00D735ED"/>
    <w:rsid w:val="00DB2A81"/>
    <w:rsid w:val="00DD2C2D"/>
    <w:rsid w:val="00DE3A09"/>
    <w:rsid w:val="00E13CA6"/>
    <w:rsid w:val="00E20E79"/>
    <w:rsid w:val="00E24522"/>
    <w:rsid w:val="00E24EC9"/>
    <w:rsid w:val="00E600E6"/>
    <w:rsid w:val="00E63EBF"/>
    <w:rsid w:val="00E76A90"/>
    <w:rsid w:val="00EB41F2"/>
    <w:rsid w:val="00EB5086"/>
    <w:rsid w:val="00EB741B"/>
    <w:rsid w:val="00F177D8"/>
    <w:rsid w:val="00F9552B"/>
    <w:rsid w:val="00FC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007"/>
  </w:style>
  <w:style w:type="paragraph" w:styleId="Footer">
    <w:name w:val="footer"/>
    <w:basedOn w:val="Normal"/>
    <w:link w:val="FooterChar"/>
    <w:uiPriority w:val="99"/>
    <w:unhideWhenUsed/>
    <w:rsid w:val="005E1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007"/>
  </w:style>
  <w:style w:type="paragraph" w:styleId="ListParagraph">
    <w:name w:val="List Paragraph"/>
    <w:basedOn w:val="Normal"/>
    <w:uiPriority w:val="34"/>
    <w:qFormat/>
    <w:rsid w:val="005E10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0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B7FDC"/>
  </w:style>
  <w:style w:type="paragraph" w:styleId="NormalWeb">
    <w:name w:val="Normal (Web)"/>
    <w:basedOn w:val="Normal"/>
    <w:uiPriority w:val="99"/>
    <w:unhideWhenUsed/>
    <w:rsid w:val="00B4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463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sh.wikipedia.org/w/index.php?title=Limfni_sudovi&amp;action=edit&amp;redlink=1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sr.wikipedia.org/wiki/%D0%9E%D1%80%D0%B3%D0%B0%D0%BD%D0%B8%D0%B7%D0%B0%D0%BC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33" Type="http://schemas.openxmlformats.org/officeDocument/2006/relationships/hyperlink" Target="http://sh.wikipedia.org/w/index.php?title=Krvni_sud&amp;action=edit&amp;redlink=1" TargetMode="External"/><Relationship Id="rId38" Type="http://schemas.openxmlformats.org/officeDocument/2006/relationships/hyperlink" Target="http://sh.wikipedia.org/wiki/Ko%C5%BEa" TargetMode="Externa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header" Target="header5.xm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image" Target="media/image14.jpeg"/><Relationship Id="rId37" Type="http://schemas.openxmlformats.org/officeDocument/2006/relationships/hyperlink" Target="http://sh.wikipedia.org/wiki/Materica" TargetMode="External"/><Relationship Id="rId40" Type="http://schemas.openxmlformats.org/officeDocument/2006/relationships/header" Target="header6.xml"/><Relationship Id="rId45" Type="http://schemas.openxmlformats.org/officeDocument/2006/relationships/hyperlink" Target="http://sr.wikipedia.org/wiki/%D0%A2%D0%BA%D0%B8%D0%B2%D0%BE_(%D0%B1%D0%B8%D0%BE%D0%BB%D0%BE%D0%B3%D0%B8%D1%98%D0%B0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sh.wikipedia.org/wiki/Mokra%C4%87na_be%C5%A1ika" TargetMode="External"/><Relationship Id="rId49" Type="http://schemas.openxmlformats.org/officeDocument/2006/relationships/image" Target="media/image21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yperlink" Target="http://sr.wikipedia.org/w/index.php?title=%D0%9E%D1%81%D1%82%D0%B5%D0%BE%D0%BD&amp;action=edit&amp;redlink=1" TargetMode="Externa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footer" Target="footer5.xml"/><Relationship Id="rId35" Type="http://schemas.openxmlformats.org/officeDocument/2006/relationships/hyperlink" Target="http://sh.wikipedia.org/wiki/Probava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041A1-9858-4154-9050-74ABFF14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9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17</cp:revision>
  <cp:lastPrinted>2012-03-10T13:53:00Z</cp:lastPrinted>
  <dcterms:created xsi:type="dcterms:W3CDTF">2012-03-05T19:31:00Z</dcterms:created>
  <dcterms:modified xsi:type="dcterms:W3CDTF">2012-03-14T22:28:00Z</dcterms:modified>
</cp:coreProperties>
</file>