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2F5" w:rsidRPr="00193765" w:rsidRDefault="008672F5" w:rsidP="008672F5">
      <w:pPr>
        <w:rPr>
          <w:b/>
          <w:lang w:val="sr-Latn-ME"/>
        </w:rPr>
      </w:pPr>
      <w:r w:rsidRPr="00193765">
        <w:rPr>
          <w:b/>
          <w:lang w:val="sr-Latn-ME"/>
        </w:rPr>
        <w:t>Rezultati završnog ispita iz Crnogorskog/Srpskog jezika 2 u junskom roku ak. 2018/19.</w:t>
      </w:r>
    </w:p>
    <w:p w:rsidR="008672F5" w:rsidRDefault="008672F5" w:rsidP="008672F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 xml:space="preserve">1550/18 – A </w:t>
      </w:r>
    </w:p>
    <w:p w:rsidR="008672F5" w:rsidRDefault="008672F5" w:rsidP="008672F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1581/17 – B</w:t>
      </w:r>
    </w:p>
    <w:p w:rsidR="008672F5" w:rsidRDefault="008672F5" w:rsidP="008672F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1565/18 – C</w:t>
      </w:r>
    </w:p>
    <w:p w:rsidR="008672F5" w:rsidRDefault="008672F5" w:rsidP="008672F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1577/18 – C</w:t>
      </w:r>
    </w:p>
    <w:p w:rsidR="008672F5" w:rsidRDefault="008672F5" w:rsidP="008672F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1594/17 – C</w:t>
      </w:r>
    </w:p>
    <w:p w:rsidR="008672F5" w:rsidRDefault="008672F5" w:rsidP="008672F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1562/15 – C</w:t>
      </w:r>
    </w:p>
    <w:p w:rsidR="008672F5" w:rsidRDefault="008672F5" w:rsidP="008672F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1564/15 – D</w:t>
      </w:r>
    </w:p>
    <w:p w:rsidR="008672F5" w:rsidRDefault="008672F5" w:rsidP="008672F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1580/16 – D</w:t>
      </w:r>
      <w:bookmarkStart w:id="0" w:name="_GoBack"/>
      <w:bookmarkEnd w:id="0"/>
    </w:p>
    <w:p w:rsidR="008672F5" w:rsidRDefault="008672F5" w:rsidP="008672F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1585/15 – E</w:t>
      </w:r>
    </w:p>
    <w:p w:rsidR="008672F5" w:rsidRDefault="008672F5" w:rsidP="008672F5">
      <w:pPr>
        <w:pStyle w:val="ListParagraph"/>
        <w:rPr>
          <w:lang w:val="sr-Latn-ME"/>
        </w:rPr>
      </w:pPr>
    </w:p>
    <w:p w:rsidR="008672F5" w:rsidRPr="00E65460" w:rsidRDefault="008672F5" w:rsidP="008672F5">
      <w:pPr>
        <w:pStyle w:val="ListParagraph"/>
        <w:ind w:left="1440"/>
        <w:rPr>
          <w:lang w:val="sr-Latn-ME"/>
        </w:rPr>
      </w:pPr>
      <w:r>
        <w:rPr>
          <w:lang w:val="sr-Latn-ME"/>
        </w:rPr>
        <w:t>Prof. dr Sonja Nenezić</w:t>
      </w:r>
    </w:p>
    <w:p w:rsidR="008672F5" w:rsidRDefault="008672F5" w:rsidP="008672F5"/>
    <w:p w:rsidR="00155C91" w:rsidRDefault="00155C91"/>
    <w:sectPr w:rsidR="00155C9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92FD5"/>
    <w:multiLevelType w:val="hybridMultilevel"/>
    <w:tmpl w:val="6696E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2F5"/>
    <w:rsid w:val="00155C91"/>
    <w:rsid w:val="0086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49B712-257A-479A-8B6A-EACAF215F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2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7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2019-06-09T10:53:00Z</dcterms:created>
  <dcterms:modified xsi:type="dcterms:W3CDTF">2019-06-09T10:55:00Z</dcterms:modified>
</cp:coreProperties>
</file>