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E03" w:rsidRDefault="004D6E09" w:rsidP="004D6E09">
      <w:pPr>
        <w:jc w:val="center"/>
        <w:rPr>
          <w:rFonts w:asciiTheme="majorHAnsi" w:hAnsiTheme="majorHAnsi"/>
          <w:b/>
          <w:color w:val="0070C0"/>
          <w:sz w:val="30"/>
          <w:szCs w:val="30"/>
        </w:rPr>
      </w:pPr>
      <w:r>
        <w:rPr>
          <w:rFonts w:asciiTheme="majorHAnsi" w:hAnsiTheme="majorHAnsi"/>
          <w:b/>
          <w:color w:val="0070C0"/>
          <w:sz w:val="30"/>
          <w:szCs w:val="30"/>
        </w:rPr>
        <w:t>P</w:t>
      </w:r>
      <w:r w:rsidR="00700399">
        <w:rPr>
          <w:rFonts w:asciiTheme="majorHAnsi" w:hAnsiTheme="majorHAnsi"/>
          <w:b/>
          <w:color w:val="0070C0"/>
          <w:sz w:val="30"/>
          <w:szCs w:val="30"/>
        </w:rPr>
        <w:t xml:space="preserve"> </w:t>
      </w:r>
      <w:r>
        <w:rPr>
          <w:rFonts w:asciiTheme="majorHAnsi" w:hAnsiTheme="majorHAnsi"/>
          <w:b/>
          <w:color w:val="0070C0"/>
          <w:sz w:val="30"/>
          <w:szCs w:val="30"/>
        </w:rPr>
        <w:t>O</w:t>
      </w:r>
      <w:r w:rsidR="00700399">
        <w:rPr>
          <w:rFonts w:asciiTheme="majorHAnsi" w:hAnsiTheme="majorHAnsi"/>
          <w:b/>
          <w:color w:val="0070C0"/>
          <w:sz w:val="30"/>
          <w:szCs w:val="30"/>
        </w:rPr>
        <w:t xml:space="preserve"> </w:t>
      </w:r>
      <w:r>
        <w:rPr>
          <w:rFonts w:asciiTheme="majorHAnsi" w:hAnsiTheme="majorHAnsi"/>
          <w:b/>
          <w:color w:val="0070C0"/>
          <w:sz w:val="30"/>
          <w:szCs w:val="30"/>
        </w:rPr>
        <w:t>L</w:t>
      </w:r>
      <w:r w:rsidR="00700399">
        <w:rPr>
          <w:rFonts w:asciiTheme="majorHAnsi" w:hAnsiTheme="majorHAnsi"/>
          <w:b/>
          <w:color w:val="0070C0"/>
          <w:sz w:val="30"/>
          <w:szCs w:val="30"/>
        </w:rPr>
        <w:t xml:space="preserve"> </w:t>
      </w:r>
      <w:r>
        <w:rPr>
          <w:rFonts w:asciiTheme="majorHAnsi" w:hAnsiTheme="majorHAnsi"/>
          <w:b/>
          <w:color w:val="0070C0"/>
          <w:sz w:val="30"/>
          <w:szCs w:val="30"/>
        </w:rPr>
        <w:t>I</w:t>
      </w:r>
      <w:r w:rsidR="00700399">
        <w:rPr>
          <w:rFonts w:asciiTheme="majorHAnsi" w:hAnsiTheme="majorHAnsi"/>
          <w:b/>
          <w:color w:val="0070C0"/>
          <w:sz w:val="30"/>
          <w:szCs w:val="30"/>
        </w:rPr>
        <w:t xml:space="preserve"> </w:t>
      </w:r>
      <w:r>
        <w:rPr>
          <w:rFonts w:asciiTheme="majorHAnsi" w:hAnsiTheme="majorHAnsi"/>
          <w:b/>
          <w:color w:val="0070C0"/>
          <w:sz w:val="30"/>
          <w:szCs w:val="30"/>
        </w:rPr>
        <w:t>T</w:t>
      </w:r>
      <w:r w:rsidR="00700399">
        <w:rPr>
          <w:rFonts w:asciiTheme="majorHAnsi" w:hAnsiTheme="majorHAnsi"/>
          <w:b/>
          <w:color w:val="0070C0"/>
          <w:sz w:val="30"/>
          <w:szCs w:val="30"/>
        </w:rPr>
        <w:t xml:space="preserve"> </w:t>
      </w:r>
      <w:r>
        <w:rPr>
          <w:rFonts w:asciiTheme="majorHAnsi" w:hAnsiTheme="majorHAnsi"/>
          <w:b/>
          <w:color w:val="0070C0"/>
          <w:sz w:val="30"/>
          <w:szCs w:val="30"/>
        </w:rPr>
        <w:t>I</w:t>
      </w:r>
      <w:r w:rsidR="00700399">
        <w:rPr>
          <w:rFonts w:asciiTheme="majorHAnsi" w:hAnsiTheme="majorHAnsi"/>
          <w:b/>
          <w:color w:val="0070C0"/>
          <w:sz w:val="30"/>
          <w:szCs w:val="30"/>
        </w:rPr>
        <w:t xml:space="preserve"> </w:t>
      </w:r>
      <w:r>
        <w:rPr>
          <w:rFonts w:asciiTheme="majorHAnsi" w:hAnsiTheme="majorHAnsi"/>
          <w:b/>
          <w:color w:val="0070C0"/>
          <w:sz w:val="30"/>
          <w:szCs w:val="30"/>
        </w:rPr>
        <w:t>Č</w:t>
      </w:r>
      <w:r w:rsidR="00700399">
        <w:rPr>
          <w:rFonts w:asciiTheme="majorHAnsi" w:hAnsiTheme="majorHAnsi"/>
          <w:b/>
          <w:color w:val="0070C0"/>
          <w:sz w:val="30"/>
          <w:szCs w:val="30"/>
        </w:rPr>
        <w:t xml:space="preserve"> </w:t>
      </w:r>
      <w:r>
        <w:rPr>
          <w:rFonts w:asciiTheme="majorHAnsi" w:hAnsiTheme="majorHAnsi"/>
          <w:b/>
          <w:color w:val="0070C0"/>
          <w:sz w:val="30"/>
          <w:szCs w:val="30"/>
        </w:rPr>
        <w:t>K</w:t>
      </w:r>
      <w:r w:rsidR="00700399">
        <w:rPr>
          <w:rFonts w:asciiTheme="majorHAnsi" w:hAnsiTheme="majorHAnsi"/>
          <w:b/>
          <w:color w:val="0070C0"/>
          <w:sz w:val="30"/>
          <w:szCs w:val="30"/>
        </w:rPr>
        <w:t xml:space="preserve"> </w:t>
      </w:r>
      <w:r>
        <w:rPr>
          <w:rFonts w:asciiTheme="majorHAnsi" w:hAnsiTheme="majorHAnsi"/>
          <w:b/>
          <w:color w:val="0070C0"/>
          <w:sz w:val="30"/>
          <w:szCs w:val="30"/>
        </w:rPr>
        <w:t>A</w:t>
      </w:r>
      <w:r w:rsidR="00700399">
        <w:rPr>
          <w:rFonts w:asciiTheme="majorHAnsi" w:hAnsiTheme="majorHAnsi"/>
          <w:b/>
          <w:color w:val="0070C0"/>
          <w:sz w:val="30"/>
          <w:szCs w:val="30"/>
        </w:rPr>
        <w:t xml:space="preserve">  </w:t>
      </w:r>
      <w:r>
        <w:rPr>
          <w:rFonts w:asciiTheme="majorHAnsi" w:hAnsiTheme="majorHAnsi"/>
          <w:b/>
          <w:color w:val="0070C0"/>
          <w:sz w:val="30"/>
          <w:szCs w:val="30"/>
        </w:rPr>
        <w:t xml:space="preserve"> E</w:t>
      </w:r>
      <w:r w:rsidR="00700399">
        <w:rPr>
          <w:rFonts w:asciiTheme="majorHAnsi" w:hAnsiTheme="majorHAnsi"/>
          <w:b/>
          <w:color w:val="0070C0"/>
          <w:sz w:val="30"/>
          <w:szCs w:val="30"/>
        </w:rPr>
        <w:t xml:space="preserve"> </w:t>
      </w:r>
      <w:r>
        <w:rPr>
          <w:rFonts w:asciiTheme="majorHAnsi" w:hAnsiTheme="majorHAnsi"/>
          <w:b/>
          <w:color w:val="0070C0"/>
          <w:sz w:val="30"/>
          <w:szCs w:val="30"/>
        </w:rPr>
        <w:t>K</w:t>
      </w:r>
      <w:r w:rsidR="00700399">
        <w:rPr>
          <w:rFonts w:asciiTheme="majorHAnsi" w:hAnsiTheme="majorHAnsi"/>
          <w:b/>
          <w:color w:val="0070C0"/>
          <w:sz w:val="30"/>
          <w:szCs w:val="30"/>
        </w:rPr>
        <w:t xml:space="preserve"> </w:t>
      </w:r>
      <w:r>
        <w:rPr>
          <w:rFonts w:asciiTheme="majorHAnsi" w:hAnsiTheme="majorHAnsi"/>
          <w:b/>
          <w:color w:val="0070C0"/>
          <w:sz w:val="30"/>
          <w:szCs w:val="30"/>
        </w:rPr>
        <w:t>O</w:t>
      </w:r>
      <w:r w:rsidR="00700399">
        <w:rPr>
          <w:rFonts w:asciiTheme="majorHAnsi" w:hAnsiTheme="majorHAnsi"/>
          <w:b/>
          <w:color w:val="0070C0"/>
          <w:sz w:val="30"/>
          <w:szCs w:val="30"/>
        </w:rPr>
        <w:t xml:space="preserve"> </w:t>
      </w:r>
      <w:r>
        <w:rPr>
          <w:rFonts w:asciiTheme="majorHAnsi" w:hAnsiTheme="majorHAnsi"/>
          <w:b/>
          <w:color w:val="0070C0"/>
          <w:sz w:val="30"/>
          <w:szCs w:val="30"/>
        </w:rPr>
        <w:t>N</w:t>
      </w:r>
      <w:r w:rsidR="00700399">
        <w:rPr>
          <w:rFonts w:asciiTheme="majorHAnsi" w:hAnsiTheme="majorHAnsi"/>
          <w:b/>
          <w:color w:val="0070C0"/>
          <w:sz w:val="30"/>
          <w:szCs w:val="30"/>
        </w:rPr>
        <w:t xml:space="preserve"> </w:t>
      </w:r>
      <w:r>
        <w:rPr>
          <w:rFonts w:asciiTheme="majorHAnsi" w:hAnsiTheme="majorHAnsi"/>
          <w:b/>
          <w:color w:val="0070C0"/>
          <w:sz w:val="30"/>
          <w:szCs w:val="30"/>
        </w:rPr>
        <w:t>O</w:t>
      </w:r>
      <w:r w:rsidR="00700399">
        <w:rPr>
          <w:rFonts w:asciiTheme="majorHAnsi" w:hAnsiTheme="majorHAnsi"/>
          <w:b/>
          <w:color w:val="0070C0"/>
          <w:sz w:val="30"/>
          <w:szCs w:val="30"/>
        </w:rPr>
        <w:t xml:space="preserve"> </w:t>
      </w:r>
      <w:r>
        <w:rPr>
          <w:rFonts w:asciiTheme="majorHAnsi" w:hAnsiTheme="majorHAnsi"/>
          <w:b/>
          <w:color w:val="0070C0"/>
          <w:sz w:val="30"/>
          <w:szCs w:val="30"/>
        </w:rPr>
        <w:t>M</w:t>
      </w:r>
      <w:r w:rsidR="00700399">
        <w:rPr>
          <w:rFonts w:asciiTheme="majorHAnsi" w:hAnsiTheme="majorHAnsi"/>
          <w:b/>
          <w:color w:val="0070C0"/>
          <w:sz w:val="30"/>
          <w:szCs w:val="30"/>
        </w:rPr>
        <w:t xml:space="preserve"> </w:t>
      </w:r>
      <w:r>
        <w:rPr>
          <w:rFonts w:asciiTheme="majorHAnsi" w:hAnsiTheme="majorHAnsi"/>
          <w:b/>
          <w:color w:val="0070C0"/>
          <w:sz w:val="30"/>
          <w:szCs w:val="30"/>
        </w:rPr>
        <w:t>I</w:t>
      </w:r>
      <w:r w:rsidR="00700399">
        <w:rPr>
          <w:rFonts w:asciiTheme="majorHAnsi" w:hAnsiTheme="majorHAnsi"/>
          <w:b/>
          <w:color w:val="0070C0"/>
          <w:sz w:val="30"/>
          <w:szCs w:val="30"/>
        </w:rPr>
        <w:t xml:space="preserve"> </w:t>
      </w:r>
      <w:r>
        <w:rPr>
          <w:rFonts w:asciiTheme="majorHAnsi" w:hAnsiTheme="majorHAnsi"/>
          <w:b/>
          <w:color w:val="0070C0"/>
          <w:sz w:val="30"/>
          <w:szCs w:val="30"/>
        </w:rPr>
        <w:t>J</w:t>
      </w:r>
      <w:r w:rsidR="00700399">
        <w:rPr>
          <w:rFonts w:asciiTheme="majorHAnsi" w:hAnsiTheme="majorHAnsi"/>
          <w:b/>
          <w:color w:val="0070C0"/>
          <w:sz w:val="30"/>
          <w:szCs w:val="30"/>
        </w:rPr>
        <w:t xml:space="preserve"> </w:t>
      </w:r>
      <w:r>
        <w:rPr>
          <w:rFonts w:asciiTheme="majorHAnsi" w:hAnsiTheme="majorHAnsi"/>
          <w:b/>
          <w:color w:val="0070C0"/>
          <w:sz w:val="30"/>
          <w:szCs w:val="30"/>
        </w:rPr>
        <w:t>A</w:t>
      </w:r>
    </w:p>
    <w:p w:rsidR="00624640" w:rsidRPr="00700399" w:rsidRDefault="00624640" w:rsidP="004D6E09">
      <w:pPr>
        <w:jc w:val="center"/>
        <w:rPr>
          <w:rFonts w:asciiTheme="majorHAnsi" w:hAnsiTheme="majorHAnsi"/>
          <w:sz w:val="30"/>
          <w:szCs w:val="30"/>
        </w:rPr>
      </w:pPr>
      <w:r w:rsidRPr="00700399">
        <w:rPr>
          <w:rFonts w:asciiTheme="majorHAnsi" w:hAnsiTheme="majorHAnsi"/>
          <w:sz w:val="30"/>
          <w:szCs w:val="30"/>
        </w:rPr>
        <w:t>(20</w:t>
      </w:r>
      <w:r w:rsidR="0061326A">
        <w:rPr>
          <w:rFonts w:asciiTheme="majorHAnsi" w:hAnsiTheme="majorHAnsi"/>
          <w:sz w:val="30"/>
          <w:szCs w:val="30"/>
        </w:rPr>
        <w:t>19</w:t>
      </w:r>
      <w:r w:rsidRPr="00700399">
        <w:rPr>
          <w:rFonts w:asciiTheme="majorHAnsi" w:hAnsiTheme="majorHAnsi"/>
          <w:sz w:val="30"/>
          <w:szCs w:val="30"/>
        </w:rPr>
        <w:t>/</w:t>
      </w:r>
      <w:r w:rsidR="0061326A">
        <w:rPr>
          <w:rFonts w:asciiTheme="majorHAnsi" w:hAnsiTheme="majorHAnsi"/>
          <w:sz w:val="30"/>
          <w:szCs w:val="30"/>
        </w:rPr>
        <w:t>20</w:t>
      </w:r>
      <w:r w:rsidRPr="00700399">
        <w:rPr>
          <w:rFonts w:asciiTheme="majorHAnsi" w:hAnsiTheme="majorHAnsi"/>
          <w:sz w:val="30"/>
          <w:szCs w:val="30"/>
        </w:rPr>
        <w:t>)</w:t>
      </w:r>
    </w:p>
    <w:p w:rsidR="00624640" w:rsidRDefault="00624640">
      <w:pPr>
        <w:rPr>
          <w:rFonts w:asciiTheme="majorHAnsi" w:hAnsiTheme="majorHAnsi"/>
          <w:b/>
          <w:sz w:val="26"/>
          <w:szCs w:val="26"/>
        </w:rPr>
      </w:pPr>
    </w:p>
    <w:p w:rsidR="00CF7035" w:rsidRPr="00CF7035" w:rsidRDefault="00CF7035" w:rsidP="00CF7035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b/>
          <w:sz w:val="26"/>
          <w:szCs w:val="26"/>
        </w:rPr>
      </w:pPr>
      <w:r w:rsidRPr="00CF7035">
        <w:rPr>
          <w:rFonts w:asciiTheme="majorHAnsi" w:hAnsiTheme="majorHAnsi"/>
          <w:b/>
          <w:sz w:val="26"/>
          <w:szCs w:val="26"/>
        </w:rPr>
        <w:t>OSNOVNA LITERATURA</w:t>
      </w:r>
    </w:p>
    <w:p w:rsidR="00CF7035" w:rsidRDefault="00CF7035" w:rsidP="00CF7035">
      <w:pPr>
        <w:spacing w:after="0"/>
        <w:jc w:val="both"/>
        <w:rPr>
          <w:rFonts w:asciiTheme="majorHAnsi" w:hAnsiTheme="majorHAnsi"/>
          <w:sz w:val="26"/>
          <w:szCs w:val="26"/>
        </w:rPr>
      </w:pPr>
    </w:p>
    <w:p w:rsidR="004D6E09" w:rsidRDefault="004D6E09" w:rsidP="00CF7035">
      <w:pPr>
        <w:spacing w:after="0"/>
        <w:jc w:val="both"/>
        <w:rPr>
          <w:rFonts w:asciiTheme="majorHAnsi" w:hAnsiTheme="majorHAnsi"/>
          <w:sz w:val="26"/>
          <w:szCs w:val="26"/>
        </w:rPr>
      </w:pPr>
      <w:r w:rsidRPr="00700399">
        <w:rPr>
          <w:rFonts w:asciiTheme="majorHAnsi" w:hAnsiTheme="majorHAnsi"/>
          <w:i/>
          <w:sz w:val="26"/>
          <w:szCs w:val="26"/>
        </w:rPr>
        <w:t>Hrestomatija</w:t>
      </w:r>
      <w:r>
        <w:rPr>
          <w:rFonts w:asciiTheme="majorHAnsi" w:hAnsiTheme="majorHAnsi"/>
          <w:sz w:val="26"/>
          <w:szCs w:val="26"/>
        </w:rPr>
        <w:t xml:space="preserve"> (odabrana poglavlja)</w:t>
      </w:r>
    </w:p>
    <w:p w:rsidR="004D6E09" w:rsidRDefault="004D6E09" w:rsidP="00CF7035">
      <w:pPr>
        <w:spacing w:after="0"/>
        <w:jc w:val="both"/>
        <w:rPr>
          <w:rFonts w:asciiTheme="majorHAnsi" w:hAnsiTheme="majorHAnsi"/>
          <w:sz w:val="26"/>
          <w:szCs w:val="26"/>
        </w:rPr>
      </w:pPr>
    </w:p>
    <w:p w:rsidR="004D6E09" w:rsidRPr="004D6E09" w:rsidRDefault="004D6E09" w:rsidP="004D6E09">
      <w:pPr>
        <w:pStyle w:val="ListParagraph"/>
        <w:numPr>
          <w:ilvl w:val="0"/>
          <w:numId w:val="4"/>
        </w:numPr>
        <w:spacing w:after="0"/>
        <w:jc w:val="both"/>
        <w:rPr>
          <w:rFonts w:asciiTheme="majorHAnsi" w:hAnsiTheme="majorHAnsi"/>
          <w:sz w:val="26"/>
          <w:szCs w:val="26"/>
        </w:rPr>
      </w:pPr>
      <w:r w:rsidRPr="004D6E09">
        <w:rPr>
          <w:rFonts w:asciiTheme="majorHAnsi" w:hAnsiTheme="majorHAnsi"/>
          <w:sz w:val="26"/>
          <w:szCs w:val="26"/>
        </w:rPr>
        <w:t>Veselinov</w:t>
      </w:r>
      <w:r>
        <w:rPr>
          <w:rFonts w:asciiTheme="majorHAnsi" w:hAnsiTheme="majorHAnsi"/>
          <w:sz w:val="26"/>
          <w:szCs w:val="26"/>
        </w:rPr>
        <w:t>,</w:t>
      </w:r>
      <w:r w:rsidRPr="004D6E09">
        <w:rPr>
          <w:rFonts w:asciiTheme="majorHAnsi" w:hAnsiTheme="majorHAnsi"/>
          <w:sz w:val="26"/>
          <w:szCs w:val="26"/>
        </w:rPr>
        <w:t xml:space="preserve"> D., </w:t>
      </w:r>
      <w:r w:rsidRPr="004D6E09">
        <w:rPr>
          <w:rFonts w:asciiTheme="majorHAnsi" w:hAnsiTheme="majorHAnsi"/>
          <w:i/>
          <w:sz w:val="26"/>
          <w:szCs w:val="26"/>
        </w:rPr>
        <w:t>Politička ekonomija</w:t>
      </w:r>
      <w:r w:rsidRPr="004D6E09">
        <w:rPr>
          <w:rFonts w:asciiTheme="majorHAnsi" w:hAnsiTheme="majorHAnsi"/>
          <w:sz w:val="26"/>
          <w:szCs w:val="26"/>
        </w:rPr>
        <w:t>, Fakultet političkih nauka</w:t>
      </w:r>
      <w:r>
        <w:rPr>
          <w:rFonts w:asciiTheme="majorHAnsi" w:hAnsiTheme="majorHAnsi"/>
          <w:sz w:val="26"/>
          <w:szCs w:val="26"/>
        </w:rPr>
        <w:t>, Čigoja štampa, Beograd, 2009.</w:t>
      </w:r>
    </w:p>
    <w:p w:rsidR="004D6E09" w:rsidRPr="004D6E09" w:rsidRDefault="004D6E09" w:rsidP="004D6E09">
      <w:pPr>
        <w:pStyle w:val="ListParagraph"/>
        <w:numPr>
          <w:ilvl w:val="0"/>
          <w:numId w:val="4"/>
        </w:numPr>
        <w:spacing w:after="0"/>
        <w:jc w:val="both"/>
        <w:rPr>
          <w:rFonts w:asciiTheme="majorHAnsi" w:hAnsiTheme="majorHAnsi"/>
          <w:sz w:val="26"/>
          <w:szCs w:val="26"/>
        </w:rPr>
      </w:pPr>
      <w:r w:rsidRPr="004D6E09">
        <w:rPr>
          <w:rFonts w:asciiTheme="majorHAnsi" w:hAnsiTheme="majorHAnsi"/>
          <w:sz w:val="26"/>
          <w:szCs w:val="26"/>
        </w:rPr>
        <w:t>Gregori</w:t>
      </w:r>
      <w:r>
        <w:rPr>
          <w:rFonts w:asciiTheme="majorHAnsi" w:hAnsiTheme="majorHAnsi"/>
          <w:sz w:val="26"/>
          <w:szCs w:val="26"/>
        </w:rPr>
        <w:t>,</w:t>
      </w:r>
      <w:r w:rsidRPr="004D6E09">
        <w:rPr>
          <w:rFonts w:asciiTheme="majorHAnsi" w:hAnsiTheme="majorHAnsi"/>
          <w:sz w:val="26"/>
          <w:szCs w:val="26"/>
        </w:rPr>
        <w:t xml:space="preserve"> P., Stjuart</w:t>
      </w:r>
      <w:r>
        <w:rPr>
          <w:rFonts w:asciiTheme="majorHAnsi" w:hAnsiTheme="majorHAnsi"/>
          <w:sz w:val="26"/>
          <w:szCs w:val="26"/>
        </w:rPr>
        <w:t>,</w:t>
      </w:r>
      <w:r w:rsidRPr="004D6E09">
        <w:rPr>
          <w:rFonts w:asciiTheme="majorHAnsi" w:hAnsiTheme="majorHAnsi"/>
          <w:sz w:val="26"/>
          <w:szCs w:val="26"/>
        </w:rPr>
        <w:t xml:space="preserve"> R., </w:t>
      </w:r>
      <w:r w:rsidRPr="004D6E09">
        <w:rPr>
          <w:rFonts w:asciiTheme="majorHAnsi" w:hAnsiTheme="majorHAnsi"/>
          <w:i/>
          <w:sz w:val="26"/>
          <w:szCs w:val="26"/>
        </w:rPr>
        <w:t>Globalna ekonomija i njeni ekonomski sistemi</w:t>
      </w:r>
      <w:r w:rsidRPr="004D6E09">
        <w:rPr>
          <w:rFonts w:asciiTheme="majorHAnsi" w:hAnsiTheme="majorHAnsi"/>
          <w:sz w:val="26"/>
          <w:szCs w:val="26"/>
        </w:rPr>
        <w:t xml:space="preserve">, CID, Ekonomski fakultet, Beograd 2016. </w:t>
      </w:r>
    </w:p>
    <w:p w:rsidR="00CF7035" w:rsidRPr="004D6E09" w:rsidRDefault="004D6E09" w:rsidP="004D6E09">
      <w:pPr>
        <w:pStyle w:val="ListParagraph"/>
        <w:numPr>
          <w:ilvl w:val="0"/>
          <w:numId w:val="4"/>
        </w:numPr>
        <w:spacing w:after="0"/>
        <w:jc w:val="both"/>
        <w:rPr>
          <w:rFonts w:asciiTheme="majorHAnsi" w:hAnsiTheme="majorHAnsi"/>
          <w:sz w:val="26"/>
          <w:szCs w:val="26"/>
        </w:rPr>
      </w:pPr>
      <w:r w:rsidRPr="004D6E09">
        <w:rPr>
          <w:rFonts w:asciiTheme="majorHAnsi" w:hAnsiTheme="majorHAnsi"/>
          <w:sz w:val="26"/>
          <w:szCs w:val="26"/>
        </w:rPr>
        <w:t>Mankju</w:t>
      </w:r>
      <w:r>
        <w:rPr>
          <w:rFonts w:asciiTheme="majorHAnsi" w:hAnsiTheme="majorHAnsi"/>
          <w:sz w:val="26"/>
          <w:szCs w:val="26"/>
        </w:rPr>
        <w:t>,</w:t>
      </w:r>
      <w:r w:rsidRPr="004D6E09">
        <w:rPr>
          <w:rFonts w:asciiTheme="majorHAnsi" w:hAnsiTheme="majorHAnsi"/>
          <w:sz w:val="26"/>
          <w:szCs w:val="26"/>
        </w:rPr>
        <w:t xml:space="preserve"> G., Tejlor</w:t>
      </w:r>
      <w:r>
        <w:rPr>
          <w:rFonts w:asciiTheme="majorHAnsi" w:hAnsiTheme="majorHAnsi"/>
          <w:sz w:val="26"/>
          <w:szCs w:val="26"/>
        </w:rPr>
        <w:t>,</w:t>
      </w:r>
      <w:r w:rsidRPr="004D6E09">
        <w:rPr>
          <w:rFonts w:asciiTheme="majorHAnsi" w:hAnsiTheme="majorHAnsi"/>
          <w:sz w:val="26"/>
          <w:szCs w:val="26"/>
        </w:rPr>
        <w:t xml:space="preserve"> M., </w:t>
      </w:r>
      <w:r w:rsidRPr="004D6E09">
        <w:rPr>
          <w:rFonts w:asciiTheme="majorHAnsi" w:hAnsiTheme="majorHAnsi"/>
          <w:i/>
          <w:sz w:val="26"/>
          <w:szCs w:val="26"/>
        </w:rPr>
        <w:t>Ekonomija</w:t>
      </w:r>
      <w:r w:rsidR="00700399">
        <w:rPr>
          <w:rFonts w:asciiTheme="majorHAnsi" w:hAnsiTheme="majorHAnsi"/>
          <w:i/>
          <w:sz w:val="26"/>
          <w:szCs w:val="26"/>
        </w:rPr>
        <w:t xml:space="preserve">, </w:t>
      </w:r>
      <w:r w:rsidRPr="004D6E09">
        <w:rPr>
          <w:rFonts w:asciiTheme="majorHAnsi" w:hAnsiTheme="majorHAnsi"/>
          <w:sz w:val="26"/>
          <w:szCs w:val="26"/>
        </w:rPr>
        <w:t>CID, Ekonomski fakultet, Beograd, 2016.</w:t>
      </w:r>
    </w:p>
    <w:p w:rsidR="00CF7035" w:rsidRDefault="00CF7035" w:rsidP="00CF7035">
      <w:pPr>
        <w:spacing w:after="0"/>
        <w:rPr>
          <w:rFonts w:asciiTheme="majorHAnsi" w:hAnsiTheme="majorHAnsi"/>
          <w:b/>
          <w:sz w:val="26"/>
          <w:szCs w:val="26"/>
        </w:rPr>
      </w:pPr>
    </w:p>
    <w:p w:rsidR="00980E1B" w:rsidRPr="00CF7035" w:rsidRDefault="00624640" w:rsidP="00CF7035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b/>
          <w:sz w:val="26"/>
          <w:szCs w:val="26"/>
        </w:rPr>
      </w:pPr>
      <w:r w:rsidRPr="00CF7035">
        <w:rPr>
          <w:rFonts w:asciiTheme="majorHAnsi" w:hAnsiTheme="majorHAnsi"/>
          <w:b/>
          <w:sz w:val="26"/>
          <w:szCs w:val="26"/>
        </w:rPr>
        <w:t>NA</w:t>
      </w:r>
      <w:r w:rsidR="00EF3E03" w:rsidRPr="00CF7035">
        <w:rPr>
          <w:rFonts w:asciiTheme="majorHAnsi" w:hAnsiTheme="majorHAnsi"/>
          <w:b/>
          <w:sz w:val="26"/>
          <w:szCs w:val="26"/>
        </w:rPr>
        <w:t xml:space="preserve">ČIN OCJENJIVANJA </w:t>
      </w:r>
    </w:p>
    <w:p w:rsidR="00CF7035" w:rsidRPr="00CF7035" w:rsidRDefault="00CF7035" w:rsidP="00CF7035">
      <w:pPr>
        <w:spacing w:after="0"/>
        <w:rPr>
          <w:rFonts w:asciiTheme="majorHAnsi" w:hAnsiTheme="majorHAnsi"/>
          <w:b/>
          <w:sz w:val="26"/>
          <w:szCs w:val="26"/>
        </w:rPr>
      </w:pPr>
    </w:p>
    <w:p w:rsidR="00EF3E03" w:rsidRDefault="00EF3E03" w:rsidP="00CF703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 w:rsidRPr="00980E1B">
        <w:rPr>
          <w:rFonts w:asciiTheme="majorHAnsi" w:hAnsiTheme="majorHAnsi"/>
          <w:sz w:val="26"/>
          <w:szCs w:val="26"/>
        </w:rPr>
        <w:t>Bodovanje aktivnosti na časovima predavanja i vježbi:</w:t>
      </w:r>
    </w:p>
    <w:p w:rsidR="00980E1B" w:rsidRPr="00980E1B" w:rsidRDefault="00980E1B" w:rsidP="00CF7035">
      <w:pPr>
        <w:pStyle w:val="ListParagraph"/>
        <w:spacing w:after="0" w:line="240" w:lineRule="auto"/>
        <w:rPr>
          <w:rFonts w:asciiTheme="majorHAnsi" w:hAnsiTheme="majorHAnsi"/>
          <w:sz w:val="26"/>
          <w:szCs w:val="26"/>
        </w:rPr>
      </w:pPr>
    </w:p>
    <w:p w:rsidR="004D6E09" w:rsidRPr="00980E1B" w:rsidRDefault="004D6E09" w:rsidP="004D6E09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ESEJ</w:t>
      </w:r>
      <w:r w:rsidR="0036678F">
        <w:rPr>
          <w:rFonts w:asciiTheme="majorHAnsi" w:hAnsiTheme="majorHAnsi"/>
          <w:sz w:val="26"/>
          <w:szCs w:val="26"/>
        </w:rPr>
        <w:t>I</w:t>
      </w:r>
      <w:r>
        <w:rPr>
          <w:rFonts w:asciiTheme="majorHAnsi" w:hAnsiTheme="majorHAnsi"/>
          <w:sz w:val="26"/>
          <w:szCs w:val="26"/>
        </w:rPr>
        <w:t xml:space="preserve"> na čas</w:t>
      </w:r>
      <w:r w:rsidR="0036678F">
        <w:rPr>
          <w:rFonts w:asciiTheme="majorHAnsi" w:hAnsiTheme="majorHAnsi"/>
          <w:sz w:val="26"/>
          <w:szCs w:val="26"/>
        </w:rPr>
        <w:t>ovima</w:t>
      </w:r>
      <w:r>
        <w:rPr>
          <w:rFonts w:asciiTheme="majorHAnsi" w:hAnsiTheme="majorHAnsi"/>
          <w:sz w:val="26"/>
          <w:szCs w:val="26"/>
        </w:rPr>
        <w:t xml:space="preserve"> predavanja </w:t>
      </w:r>
      <w:r w:rsidRPr="00980E1B">
        <w:rPr>
          <w:rFonts w:asciiTheme="majorHAnsi" w:hAnsiTheme="majorHAnsi"/>
          <w:sz w:val="26"/>
          <w:szCs w:val="26"/>
        </w:rPr>
        <w:t xml:space="preserve">– </w:t>
      </w:r>
      <w:r>
        <w:rPr>
          <w:rFonts w:asciiTheme="majorHAnsi" w:hAnsiTheme="majorHAnsi"/>
          <w:b/>
          <w:sz w:val="26"/>
          <w:szCs w:val="26"/>
        </w:rPr>
        <w:t xml:space="preserve">5 </w:t>
      </w:r>
      <w:r w:rsidRPr="00980E1B">
        <w:rPr>
          <w:rFonts w:asciiTheme="majorHAnsi" w:hAnsiTheme="majorHAnsi"/>
          <w:b/>
          <w:sz w:val="26"/>
          <w:szCs w:val="26"/>
        </w:rPr>
        <w:t>poena</w:t>
      </w:r>
    </w:p>
    <w:p w:rsidR="00980E1B" w:rsidRPr="00980E1B" w:rsidRDefault="004D6E09" w:rsidP="00CF7035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AKTIVNOST na časovima vježbi</w:t>
      </w:r>
      <w:r w:rsidR="00EF3E03" w:rsidRPr="00980E1B">
        <w:rPr>
          <w:rFonts w:asciiTheme="majorHAnsi" w:hAnsiTheme="majorHAnsi"/>
          <w:sz w:val="26"/>
          <w:szCs w:val="26"/>
        </w:rPr>
        <w:t xml:space="preserve"> –</w:t>
      </w:r>
      <w:r w:rsidR="00624640">
        <w:rPr>
          <w:rFonts w:asciiTheme="majorHAnsi" w:hAnsiTheme="majorHAnsi"/>
          <w:sz w:val="26"/>
          <w:szCs w:val="26"/>
        </w:rPr>
        <w:t xml:space="preserve"> </w:t>
      </w:r>
      <w:r w:rsidR="00E05DB3">
        <w:rPr>
          <w:rFonts w:asciiTheme="majorHAnsi" w:hAnsiTheme="majorHAnsi"/>
          <w:b/>
          <w:sz w:val="26"/>
          <w:szCs w:val="26"/>
        </w:rPr>
        <w:t>15</w:t>
      </w:r>
      <w:r w:rsidR="00EF3E03" w:rsidRPr="00980E1B">
        <w:rPr>
          <w:rFonts w:asciiTheme="majorHAnsi" w:hAnsiTheme="majorHAnsi"/>
          <w:b/>
          <w:sz w:val="26"/>
          <w:szCs w:val="26"/>
        </w:rPr>
        <w:t xml:space="preserve"> poena</w:t>
      </w:r>
      <w:bookmarkStart w:id="0" w:name="_GoBack"/>
      <w:bookmarkEnd w:id="0"/>
    </w:p>
    <w:p w:rsidR="00980E1B" w:rsidRPr="00980E1B" w:rsidRDefault="00980E1B" w:rsidP="00CF7035">
      <w:pPr>
        <w:pStyle w:val="ListParagraph"/>
        <w:spacing w:after="0" w:line="360" w:lineRule="auto"/>
        <w:ind w:left="786"/>
        <w:rPr>
          <w:rFonts w:asciiTheme="majorHAnsi" w:hAnsiTheme="majorHAnsi"/>
          <w:sz w:val="26"/>
          <w:szCs w:val="26"/>
        </w:rPr>
      </w:pPr>
    </w:p>
    <w:p w:rsidR="00EF3E03" w:rsidRDefault="00EF3E03" w:rsidP="00CF703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 w:rsidRPr="00980E1B">
        <w:rPr>
          <w:rFonts w:asciiTheme="majorHAnsi" w:hAnsiTheme="majorHAnsi"/>
          <w:sz w:val="26"/>
          <w:szCs w:val="26"/>
        </w:rPr>
        <w:t>Ostali oblici provjere znanja:</w:t>
      </w:r>
    </w:p>
    <w:p w:rsidR="00980E1B" w:rsidRPr="00980E1B" w:rsidRDefault="00980E1B" w:rsidP="00CF7035">
      <w:pPr>
        <w:pStyle w:val="ListParagraph"/>
        <w:spacing w:after="0" w:line="240" w:lineRule="auto"/>
        <w:ind w:left="360"/>
        <w:rPr>
          <w:rFonts w:asciiTheme="majorHAnsi" w:hAnsiTheme="majorHAnsi"/>
          <w:sz w:val="26"/>
          <w:szCs w:val="26"/>
        </w:rPr>
      </w:pPr>
    </w:p>
    <w:p w:rsidR="00980E1B" w:rsidRPr="00980E1B" w:rsidRDefault="004D6E09" w:rsidP="00CF7035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KOLOKVIJU</w:t>
      </w:r>
      <w:r w:rsidR="00133107">
        <w:rPr>
          <w:rFonts w:asciiTheme="majorHAnsi" w:hAnsiTheme="majorHAnsi"/>
          <w:sz w:val="26"/>
          <w:szCs w:val="26"/>
        </w:rPr>
        <w:t xml:space="preserve">M </w:t>
      </w:r>
      <w:r w:rsidR="00EF3E03" w:rsidRPr="00980E1B">
        <w:rPr>
          <w:rFonts w:asciiTheme="majorHAnsi" w:hAnsiTheme="majorHAnsi"/>
          <w:sz w:val="26"/>
          <w:szCs w:val="26"/>
        </w:rPr>
        <w:t>–</w:t>
      </w:r>
      <w:r w:rsidR="00700399">
        <w:rPr>
          <w:rFonts w:asciiTheme="majorHAnsi" w:hAnsiTheme="majorHAnsi"/>
          <w:b/>
          <w:sz w:val="26"/>
          <w:szCs w:val="26"/>
        </w:rPr>
        <w:t xml:space="preserve"> </w:t>
      </w:r>
      <w:r w:rsidR="0061326A">
        <w:rPr>
          <w:rFonts w:asciiTheme="majorHAnsi" w:hAnsiTheme="majorHAnsi"/>
          <w:b/>
          <w:sz w:val="26"/>
          <w:szCs w:val="26"/>
        </w:rPr>
        <w:t>40</w:t>
      </w:r>
      <w:r w:rsidR="00EF3E03" w:rsidRPr="00980E1B">
        <w:rPr>
          <w:rFonts w:asciiTheme="majorHAnsi" w:hAnsiTheme="majorHAnsi"/>
          <w:b/>
          <w:sz w:val="26"/>
          <w:szCs w:val="26"/>
        </w:rPr>
        <w:t xml:space="preserve"> poena</w:t>
      </w:r>
    </w:p>
    <w:p w:rsidR="00980E1B" w:rsidRPr="00980E1B" w:rsidRDefault="00700399" w:rsidP="00CF7035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USMENI ISPI</w:t>
      </w:r>
      <w:r w:rsidR="00EF3E03" w:rsidRPr="00980E1B">
        <w:rPr>
          <w:rFonts w:asciiTheme="majorHAnsi" w:hAnsiTheme="majorHAnsi"/>
          <w:sz w:val="26"/>
          <w:szCs w:val="26"/>
        </w:rPr>
        <w:t>T</w:t>
      </w:r>
      <w:r>
        <w:rPr>
          <w:rFonts w:asciiTheme="majorHAnsi" w:hAnsiTheme="majorHAnsi"/>
          <w:sz w:val="26"/>
          <w:szCs w:val="26"/>
        </w:rPr>
        <w:t xml:space="preserve"> </w:t>
      </w:r>
      <w:r w:rsidR="00EF3E03" w:rsidRPr="00980E1B">
        <w:rPr>
          <w:rFonts w:asciiTheme="majorHAnsi" w:hAnsiTheme="majorHAnsi"/>
          <w:sz w:val="26"/>
          <w:szCs w:val="26"/>
        </w:rPr>
        <w:t xml:space="preserve">– </w:t>
      </w:r>
      <w:r w:rsidR="0061326A">
        <w:rPr>
          <w:rFonts w:asciiTheme="majorHAnsi" w:hAnsiTheme="majorHAnsi"/>
          <w:b/>
          <w:sz w:val="26"/>
          <w:szCs w:val="26"/>
        </w:rPr>
        <w:t>40</w:t>
      </w:r>
      <w:r w:rsidR="00EF3E03" w:rsidRPr="00980E1B">
        <w:rPr>
          <w:rFonts w:asciiTheme="majorHAnsi" w:hAnsiTheme="majorHAnsi"/>
          <w:b/>
          <w:sz w:val="26"/>
          <w:szCs w:val="26"/>
        </w:rPr>
        <w:t xml:space="preserve"> poena</w:t>
      </w:r>
    </w:p>
    <w:p w:rsidR="00EF3E03" w:rsidRDefault="00EF3E03" w:rsidP="00CF7035">
      <w:pPr>
        <w:pStyle w:val="ListParagraph"/>
        <w:spacing w:after="0" w:line="360" w:lineRule="auto"/>
        <w:rPr>
          <w:rFonts w:asciiTheme="majorHAnsi" w:hAnsiTheme="majorHAnsi"/>
          <w:sz w:val="26"/>
          <w:szCs w:val="26"/>
        </w:rPr>
      </w:pPr>
    </w:p>
    <w:p w:rsidR="006F1668" w:rsidRDefault="006F1668" w:rsidP="00CF7035">
      <w:pPr>
        <w:pStyle w:val="ListParagraph"/>
        <w:spacing w:after="0" w:line="360" w:lineRule="auto"/>
        <w:rPr>
          <w:rFonts w:asciiTheme="majorHAnsi" w:hAnsiTheme="majorHAnsi"/>
          <w:sz w:val="26"/>
          <w:szCs w:val="26"/>
        </w:rPr>
      </w:pPr>
    </w:p>
    <w:p w:rsidR="006F1668" w:rsidRDefault="006F1668" w:rsidP="00CF7035">
      <w:pPr>
        <w:pStyle w:val="ListParagraph"/>
        <w:spacing w:after="0" w:line="360" w:lineRule="auto"/>
        <w:rPr>
          <w:rFonts w:asciiTheme="majorHAnsi" w:hAnsiTheme="majorHAnsi"/>
          <w:sz w:val="26"/>
          <w:szCs w:val="26"/>
        </w:rPr>
      </w:pPr>
    </w:p>
    <w:p w:rsidR="006F1668" w:rsidRDefault="006F1668" w:rsidP="00CF7035">
      <w:pPr>
        <w:pStyle w:val="ListParagraph"/>
        <w:spacing w:after="0" w:line="360" w:lineRule="auto"/>
        <w:rPr>
          <w:rFonts w:asciiTheme="majorHAnsi" w:hAnsiTheme="majorHAnsi"/>
          <w:sz w:val="26"/>
          <w:szCs w:val="26"/>
        </w:rPr>
      </w:pPr>
    </w:p>
    <w:p w:rsidR="006F1668" w:rsidRDefault="006F1668" w:rsidP="00EF3E03">
      <w:pPr>
        <w:pStyle w:val="ListParagraph"/>
        <w:spacing w:line="360" w:lineRule="auto"/>
        <w:rPr>
          <w:rFonts w:asciiTheme="majorHAnsi" w:hAnsiTheme="majorHAnsi"/>
          <w:sz w:val="26"/>
          <w:szCs w:val="26"/>
        </w:rPr>
      </w:pPr>
    </w:p>
    <w:p w:rsidR="006F1668" w:rsidRDefault="006F1668" w:rsidP="00EF3E03">
      <w:pPr>
        <w:pStyle w:val="ListParagraph"/>
        <w:spacing w:line="360" w:lineRule="auto"/>
        <w:rPr>
          <w:rFonts w:asciiTheme="majorHAnsi" w:hAnsiTheme="majorHAnsi"/>
          <w:sz w:val="26"/>
          <w:szCs w:val="26"/>
        </w:rPr>
      </w:pPr>
    </w:p>
    <w:p w:rsidR="006F1668" w:rsidRPr="00CF7035" w:rsidRDefault="006F1668" w:rsidP="00CF7035">
      <w:pPr>
        <w:spacing w:line="360" w:lineRule="auto"/>
        <w:rPr>
          <w:rFonts w:asciiTheme="majorHAnsi" w:hAnsiTheme="majorHAnsi"/>
          <w:sz w:val="26"/>
          <w:szCs w:val="26"/>
        </w:rPr>
      </w:pPr>
    </w:p>
    <w:sectPr w:rsidR="006F1668" w:rsidRPr="00CF7035" w:rsidSect="00980E1B">
      <w:pgSz w:w="11906" w:h="16838"/>
      <w:pgMar w:top="1440" w:right="1247" w:bottom="144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246FF"/>
    <w:multiLevelType w:val="hybridMultilevel"/>
    <w:tmpl w:val="3E10642C"/>
    <w:lvl w:ilvl="0" w:tplc="2C1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2C1A0019" w:tentative="1">
      <w:start w:val="1"/>
      <w:numFmt w:val="lowerLetter"/>
      <w:lvlText w:val="%2."/>
      <w:lvlJc w:val="left"/>
      <w:pPr>
        <w:ind w:left="1506" w:hanging="360"/>
      </w:pPr>
    </w:lvl>
    <w:lvl w:ilvl="2" w:tplc="2C1A001B" w:tentative="1">
      <w:start w:val="1"/>
      <w:numFmt w:val="lowerRoman"/>
      <w:lvlText w:val="%3."/>
      <w:lvlJc w:val="right"/>
      <w:pPr>
        <w:ind w:left="2226" w:hanging="180"/>
      </w:pPr>
    </w:lvl>
    <w:lvl w:ilvl="3" w:tplc="2C1A000F" w:tentative="1">
      <w:start w:val="1"/>
      <w:numFmt w:val="decimal"/>
      <w:lvlText w:val="%4."/>
      <w:lvlJc w:val="left"/>
      <w:pPr>
        <w:ind w:left="2946" w:hanging="360"/>
      </w:pPr>
    </w:lvl>
    <w:lvl w:ilvl="4" w:tplc="2C1A0019" w:tentative="1">
      <w:start w:val="1"/>
      <w:numFmt w:val="lowerLetter"/>
      <w:lvlText w:val="%5."/>
      <w:lvlJc w:val="left"/>
      <w:pPr>
        <w:ind w:left="3666" w:hanging="360"/>
      </w:pPr>
    </w:lvl>
    <w:lvl w:ilvl="5" w:tplc="2C1A001B" w:tentative="1">
      <w:start w:val="1"/>
      <w:numFmt w:val="lowerRoman"/>
      <w:lvlText w:val="%6."/>
      <w:lvlJc w:val="right"/>
      <w:pPr>
        <w:ind w:left="4386" w:hanging="180"/>
      </w:pPr>
    </w:lvl>
    <w:lvl w:ilvl="6" w:tplc="2C1A000F" w:tentative="1">
      <w:start w:val="1"/>
      <w:numFmt w:val="decimal"/>
      <w:lvlText w:val="%7."/>
      <w:lvlJc w:val="left"/>
      <w:pPr>
        <w:ind w:left="5106" w:hanging="360"/>
      </w:pPr>
    </w:lvl>
    <w:lvl w:ilvl="7" w:tplc="2C1A0019" w:tentative="1">
      <w:start w:val="1"/>
      <w:numFmt w:val="lowerLetter"/>
      <w:lvlText w:val="%8."/>
      <w:lvlJc w:val="left"/>
      <w:pPr>
        <w:ind w:left="5826" w:hanging="360"/>
      </w:pPr>
    </w:lvl>
    <w:lvl w:ilvl="8" w:tplc="2C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26418D8"/>
    <w:multiLevelType w:val="hybridMultilevel"/>
    <w:tmpl w:val="06D8C73A"/>
    <w:lvl w:ilvl="0" w:tplc="2C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6621FF"/>
    <w:multiLevelType w:val="hybridMultilevel"/>
    <w:tmpl w:val="B71A0F4A"/>
    <w:lvl w:ilvl="0" w:tplc="2C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C6179"/>
    <w:multiLevelType w:val="hybridMultilevel"/>
    <w:tmpl w:val="5930DCB2"/>
    <w:lvl w:ilvl="0" w:tplc="4A224E7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inorBidi"/>
        <w:b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03"/>
    <w:rsid w:val="00021F93"/>
    <w:rsid w:val="00133107"/>
    <w:rsid w:val="0036678F"/>
    <w:rsid w:val="003E6393"/>
    <w:rsid w:val="004D6E09"/>
    <w:rsid w:val="004E575E"/>
    <w:rsid w:val="0061326A"/>
    <w:rsid w:val="00624640"/>
    <w:rsid w:val="00633B67"/>
    <w:rsid w:val="006F1668"/>
    <w:rsid w:val="00700399"/>
    <w:rsid w:val="00765BAF"/>
    <w:rsid w:val="007F37D5"/>
    <w:rsid w:val="007F5F47"/>
    <w:rsid w:val="008C4126"/>
    <w:rsid w:val="00931FE7"/>
    <w:rsid w:val="00980E1B"/>
    <w:rsid w:val="00B06033"/>
    <w:rsid w:val="00C761FF"/>
    <w:rsid w:val="00CF7035"/>
    <w:rsid w:val="00D13E79"/>
    <w:rsid w:val="00E05DB3"/>
    <w:rsid w:val="00ED7008"/>
    <w:rsid w:val="00E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84F678-F701-4C3F-9072-51BB03B1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cp:lastPrinted>2017-02-19T15:09:00Z</cp:lastPrinted>
  <dcterms:created xsi:type="dcterms:W3CDTF">2018-02-07T23:01:00Z</dcterms:created>
  <dcterms:modified xsi:type="dcterms:W3CDTF">2020-02-12T09:31:00Z</dcterms:modified>
</cp:coreProperties>
</file>