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9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44"/>
        <w:gridCol w:w="552"/>
        <w:gridCol w:w="764"/>
        <w:gridCol w:w="1752"/>
        <w:gridCol w:w="1754"/>
        <w:gridCol w:w="1999"/>
        <w:gridCol w:w="2349"/>
      </w:tblGrid>
      <w:tr w:rsidR="006B70C4" w:rsidTr="007470EA">
        <w:trPr>
          <w:trHeight w:val="314"/>
        </w:trPr>
        <w:tc>
          <w:tcPr>
            <w:tcW w:w="5000" w:type="pct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ind w:firstLine="720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Naziv predmeta:                                                                 </w:t>
            </w:r>
            <w:r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sr-Latn-CS"/>
              </w:rPr>
              <w:t>OSNOVI PRAVA EVROPSKE UNIJE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 </w:t>
            </w:r>
          </w:p>
        </w:tc>
      </w:tr>
      <w:tr w:rsidR="006B70C4" w:rsidTr="007470EA">
        <w:trPr>
          <w:trHeight w:val="188"/>
        </w:trPr>
        <w:tc>
          <w:tcPr>
            <w:tcW w:w="564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Šifra predmeta</w:t>
            </w:r>
          </w:p>
        </w:tc>
        <w:tc>
          <w:tcPr>
            <w:tcW w:w="1295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Status predmeta</w:t>
            </w:r>
          </w:p>
        </w:tc>
        <w:tc>
          <w:tcPr>
            <w:tcW w:w="90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Semestar</w:t>
            </w:r>
          </w:p>
        </w:tc>
        <w:tc>
          <w:tcPr>
            <w:tcW w:w="102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Broj ECTS kredita</w:t>
            </w:r>
          </w:p>
        </w:tc>
        <w:tc>
          <w:tcPr>
            <w:tcW w:w="12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Fond časova</w:t>
            </w:r>
          </w:p>
        </w:tc>
      </w:tr>
      <w:tr w:rsidR="006B70C4" w:rsidTr="007470EA">
        <w:trPr>
          <w:trHeight w:val="187"/>
        </w:trPr>
        <w:tc>
          <w:tcPr>
            <w:tcW w:w="564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B70C4" w:rsidRDefault="006B70C4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1295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sr-Latn-CS"/>
              </w:rPr>
              <w:t>Obavezni</w:t>
            </w:r>
          </w:p>
        </w:tc>
        <w:tc>
          <w:tcPr>
            <w:tcW w:w="90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sr-Latn-CS"/>
              </w:rPr>
              <w:t>II</w:t>
            </w:r>
          </w:p>
        </w:tc>
        <w:tc>
          <w:tcPr>
            <w:tcW w:w="102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sr-Latn-CS"/>
              </w:rPr>
              <w:t>5</w:t>
            </w:r>
          </w:p>
        </w:tc>
        <w:tc>
          <w:tcPr>
            <w:tcW w:w="12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sr-Latn-CS"/>
              </w:rPr>
              <w:t>4P</w:t>
            </w:r>
          </w:p>
        </w:tc>
      </w:tr>
      <w:tr w:rsidR="006B70C4" w:rsidTr="007470EA">
        <w:trPr>
          <w:trHeight w:val="680"/>
        </w:trPr>
        <w:tc>
          <w:tcPr>
            <w:tcW w:w="5000" w:type="pct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 Studijski programi za koje se organizuje:</w:t>
            </w:r>
          </w:p>
          <w:p w:rsidR="006B70C4" w:rsidRDefault="006B70C4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  <w:lang w:val="pl-PL"/>
              </w:rPr>
              <w:t xml:space="preserve">Osnovne  studije </w:t>
            </w:r>
            <w:r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  <w:lang w:val="hr-HR"/>
              </w:rPr>
              <w:t xml:space="preserve">PRAVNOG FAKULTETA  </w:t>
            </w:r>
            <w:r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  <w:lang w:val="pl-PL"/>
              </w:rPr>
              <w:t xml:space="preserve">- akademski studijski program za sticanje 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 xml:space="preserve">DIPLOME OSNOVNIH STUDIJA,  </w:t>
            </w:r>
            <w:r>
              <w:rPr>
                <w:rFonts w:ascii="Arial" w:eastAsia="Calibri" w:hAnsi="Arial" w:cs="Arial"/>
                <w:i/>
                <w:sz w:val="16"/>
                <w:szCs w:val="16"/>
                <w:lang w:val="sr-Latn-CS"/>
              </w:rPr>
              <w:t>(studije  traju 6 semestara, 180 ECTS kredita).</w:t>
            </w:r>
          </w:p>
        </w:tc>
      </w:tr>
      <w:tr w:rsidR="006B70C4" w:rsidTr="007470EA">
        <w:trPr>
          <w:trHeight w:val="278"/>
        </w:trPr>
        <w:tc>
          <w:tcPr>
            <w:tcW w:w="5000" w:type="pct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Uslovljenost drugim predmetima: </w:t>
            </w:r>
            <w:r>
              <w:rPr>
                <w:rFonts w:ascii="Arial" w:eastAsia="Calibri" w:hAnsi="Arial" w:cs="Arial"/>
                <w:bCs/>
                <w:iCs/>
                <w:sz w:val="16"/>
                <w:szCs w:val="16"/>
                <w:lang w:val="sr-Latn-CS"/>
              </w:rPr>
              <w:t>Nema uslova za prijavljivanje i slušanje predmeta</w:t>
            </w:r>
          </w:p>
        </w:tc>
      </w:tr>
      <w:tr w:rsidR="006B70C4" w:rsidTr="007470EA">
        <w:trPr>
          <w:trHeight w:val="578"/>
        </w:trPr>
        <w:tc>
          <w:tcPr>
            <w:tcW w:w="5000" w:type="pct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B70C4" w:rsidRDefault="006B70C4">
            <w:pPr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eastAsia="Arial Unicode MS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Ciljevi  izučavanja predmeta:</w:t>
            </w:r>
            <w:r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</w:p>
          <w:p w:rsidR="006B70C4" w:rsidRDefault="006B70C4">
            <w:pPr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sr-Latn-CS"/>
              </w:rPr>
              <w:t>Uvođenje u sistem institucija ,normi,pravila i postupaka  koji postoje u EU;</w:t>
            </w:r>
          </w:p>
          <w:p w:rsidR="006B70C4" w:rsidRDefault="006B70C4">
            <w:pPr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sr-Latn-CS"/>
              </w:rPr>
              <w:t>Upoznavanje sa načinom pravnog regulisanja odnosa EU,funkcionisanjem komunitarnog prava  i sa njegovim značajem;</w:t>
            </w:r>
          </w:p>
          <w:p w:rsidR="006B70C4" w:rsidRDefault="006B70C4">
            <w:pPr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sr-Latn-CS"/>
              </w:rPr>
              <w:t>Upoznavanje sa pravnim posledicama  kršenja pravila komunitarnog prava ;</w:t>
            </w:r>
          </w:p>
          <w:p w:rsidR="006B70C4" w:rsidRDefault="006B70C4">
            <w:pPr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sr-Latn-CS"/>
              </w:rPr>
              <w:t>Pružanje  znanja o odnosu prava Eu i domaćeg prava i načinima usklađivanja domaćeg prava sa pravom EU</w:t>
            </w:r>
          </w:p>
          <w:p w:rsidR="006B70C4" w:rsidRDefault="006B70C4">
            <w:pPr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sr-Latn-CS"/>
              </w:rPr>
            </w:pPr>
          </w:p>
        </w:tc>
      </w:tr>
      <w:tr w:rsidR="006B70C4" w:rsidTr="007470EA">
        <w:trPr>
          <w:trHeight w:val="2320"/>
        </w:trPr>
        <w:tc>
          <w:tcPr>
            <w:tcW w:w="5000" w:type="pct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B70C4" w:rsidRDefault="006B70C4">
            <w:pPr>
              <w:ind w:right="171"/>
              <w:rPr>
                <w:rFonts w:ascii="Arial" w:eastAsia="Calibri" w:hAnsi="Arial" w:cs="Arial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16"/>
                <w:szCs w:val="16"/>
                <w:lang w:val="en-GB"/>
              </w:rPr>
              <w:t>Očekivani</w:t>
            </w:r>
            <w:proofErr w:type="spellEnd"/>
            <w:r>
              <w:rPr>
                <w:rFonts w:ascii="Arial" w:eastAsia="Calibri" w:hAnsi="Arial" w:cs="Arial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z w:val="16"/>
                <w:szCs w:val="16"/>
                <w:lang w:val="en-GB"/>
              </w:rPr>
              <w:t>ishodi</w:t>
            </w:r>
            <w:proofErr w:type="spellEnd"/>
            <w:r>
              <w:rPr>
                <w:rFonts w:ascii="Arial" w:eastAsia="Calibri" w:hAnsi="Arial" w:cs="Arial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z w:val="16"/>
                <w:szCs w:val="16"/>
                <w:lang w:val="en-GB"/>
              </w:rPr>
              <w:t>učenja</w:t>
            </w:r>
            <w:proofErr w:type="spellEnd"/>
            <w:r>
              <w:rPr>
                <w:rFonts w:ascii="Arial" w:eastAsia="Calibri" w:hAnsi="Arial" w:cs="Arial"/>
                <w:b/>
                <w:sz w:val="16"/>
                <w:szCs w:val="16"/>
                <w:lang w:val="en-GB"/>
              </w:rPr>
              <w:t xml:space="preserve">: </w:t>
            </w:r>
          </w:p>
          <w:p w:rsidR="006B70C4" w:rsidRDefault="006B70C4">
            <w:pPr>
              <w:ind w:right="171"/>
              <w:rPr>
                <w:rFonts w:ascii="Arial" w:eastAsia="Calibri" w:hAnsi="Arial" w:cs="Arial"/>
                <w:b/>
                <w:sz w:val="16"/>
                <w:szCs w:val="16"/>
                <w:lang w:val="en-GB"/>
              </w:rPr>
            </w:pPr>
          </w:p>
          <w:p w:rsidR="006B70C4" w:rsidRDefault="006B70C4">
            <w:pPr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Očekuje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se da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studenti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nakon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položenog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ispita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iz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predmeta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Osnovi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prava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EU  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mogu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da:</w:t>
            </w:r>
          </w:p>
          <w:p w:rsidR="006B70C4" w:rsidRDefault="006B70C4">
            <w:pPr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  <w:p w:rsidR="006B70C4" w:rsidRDefault="006B70C4" w:rsidP="000C2EC3">
            <w:pPr>
              <w:numPr>
                <w:ilvl w:val="0"/>
                <w:numId w:val="1"/>
              </w:numPr>
              <w:spacing w:after="200" w:line="276" w:lineRule="auto"/>
              <w:ind w:left="342" w:hanging="270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Objasne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prirodu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i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proces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nastanka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EU,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fundamentalne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karakteristike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prava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EU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i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osobenost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prava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EU u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odnosu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na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norme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međunarodnog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prava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;</w:t>
            </w:r>
          </w:p>
          <w:p w:rsidR="006B70C4" w:rsidRDefault="006B70C4" w:rsidP="000C2EC3">
            <w:pPr>
              <w:numPr>
                <w:ilvl w:val="0"/>
                <w:numId w:val="1"/>
              </w:numPr>
              <w:spacing w:after="200" w:line="276" w:lineRule="auto"/>
              <w:ind w:left="342" w:hanging="270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Opišu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i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analiziraju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funkcionisanje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EU,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njenih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institucija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kao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i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način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donošenja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odluka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u EU;</w:t>
            </w:r>
          </w:p>
          <w:p w:rsidR="006B70C4" w:rsidRDefault="006B70C4" w:rsidP="000C2EC3">
            <w:pPr>
              <w:numPr>
                <w:ilvl w:val="0"/>
                <w:numId w:val="1"/>
              </w:numPr>
              <w:spacing w:after="200" w:line="276" w:lineRule="auto"/>
              <w:ind w:left="342" w:hanging="270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Pravilno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protumače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i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objasne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evropsko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pravo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u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širem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smislu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sa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njegovim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perspekivama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;</w:t>
            </w:r>
          </w:p>
          <w:p w:rsidR="006B70C4" w:rsidRDefault="006B70C4" w:rsidP="000C2EC3">
            <w:pPr>
              <w:numPr>
                <w:ilvl w:val="0"/>
                <w:numId w:val="1"/>
              </w:numPr>
              <w:spacing w:after="200" w:line="276" w:lineRule="auto"/>
              <w:ind w:left="342" w:hanging="270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Shvati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kako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pojedini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instituti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prava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EU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funkcionišu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u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praksi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;</w:t>
            </w:r>
          </w:p>
          <w:p w:rsidR="006B70C4" w:rsidRDefault="006B70C4" w:rsidP="000C2EC3">
            <w:pPr>
              <w:numPr>
                <w:ilvl w:val="0"/>
                <w:numId w:val="1"/>
              </w:numPr>
              <w:spacing w:after="200" w:line="276" w:lineRule="auto"/>
              <w:ind w:left="342" w:hanging="270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Imaju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neophodno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znanje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za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rad u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nadležnim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institucijama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i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organizacijama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civilnog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društva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 o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osnovama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prava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 EU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kao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i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da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stečena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znanja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primijene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u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praksi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najrpije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za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potrebe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usklađivanja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domaćeg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prava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sa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pravom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EU a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kada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naša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država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postane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članica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EU da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mogu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primijeniti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pravo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EU u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oblasti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svog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/>
              </w:rPr>
              <w:t>angažovanja</w:t>
            </w:r>
            <w:proofErr w:type="spellEnd"/>
          </w:p>
          <w:p w:rsidR="006B70C4" w:rsidRDefault="006B70C4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</w:p>
        </w:tc>
      </w:tr>
      <w:tr w:rsidR="006B70C4" w:rsidTr="007470EA">
        <w:trPr>
          <w:trHeight w:val="266"/>
        </w:trPr>
        <w:tc>
          <w:tcPr>
            <w:tcW w:w="5000" w:type="pct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B70C4" w:rsidRDefault="006B70C4">
            <w:pPr>
              <w:rPr>
                <w:rFonts w:ascii="Arial" w:eastAsia="Arial Unicode MS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Arial Unicode MS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Ime i prezime nastavnika i saradnika:</w:t>
            </w:r>
            <w:r w:rsidR="007726B5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prof</w:t>
            </w:r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.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dr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Bojana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Lakićević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–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Đuranović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</w:p>
          <w:p w:rsidR="006B70C4" w:rsidRDefault="006B70C4">
            <w:pPr>
              <w:rPr>
                <w:rFonts w:ascii="Arial" w:eastAsia="Arial Unicode MS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</w:p>
        </w:tc>
      </w:tr>
      <w:tr w:rsidR="006B70C4" w:rsidTr="007470EA">
        <w:trPr>
          <w:trHeight w:val="425"/>
        </w:trPr>
        <w:tc>
          <w:tcPr>
            <w:tcW w:w="5000" w:type="pct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Metod nastave i savladanja gradiva:</w:t>
            </w:r>
            <w:r>
              <w:rPr>
                <w:rFonts w:ascii="Arial" w:eastAsia="Calibri" w:hAnsi="Arial" w:cs="Arial"/>
                <w:sz w:val="16"/>
                <w:szCs w:val="16"/>
                <w:lang w:val="sl-SI"/>
              </w:rPr>
              <w:t xml:space="preserve"> Predavanja, debate, studije slučaja, konsultacije</w:t>
            </w:r>
          </w:p>
        </w:tc>
      </w:tr>
      <w:tr w:rsidR="006B70C4" w:rsidTr="007470EA">
        <w:trPr>
          <w:trHeight w:val="169"/>
        </w:trPr>
        <w:tc>
          <w:tcPr>
            <w:tcW w:w="5000" w:type="pct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keepNext/>
              <w:outlineLvl w:val="2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Sadržaj predmeta:</w:t>
            </w:r>
          </w:p>
        </w:tc>
      </w:tr>
      <w:tr w:rsidR="006B70C4" w:rsidTr="007470EA">
        <w:trPr>
          <w:trHeight w:val="146"/>
        </w:trPr>
        <w:tc>
          <w:tcPr>
            <w:tcW w:w="564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ind w:left="-108" w:right="-91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Pripremna nedjelja</w:t>
            </w:r>
          </w:p>
        </w:tc>
        <w:tc>
          <w:tcPr>
            <w:tcW w:w="4436" w:type="pct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sr-Latn-CS"/>
              </w:rPr>
              <w:t xml:space="preserve">Upoznavanje sa predmetom, planom rada i načinom provjere znanja </w:t>
            </w:r>
          </w:p>
        </w:tc>
      </w:tr>
      <w:tr w:rsidR="006B70C4" w:rsidTr="007470EA">
        <w:trPr>
          <w:trHeight w:val="214"/>
        </w:trPr>
        <w:tc>
          <w:tcPr>
            <w:tcW w:w="564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 xml:space="preserve">I nedjelja </w:t>
            </w:r>
          </w:p>
        </w:tc>
        <w:tc>
          <w:tcPr>
            <w:tcW w:w="4436" w:type="pct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rPr>
                <w:rFonts w:ascii="Arial" w:eastAsia="Calibri" w:hAnsi="Arial" w:cs="Arial"/>
                <w:sz w:val="16"/>
                <w:szCs w:val="16"/>
                <w:lang w:val="sr-Latn-ME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sr-Latn-CS"/>
              </w:rPr>
              <w:t>Pojam evropskog  prava;ustanovljenje i pravni status  EU</w:t>
            </w:r>
          </w:p>
        </w:tc>
      </w:tr>
      <w:tr w:rsidR="006B70C4" w:rsidTr="007470EA">
        <w:trPr>
          <w:trHeight w:val="146"/>
        </w:trPr>
        <w:tc>
          <w:tcPr>
            <w:tcW w:w="564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ind w:left="-25"/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 xml:space="preserve">II nedjelja </w:t>
            </w:r>
          </w:p>
        </w:tc>
        <w:tc>
          <w:tcPr>
            <w:tcW w:w="4436" w:type="pct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sr-Latn-CS"/>
              </w:rPr>
              <w:t>Osnivački ugovori ;Jedinstveni evropski akt,Ugovori iz Mastrihta, Amsterdama, Nice i Lisabona.</w:t>
            </w:r>
          </w:p>
        </w:tc>
      </w:tr>
      <w:tr w:rsidR="006B70C4" w:rsidTr="007470EA">
        <w:trPr>
          <w:trHeight w:val="146"/>
        </w:trPr>
        <w:tc>
          <w:tcPr>
            <w:tcW w:w="564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ind w:left="-25"/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III nedjelja</w:t>
            </w:r>
            <w:r>
              <w:rPr>
                <w:rFonts w:ascii="Arial" w:eastAsia="Calibri" w:hAnsi="Arial"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4436" w:type="pct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sr-Latn-CS"/>
              </w:rPr>
              <w:t>Pravna priroda Evropske unije</w:t>
            </w:r>
          </w:p>
        </w:tc>
      </w:tr>
      <w:tr w:rsidR="006B70C4" w:rsidTr="007470EA">
        <w:trPr>
          <w:trHeight w:val="146"/>
        </w:trPr>
        <w:tc>
          <w:tcPr>
            <w:tcW w:w="564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ind w:left="-25"/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 xml:space="preserve">IV nedjelja  </w:t>
            </w:r>
          </w:p>
        </w:tc>
        <w:tc>
          <w:tcPr>
            <w:tcW w:w="4436" w:type="pct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sr-Latn-CS"/>
              </w:rPr>
              <w:t>Jedinstveni institucionalni sistem EU</w:t>
            </w:r>
          </w:p>
        </w:tc>
      </w:tr>
      <w:tr w:rsidR="006B70C4" w:rsidTr="007470EA">
        <w:trPr>
          <w:trHeight w:val="146"/>
        </w:trPr>
        <w:tc>
          <w:tcPr>
            <w:tcW w:w="564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ind w:left="-25"/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 xml:space="preserve">V nedjelja </w:t>
            </w:r>
          </w:p>
        </w:tc>
        <w:tc>
          <w:tcPr>
            <w:tcW w:w="4436" w:type="pct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sr-Latn-CS"/>
              </w:rPr>
              <w:t>Politički i drugi organi EU</w:t>
            </w:r>
          </w:p>
        </w:tc>
      </w:tr>
      <w:tr w:rsidR="006B70C4" w:rsidTr="007470EA">
        <w:trPr>
          <w:trHeight w:val="146"/>
        </w:trPr>
        <w:tc>
          <w:tcPr>
            <w:tcW w:w="564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ind w:left="-25"/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 xml:space="preserve">VI nedjelja   </w:t>
            </w:r>
          </w:p>
        </w:tc>
        <w:tc>
          <w:tcPr>
            <w:tcW w:w="4436" w:type="pct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Pr="006B70C4" w:rsidRDefault="00503780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>I kolokvijum 19</w:t>
            </w:r>
            <w:r w:rsidR="007470EA"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>.03.</w:t>
            </w:r>
            <w:r w:rsidR="006B70C4" w:rsidRPr="006B70C4"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>2019</w:t>
            </w:r>
            <w:r w:rsidR="006B70C4"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>.</w:t>
            </w:r>
          </w:p>
        </w:tc>
      </w:tr>
      <w:tr w:rsidR="006B70C4" w:rsidTr="007470EA">
        <w:trPr>
          <w:trHeight w:val="146"/>
        </w:trPr>
        <w:tc>
          <w:tcPr>
            <w:tcW w:w="564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ind w:left="-25"/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 xml:space="preserve">VII nedjelja  </w:t>
            </w:r>
          </w:p>
        </w:tc>
        <w:tc>
          <w:tcPr>
            <w:tcW w:w="4436" w:type="pct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sr-Latn-CS"/>
              </w:rPr>
              <w:t xml:space="preserve">Praktična nastava </w:t>
            </w:r>
          </w:p>
        </w:tc>
      </w:tr>
      <w:tr w:rsidR="006B70C4" w:rsidTr="007470EA">
        <w:trPr>
          <w:trHeight w:val="146"/>
        </w:trPr>
        <w:tc>
          <w:tcPr>
            <w:tcW w:w="564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ind w:left="-25"/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 xml:space="preserve">VII nedjelja </w:t>
            </w:r>
          </w:p>
        </w:tc>
        <w:tc>
          <w:tcPr>
            <w:tcW w:w="4436" w:type="pct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rPr>
                <w:rFonts w:ascii="Arial" w:eastAsia="Calibri" w:hAnsi="Arial" w:cs="Arial"/>
                <w:b/>
                <w:iCs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sr-Latn-CS"/>
              </w:rPr>
              <w:t>Izvori prava EU</w:t>
            </w:r>
          </w:p>
        </w:tc>
      </w:tr>
      <w:tr w:rsidR="006B70C4" w:rsidTr="007470EA">
        <w:trPr>
          <w:trHeight w:val="146"/>
        </w:trPr>
        <w:tc>
          <w:tcPr>
            <w:tcW w:w="564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ind w:left="-25"/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 xml:space="preserve">IX nedjelja   </w:t>
            </w:r>
          </w:p>
        </w:tc>
        <w:tc>
          <w:tcPr>
            <w:tcW w:w="4436" w:type="pct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sr-Latn-CS"/>
              </w:rPr>
              <w:t xml:space="preserve">Pravo građanstava Unije </w:t>
            </w:r>
          </w:p>
        </w:tc>
      </w:tr>
      <w:tr w:rsidR="006B70C4" w:rsidTr="007470EA">
        <w:trPr>
          <w:trHeight w:val="146"/>
        </w:trPr>
        <w:tc>
          <w:tcPr>
            <w:tcW w:w="564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ind w:left="-25"/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 xml:space="preserve">X nedjelja  </w:t>
            </w:r>
          </w:p>
        </w:tc>
        <w:tc>
          <w:tcPr>
            <w:tcW w:w="4436" w:type="pct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sr-Latn-CS"/>
              </w:rPr>
              <w:t>Izvršenje prava EU</w:t>
            </w:r>
          </w:p>
        </w:tc>
      </w:tr>
      <w:tr w:rsidR="006B70C4" w:rsidTr="007470EA">
        <w:trPr>
          <w:trHeight w:val="146"/>
        </w:trPr>
        <w:tc>
          <w:tcPr>
            <w:tcW w:w="564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ind w:left="-25"/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 xml:space="preserve">XI nedjelja   </w:t>
            </w:r>
          </w:p>
        </w:tc>
        <w:tc>
          <w:tcPr>
            <w:tcW w:w="4436" w:type="pct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sr-Latn-CS"/>
              </w:rPr>
              <w:t xml:space="preserve">Praktična nastava </w:t>
            </w:r>
          </w:p>
        </w:tc>
      </w:tr>
      <w:tr w:rsidR="006B70C4" w:rsidTr="007470EA">
        <w:trPr>
          <w:trHeight w:val="146"/>
        </w:trPr>
        <w:tc>
          <w:tcPr>
            <w:tcW w:w="564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ind w:left="-25"/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 xml:space="preserve">XII nedjelja   </w:t>
            </w:r>
          </w:p>
        </w:tc>
        <w:tc>
          <w:tcPr>
            <w:tcW w:w="4436" w:type="pct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sr-Latn-CS"/>
              </w:rPr>
              <w:t xml:space="preserve">Popravni I kolokvijuma </w:t>
            </w:r>
          </w:p>
        </w:tc>
      </w:tr>
      <w:tr w:rsidR="006B70C4" w:rsidTr="007470EA">
        <w:trPr>
          <w:trHeight w:val="146"/>
        </w:trPr>
        <w:tc>
          <w:tcPr>
            <w:tcW w:w="564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ind w:left="-25"/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 xml:space="preserve">XIIInedjelja </w:t>
            </w:r>
          </w:p>
        </w:tc>
        <w:tc>
          <w:tcPr>
            <w:tcW w:w="4436" w:type="pct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val="sr-Latn-CS"/>
              </w:rPr>
              <w:t xml:space="preserve">Spoljni odnosi  evropske zajednice i EU </w:t>
            </w:r>
          </w:p>
        </w:tc>
      </w:tr>
      <w:tr w:rsidR="006B70C4" w:rsidTr="007470EA">
        <w:trPr>
          <w:trHeight w:val="146"/>
        </w:trPr>
        <w:tc>
          <w:tcPr>
            <w:tcW w:w="564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ind w:left="-25"/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 xml:space="preserve">XIVnedjelja </w:t>
            </w:r>
          </w:p>
        </w:tc>
        <w:tc>
          <w:tcPr>
            <w:tcW w:w="4436" w:type="pct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sr-Latn-CS"/>
              </w:rPr>
              <w:t xml:space="preserve">Politika proširenja </w:t>
            </w:r>
          </w:p>
        </w:tc>
      </w:tr>
      <w:tr w:rsidR="006B70C4" w:rsidTr="007470EA">
        <w:trPr>
          <w:trHeight w:val="146"/>
        </w:trPr>
        <w:tc>
          <w:tcPr>
            <w:tcW w:w="564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ind w:left="-25"/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 xml:space="preserve">XV nedjelja   </w:t>
            </w:r>
          </w:p>
        </w:tc>
        <w:tc>
          <w:tcPr>
            <w:tcW w:w="4436" w:type="pct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sr-Latn-CS"/>
              </w:rPr>
              <w:t xml:space="preserve">Pregovori o pristupanju Crne Gore EU- 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sr-Latn-CS"/>
              </w:rPr>
              <w:t xml:space="preserve"> praktična nastava </w:t>
            </w:r>
          </w:p>
        </w:tc>
      </w:tr>
      <w:tr w:rsidR="006B70C4" w:rsidTr="007470EA">
        <w:trPr>
          <w:trHeight w:val="146"/>
        </w:trPr>
        <w:tc>
          <w:tcPr>
            <w:tcW w:w="564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XVI nedjelja</w:t>
            </w:r>
          </w:p>
        </w:tc>
        <w:tc>
          <w:tcPr>
            <w:tcW w:w="4436" w:type="pct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 xml:space="preserve">Završni ispit </w:t>
            </w:r>
            <w:r w:rsidR="00503780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28/ 29.05.2019.</w:t>
            </w:r>
          </w:p>
        </w:tc>
      </w:tr>
      <w:tr w:rsidR="006B70C4" w:rsidTr="007470EA">
        <w:trPr>
          <w:trHeight w:val="146"/>
        </w:trPr>
        <w:tc>
          <w:tcPr>
            <w:tcW w:w="564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XVII nedjelja</w:t>
            </w:r>
          </w:p>
        </w:tc>
        <w:tc>
          <w:tcPr>
            <w:tcW w:w="4436" w:type="pct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 xml:space="preserve">Popravni ispit </w:t>
            </w:r>
            <w:r w:rsidR="00503780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11/12.06.2019.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 xml:space="preserve">. </w:t>
            </w:r>
          </w:p>
        </w:tc>
      </w:tr>
      <w:tr w:rsidR="006B70C4" w:rsidTr="007470EA">
        <w:trPr>
          <w:trHeight w:val="320"/>
        </w:trPr>
        <w:tc>
          <w:tcPr>
            <w:tcW w:w="564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B70C4" w:rsidRDefault="006B70C4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</w:pPr>
          </w:p>
        </w:tc>
        <w:tc>
          <w:tcPr>
            <w:tcW w:w="4436" w:type="pct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B70C4" w:rsidRDefault="006B70C4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</w:p>
        </w:tc>
      </w:tr>
      <w:tr w:rsidR="006B70C4" w:rsidTr="007470EA">
        <w:trPr>
          <w:trHeight w:val="105"/>
        </w:trPr>
        <w:tc>
          <w:tcPr>
            <w:tcW w:w="5000" w:type="pct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B70C4" w:rsidRDefault="006B70C4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</w:p>
          <w:p w:rsidR="006B70C4" w:rsidRDefault="006B70C4" w:rsidP="006B70C4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Praktična nastava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sr-Latn-CS"/>
              </w:rPr>
              <w:t xml:space="preserve">  : Mjesto održavan</w:t>
            </w:r>
            <w:r w:rsidR="007470EA">
              <w:rPr>
                <w:rFonts w:ascii="Arial" w:eastAsia="Calibri" w:hAnsi="Arial" w:cs="Arial"/>
                <w:color w:val="000000"/>
                <w:sz w:val="16"/>
                <w:szCs w:val="16"/>
                <w:lang w:val="sr-Latn-CS"/>
              </w:rPr>
              <w:t>j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sr-Latn-CS"/>
              </w:rPr>
              <w:t xml:space="preserve">a </w:t>
            </w:r>
            <w:r w:rsidR="007470EA">
              <w:rPr>
                <w:rFonts w:ascii="Arial" w:eastAsia="Calibri" w:hAnsi="Arial" w:cs="Arial"/>
                <w:color w:val="000000"/>
                <w:sz w:val="16"/>
                <w:szCs w:val="16"/>
                <w:lang w:val="sr-Latn-CS"/>
              </w:rPr>
              <w:t xml:space="preserve">: 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sr-Latn-CS"/>
              </w:rPr>
              <w:t>Pravni fakultet UCG</w:t>
            </w:r>
          </w:p>
        </w:tc>
      </w:tr>
      <w:tr w:rsidR="006B70C4" w:rsidTr="007470EA">
        <w:trPr>
          <w:trHeight w:val="105"/>
        </w:trPr>
        <w:tc>
          <w:tcPr>
            <w:tcW w:w="5000" w:type="pct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B70C4" w:rsidRDefault="006B70C4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</w:p>
          <w:p w:rsidR="006B70C4" w:rsidRDefault="006B70C4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</w:p>
          <w:p w:rsidR="006B70C4" w:rsidRDefault="006B70C4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</w:p>
        </w:tc>
      </w:tr>
      <w:tr w:rsidR="006B70C4" w:rsidTr="007470EA">
        <w:trPr>
          <w:trHeight w:val="105"/>
        </w:trPr>
        <w:tc>
          <w:tcPr>
            <w:tcW w:w="5000" w:type="pct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lastRenderedPageBreak/>
              <w:t>OPTEREĆENJE STUDENATA</w:t>
            </w:r>
          </w:p>
        </w:tc>
      </w:tr>
      <w:tr w:rsidR="006B70C4" w:rsidTr="007470EA">
        <w:trPr>
          <w:trHeight w:val="754"/>
        </w:trPr>
        <w:tc>
          <w:tcPr>
            <w:tcW w:w="957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5 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kredita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x 40/30 = 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  <w:u w:val="single"/>
              </w:rPr>
              <w:t xml:space="preserve">6 sati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16"/>
                <w:szCs w:val="16"/>
                <w:u w:val="single"/>
              </w:rPr>
              <w:t>i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16"/>
                <w:szCs w:val="16"/>
                <w:u w:val="single"/>
              </w:rPr>
              <w:t xml:space="preserve"> 40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16"/>
                <w:szCs w:val="16"/>
                <w:u w:val="single"/>
              </w:rPr>
              <w:t>minuta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> </w:t>
            </w:r>
          </w:p>
          <w:p w:rsidR="006B70C4" w:rsidRDefault="006B70C4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Struktura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:</w:t>
            </w:r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br/>
            </w:r>
            <w:r>
              <w:rPr>
                <w:rFonts w:ascii="Arial" w:eastAsia="Arial Unicode MS" w:hAnsi="Arial" w:cs="Arial"/>
                <w:b/>
                <w:bCs/>
                <w:sz w:val="16"/>
                <w:szCs w:val="16"/>
                <w:lang w:val="en-GB"/>
              </w:rPr>
              <w:t>4 sati</w:t>
            </w:r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 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predavanja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br/>
            </w:r>
            <w:r>
              <w:rPr>
                <w:rFonts w:ascii="Arial" w:eastAsia="Arial Unicode MS" w:hAnsi="Arial" w:cs="Arial"/>
                <w:b/>
                <w:bCs/>
                <w:sz w:val="16"/>
                <w:szCs w:val="16"/>
                <w:lang w:val="en-GB"/>
              </w:rPr>
              <w:t>0 sati</w:t>
            </w:r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 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vježbi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br/>
            </w:r>
            <w:r>
              <w:rPr>
                <w:rFonts w:ascii="Arial" w:eastAsia="Arial Unicode MS" w:hAnsi="Arial" w:cs="Arial"/>
                <w:b/>
                <w:bCs/>
                <w:sz w:val="16"/>
                <w:szCs w:val="16"/>
                <w:lang w:val="en-GB"/>
              </w:rPr>
              <w:t xml:space="preserve">2 sati </w:t>
            </w:r>
            <w:proofErr w:type="spellStart"/>
            <w:r>
              <w:rPr>
                <w:rFonts w:ascii="Arial" w:eastAsia="Arial Unicode MS" w:hAnsi="Arial" w:cs="Arial"/>
                <w:b/>
                <w:bCs/>
                <w:sz w:val="16"/>
                <w:szCs w:val="16"/>
                <w:lang w:val="en-GB"/>
              </w:rPr>
              <w:t>i</w:t>
            </w:r>
            <w:proofErr w:type="spellEnd"/>
            <w:r>
              <w:rPr>
                <w:rFonts w:ascii="Arial" w:eastAsia="Arial Unicode MS" w:hAnsi="Arial" w:cs="Arial"/>
                <w:b/>
                <w:bCs/>
                <w:sz w:val="16"/>
                <w:szCs w:val="16"/>
                <w:lang w:val="en-GB"/>
              </w:rPr>
              <w:t xml:space="preserve"> 40 </w:t>
            </w:r>
            <w:proofErr w:type="spellStart"/>
            <w:r>
              <w:rPr>
                <w:rFonts w:ascii="Arial" w:eastAsia="Arial Unicode MS" w:hAnsi="Arial" w:cs="Arial"/>
                <w:b/>
                <w:bCs/>
                <w:sz w:val="16"/>
                <w:szCs w:val="16"/>
                <w:lang w:val="en-GB"/>
              </w:rPr>
              <w:t>minuta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 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individualnog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rada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studenta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(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priprema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za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laboratorijske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vježbe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za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kolokvijume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izrada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domaćih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zadataka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)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uključujući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i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konsultacije</w:t>
            </w:r>
            <w:proofErr w:type="spellEnd"/>
          </w:p>
        </w:tc>
        <w:tc>
          <w:tcPr>
            <w:tcW w:w="4043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Nastava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završni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ispit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: (6 sati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40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minuta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>) x 16 = 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  <w:u w:val="single"/>
              </w:rPr>
              <w:t xml:space="preserve">106 sati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16"/>
                <w:szCs w:val="16"/>
                <w:u w:val="single"/>
              </w:rPr>
              <w:t>i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16"/>
                <w:szCs w:val="16"/>
                <w:u w:val="single"/>
              </w:rPr>
              <w:t xml:space="preserve"> 40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16"/>
                <w:szCs w:val="16"/>
                <w:u w:val="single"/>
              </w:rPr>
              <w:t>minuta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> </w:t>
            </w:r>
            <w:r>
              <w:rPr>
                <w:rFonts w:ascii="Arial" w:eastAsia="Calibri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Neophodna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priprema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prije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početka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semestra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administracija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upis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ovjera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): 2 x (6 sati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40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minuta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) = 13 sati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20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minuta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Ukupno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opterećenje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za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predmet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: 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  <w:u w:val="single"/>
              </w:rPr>
              <w:t>5 x 30 = 150 sati</w:t>
            </w:r>
            <w:r>
              <w:rPr>
                <w:rFonts w:ascii="Arial" w:eastAsia="Calibri" w:hAnsi="Arial" w:cs="Arial"/>
                <w:sz w:val="16"/>
                <w:szCs w:val="16"/>
              </w:rPr>
              <w:t> </w:t>
            </w:r>
          </w:p>
          <w:p w:rsidR="006B70C4" w:rsidRDefault="006B70C4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eastAsia="Arial Unicode MS" w:hAnsi="Arial" w:cs="Arial"/>
                <w:b/>
                <w:bCs/>
                <w:sz w:val="16"/>
                <w:szCs w:val="16"/>
                <w:lang w:val="en-GB"/>
              </w:rPr>
              <w:t>Dopunski</w:t>
            </w:r>
            <w:proofErr w:type="spellEnd"/>
            <w:r>
              <w:rPr>
                <w:rFonts w:ascii="Arial" w:eastAsia="Arial Unicode MS" w:hAnsi="Arial" w:cs="Arial"/>
                <w:b/>
                <w:bCs/>
                <w:sz w:val="16"/>
                <w:szCs w:val="16"/>
                <w:lang w:val="en-GB"/>
              </w:rPr>
              <w:t xml:space="preserve"> rad</w:t>
            </w:r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 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za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pripremu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ispita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u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popravnom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ispitnom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roku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uključujući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i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polaganje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popravnog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ispita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od 0 - 30 sati. </w:t>
            </w:r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br/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Struktura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opterećenja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: 106 sati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i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40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minuta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 (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nastava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) + 13 sati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i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20 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minuta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 (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priprema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) + 30 sati (</w:t>
            </w: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dopunski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rad)</w:t>
            </w:r>
          </w:p>
        </w:tc>
      </w:tr>
      <w:tr w:rsidR="006B70C4" w:rsidTr="007470EA">
        <w:trPr>
          <w:trHeight w:val="314"/>
        </w:trPr>
        <w:tc>
          <w:tcPr>
            <w:tcW w:w="5000" w:type="pct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B70C4" w:rsidRDefault="006B70C4">
            <w:pP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  <w:lang w:val="sl-SI"/>
              </w:rPr>
            </w:pPr>
          </w:p>
          <w:p w:rsidR="006B70C4" w:rsidRPr="007470EA" w:rsidRDefault="006B70C4">
            <w:pPr>
              <w:rPr>
                <w:rFonts w:ascii="Arial" w:eastAsia="Calibri" w:hAnsi="Arial" w:cs="Arial"/>
                <w:color w:val="000000"/>
                <w:sz w:val="16"/>
                <w:szCs w:val="16"/>
                <w:lang w:val="pl-PL"/>
              </w:rPr>
            </w:pPr>
            <w:r w:rsidRPr="007470EA">
              <w:rPr>
                <w:rFonts w:ascii="Arial" w:eastAsia="Calibri" w:hAnsi="Arial" w:cs="Arial"/>
                <w:b/>
                <w:iCs/>
                <w:color w:val="000000"/>
                <w:sz w:val="16"/>
                <w:szCs w:val="16"/>
                <w:lang w:val="pl-PL"/>
              </w:rPr>
              <w:t>Oblici provjere znanja i ocjenjivanje:</w:t>
            </w:r>
            <w:r w:rsidRPr="007470EA">
              <w:rPr>
                <w:rFonts w:ascii="Arial" w:eastAsia="Calibri" w:hAnsi="Arial" w:cs="Arial"/>
                <w:color w:val="000000"/>
                <w:sz w:val="16"/>
                <w:szCs w:val="16"/>
                <w:lang w:val="pl-PL"/>
              </w:rPr>
              <w:t xml:space="preserve"> </w:t>
            </w:r>
          </w:p>
          <w:p w:rsidR="006B70C4" w:rsidRPr="007470EA" w:rsidRDefault="006B70C4">
            <w:pPr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</w:pPr>
          </w:p>
          <w:p w:rsidR="007470EA" w:rsidRPr="007470EA" w:rsidRDefault="006B70C4" w:rsidP="006B70C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470EA">
              <w:rPr>
                <w:rFonts w:ascii="Arial" w:hAnsi="Arial" w:cs="Arial"/>
                <w:sz w:val="16"/>
                <w:szCs w:val="16"/>
              </w:rPr>
              <w:t>Uspjeh</w:t>
            </w:r>
            <w:proofErr w:type="spellEnd"/>
            <w:r w:rsidRPr="007470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470EA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Pr="007470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470EA">
              <w:rPr>
                <w:rFonts w:ascii="Arial" w:hAnsi="Arial" w:cs="Arial"/>
                <w:sz w:val="16"/>
                <w:szCs w:val="16"/>
              </w:rPr>
              <w:t>kolokvijumu</w:t>
            </w:r>
            <w:proofErr w:type="spellEnd"/>
            <w:r w:rsidR="007470EA" w:rsidRPr="007470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503780">
              <w:rPr>
                <w:rFonts w:ascii="Arial" w:hAnsi="Arial" w:cs="Arial"/>
                <w:sz w:val="16"/>
                <w:szCs w:val="16"/>
              </w:rPr>
              <w:t>vrednuje</w:t>
            </w:r>
            <w:proofErr w:type="spellEnd"/>
            <w:r w:rsidR="00503780">
              <w:rPr>
                <w:rFonts w:ascii="Arial" w:hAnsi="Arial" w:cs="Arial"/>
                <w:sz w:val="16"/>
                <w:szCs w:val="16"/>
              </w:rPr>
              <w:t xml:space="preserve"> se </w:t>
            </w:r>
            <w:proofErr w:type="spellStart"/>
            <w:r w:rsidR="00503780">
              <w:rPr>
                <w:rFonts w:ascii="Arial" w:hAnsi="Arial" w:cs="Arial"/>
                <w:sz w:val="16"/>
                <w:szCs w:val="16"/>
              </w:rPr>
              <w:t>najviše</w:t>
            </w:r>
            <w:proofErr w:type="spellEnd"/>
            <w:r w:rsidR="005037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503780">
              <w:rPr>
                <w:rFonts w:ascii="Arial" w:hAnsi="Arial" w:cs="Arial"/>
                <w:sz w:val="16"/>
                <w:szCs w:val="16"/>
              </w:rPr>
              <w:t>sa</w:t>
            </w:r>
            <w:proofErr w:type="spellEnd"/>
            <w:r w:rsidR="00503780">
              <w:rPr>
                <w:rFonts w:ascii="Arial" w:hAnsi="Arial" w:cs="Arial"/>
                <w:sz w:val="16"/>
                <w:szCs w:val="16"/>
              </w:rPr>
              <w:t xml:space="preserve"> 40</w:t>
            </w:r>
            <w:r w:rsidRPr="007470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470EA">
              <w:rPr>
                <w:rFonts w:ascii="Arial" w:hAnsi="Arial" w:cs="Arial"/>
                <w:sz w:val="16"/>
                <w:szCs w:val="16"/>
              </w:rPr>
              <w:t>poena</w:t>
            </w:r>
            <w:proofErr w:type="spellEnd"/>
            <w:r w:rsidRPr="007470E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470EA" w:rsidRPr="007470EA" w:rsidRDefault="007470EA" w:rsidP="006B70C4">
            <w:pPr>
              <w:rPr>
                <w:rFonts w:ascii="Arial" w:hAnsi="Arial" w:cs="Arial"/>
                <w:sz w:val="16"/>
                <w:szCs w:val="16"/>
              </w:rPr>
            </w:pPr>
          </w:p>
          <w:p w:rsidR="00503780" w:rsidRDefault="006B70C4" w:rsidP="006B70C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470EA">
              <w:rPr>
                <w:rFonts w:ascii="Arial" w:hAnsi="Arial" w:cs="Arial"/>
                <w:sz w:val="16"/>
                <w:szCs w:val="16"/>
              </w:rPr>
              <w:t>Praktična</w:t>
            </w:r>
            <w:proofErr w:type="spellEnd"/>
            <w:r w:rsidRPr="007470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470EA">
              <w:rPr>
                <w:rFonts w:ascii="Arial" w:hAnsi="Arial" w:cs="Arial"/>
                <w:sz w:val="16"/>
                <w:szCs w:val="16"/>
              </w:rPr>
              <w:t>nastava</w:t>
            </w:r>
            <w:proofErr w:type="spellEnd"/>
            <w:r w:rsidR="00503780">
              <w:rPr>
                <w:rFonts w:ascii="Arial" w:hAnsi="Arial" w:cs="Arial"/>
                <w:sz w:val="16"/>
                <w:szCs w:val="16"/>
              </w:rPr>
              <w:t xml:space="preserve"> - do 10 </w:t>
            </w:r>
            <w:proofErr w:type="spellStart"/>
            <w:r w:rsidR="00503780">
              <w:rPr>
                <w:rFonts w:ascii="Arial" w:hAnsi="Arial" w:cs="Arial"/>
                <w:sz w:val="16"/>
                <w:szCs w:val="16"/>
              </w:rPr>
              <w:t>poena</w:t>
            </w:r>
            <w:proofErr w:type="spellEnd"/>
          </w:p>
          <w:p w:rsidR="007470EA" w:rsidRPr="007470EA" w:rsidRDefault="00503780" w:rsidP="006B70C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6B70C4" w:rsidRPr="007470EA">
              <w:rPr>
                <w:rFonts w:ascii="Arial" w:hAnsi="Arial" w:cs="Arial"/>
                <w:sz w:val="16"/>
                <w:szCs w:val="16"/>
              </w:rPr>
              <w:t>eminarski</w:t>
            </w:r>
            <w:proofErr w:type="spellEnd"/>
            <w:r w:rsidR="006B70C4" w:rsidRPr="007470EA">
              <w:rPr>
                <w:rFonts w:ascii="Arial" w:hAnsi="Arial" w:cs="Arial"/>
                <w:sz w:val="16"/>
                <w:szCs w:val="16"/>
              </w:rPr>
              <w:t xml:space="preserve"> rad </w:t>
            </w:r>
            <w:r>
              <w:rPr>
                <w:rFonts w:ascii="Arial" w:hAnsi="Arial" w:cs="Arial"/>
                <w:sz w:val="16"/>
                <w:szCs w:val="16"/>
              </w:rPr>
              <w:t xml:space="preserve">-  do 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poena</w:t>
            </w:r>
            <w:proofErr w:type="spellEnd"/>
          </w:p>
          <w:p w:rsidR="007470EA" w:rsidRPr="007470EA" w:rsidRDefault="007470EA" w:rsidP="006B70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B70C4" w:rsidRPr="007470EA" w:rsidRDefault="006B70C4" w:rsidP="006B70C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470EA">
              <w:rPr>
                <w:rFonts w:ascii="Arial" w:hAnsi="Arial" w:cs="Arial"/>
                <w:sz w:val="16"/>
                <w:szCs w:val="16"/>
              </w:rPr>
              <w:t>Uspjeh</w:t>
            </w:r>
            <w:proofErr w:type="spellEnd"/>
            <w:r w:rsidRPr="007470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470EA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Pr="007470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470EA" w:rsidRPr="007470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470EA" w:rsidRPr="007470EA">
              <w:rPr>
                <w:rFonts w:ascii="Arial" w:hAnsi="Arial" w:cs="Arial"/>
                <w:sz w:val="16"/>
                <w:szCs w:val="16"/>
              </w:rPr>
              <w:t>završnom</w:t>
            </w:r>
            <w:proofErr w:type="spellEnd"/>
            <w:proofErr w:type="gramEnd"/>
            <w:r w:rsidR="007470EA" w:rsidRPr="007470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470EA" w:rsidRPr="007470EA">
              <w:rPr>
                <w:rFonts w:ascii="Arial" w:hAnsi="Arial" w:cs="Arial"/>
                <w:sz w:val="16"/>
                <w:szCs w:val="16"/>
              </w:rPr>
              <w:t>ispit</w:t>
            </w:r>
            <w:proofErr w:type="spellEnd"/>
            <w:r w:rsidR="007470EA" w:rsidRPr="007470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470EA">
              <w:rPr>
                <w:rFonts w:ascii="Arial" w:hAnsi="Arial" w:cs="Arial"/>
                <w:sz w:val="16"/>
                <w:szCs w:val="16"/>
              </w:rPr>
              <w:t>vrednuje</w:t>
            </w:r>
            <w:proofErr w:type="spellEnd"/>
            <w:r w:rsidRPr="007470EA">
              <w:rPr>
                <w:rFonts w:ascii="Arial" w:hAnsi="Arial" w:cs="Arial"/>
                <w:sz w:val="16"/>
                <w:szCs w:val="16"/>
              </w:rPr>
              <w:t xml:space="preserve"> se </w:t>
            </w:r>
            <w:proofErr w:type="spellStart"/>
            <w:r w:rsidRPr="007470EA">
              <w:rPr>
                <w:rFonts w:ascii="Arial" w:hAnsi="Arial" w:cs="Arial"/>
                <w:sz w:val="16"/>
                <w:szCs w:val="16"/>
              </w:rPr>
              <w:t>najviše</w:t>
            </w:r>
            <w:proofErr w:type="spellEnd"/>
            <w:r w:rsidRPr="007470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470EA">
              <w:rPr>
                <w:rFonts w:ascii="Arial" w:hAnsi="Arial" w:cs="Arial"/>
                <w:sz w:val="16"/>
                <w:szCs w:val="16"/>
              </w:rPr>
              <w:t>sa</w:t>
            </w:r>
            <w:proofErr w:type="spellEnd"/>
            <w:r w:rsidRPr="007470EA">
              <w:rPr>
                <w:rFonts w:ascii="Arial" w:hAnsi="Arial" w:cs="Arial"/>
                <w:sz w:val="16"/>
                <w:szCs w:val="16"/>
              </w:rPr>
              <w:t xml:space="preserve"> 45 </w:t>
            </w:r>
            <w:proofErr w:type="spellStart"/>
            <w:r w:rsidRPr="007470EA">
              <w:rPr>
                <w:rFonts w:ascii="Arial" w:hAnsi="Arial" w:cs="Arial"/>
                <w:sz w:val="16"/>
                <w:szCs w:val="16"/>
              </w:rPr>
              <w:t>poena</w:t>
            </w:r>
            <w:proofErr w:type="spellEnd"/>
            <w:r w:rsidRPr="007470E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B70C4" w:rsidRPr="007470EA" w:rsidRDefault="006B70C4">
            <w:pPr>
              <w:rPr>
                <w:rFonts w:ascii="Arial" w:eastAsia="Calibri" w:hAnsi="Arial" w:cs="Arial"/>
                <w:b/>
                <w:sz w:val="18"/>
                <w:szCs w:val="18"/>
                <w:lang w:val="sr-Latn-CS"/>
              </w:rPr>
            </w:pPr>
          </w:p>
          <w:p w:rsidR="006B70C4" w:rsidRPr="007470EA" w:rsidRDefault="006B70C4">
            <w:pPr>
              <w:rPr>
                <w:rFonts w:ascii="Arial" w:eastAsia="Calibri" w:hAnsi="Arial" w:cs="Arial"/>
                <w:color w:val="000000"/>
                <w:sz w:val="18"/>
                <w:szCs w:val="18"/>
                <w:lang w:val="pl-PL"/>
              </w:rPr>
            </w:pPr>
            <w:r w:rsidRPr="007470EA">
              <w:rPr>
                <w:rFonts w:ascii="Arial" w:eastAsia="Calibri" w:hAnsi="Arial" w:cs="Arial"/>
                <w:b/>
                <w:sz w:val="18"/>
                <w:szCs w:val="18"/>
                <w:lang w:val="sr-Latn-CS"/>
              </w:rPr>
              <w:t>Prelazna ocjena se dobija ako se kumulativno sakupi najmanje 50 poena.</w:t>
            </w:r>
          </w:p>
          <w:tbl>
            <w:tblPr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156"/>
            </w:tblGrid>
            <w:tr w:rsidR="006B70C4" w:rsidTr="007470EA">
              <w:trPr>
                <w:trHeight w:val="191"/>
              </w:trPr>
              <w:tc>
                <w:tcPr>
                  <w:tcW w:w="9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70C4" w:rsidRDefault="006B70C4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val="pl-PL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val="pl-PL"/>
                    </w:rPr>
                    <w:t xml:space="preserve">Broj poena    90-100;      80-89;     70-79;      60-69;       50-59;      </w:t>
                  </w:r>
                </w:p>
                <w:p w:rsidR="006B70C4" w:rsidRDefault="006B70C4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val="pl-PL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val="pl-PL"/>
                    </w:rPr>
                    <w:t xml:space="preserve">Ocjena              A;               B;             C ;              D;             E;              </w:t>
                  </w:r>
                </w:p>
              </w:tc>
            </w:tr>
          </w:tbl>
          <w:p w:rsidR="006B70C4" w:rsidRDefault="006B70C4">
            <w:pP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  <w:lang w:val="sl-SI"/>
              </w:rPr>
            </w:pPr>
          </w:p>
          <w:p w:rsidR="006B70C4" w:rsidRDefault="006B70C4">
            <w:pP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  <w:lang w:val="sl-SI"/>
              </w:rPr>
            </w:pPr>
          </w:p>
        </w:tc>
      </w:tr>
      <w:tr w:rsidR="006B70C4" w:rsidTr="007470EA">
        <w:trPr>
          <w:trHeight w:val="531"/>
        </w:trPr>
        <w:tc>
          <w:tcPr>
            <w:tcW w:w="5000" w:type="pct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B70C4" w:rsidRDefault="006B70C4">
            <w:pPr>
              <w:rPr>
                <w:rFonts w:ascii="Arial" w:eastAsia="Calibri" w:hAnsi="Arial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Literatura:</w:t>
            </w:r>
            <w:r>
              <w:rPr>
                <w:rFonts w:ascii="Arial" w:eastAsia="Calibri" w:hAnsi="Arial" w:cs="Arial"/>
                <w:bCs/>
                <w:iCs/>
                <w:sz w:val="16"/>
                <w:szCs w:val="16"/>
                <w:lang w:val="sr-Latn-CS"/>
              </w:rPr>
              <w:t xml:space="preserve">  </w:t>
            </w:r>
          </w:p>
          <w:p w:rsidR="007470EA" w:rsidRDefault="007470EA">
            <w:pPr>
              <w:rPr>
                <w:rFonts w:ascii="Arial" w:eastAsia="Calibri" w:hAnsi="Arial" w:cs="Arial"/>
                <w:bCs/>
                <w:iCs/>
                <w:sz w:val="16"/>
                <w:szCs w:val="16"/>
                <w:lang w:val="sr-Latn-CS"/>
              </w:rPr>
            </w:pPr>
          </w:p>
          <w:p w:rsidR="006B70C4" w:rsidRDefault="006B70C4">
            <w:pPr>
              <w:rPr>
                <w:rFonts w:ascii="Arial" w:eastAsia="Calibri" w:hAnsi="Arial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bCs/>
                <w:i/>
                <w:iCs/>
                <w:sz w:val="16"/>
                <w:szCs w:val="16"/>
                <w:lang w:val="sr-Latn-CS"/>
              </w:rPr>
              <w:t>Osnovi prava Evropske unije</w:t>
            </w:r>
            <w:r>
              <w:rPr>
                <w:rFonts w:ascii="Arial" w:eastAsia="Calibri" w:hAnsi="Arial" w:cs="Arial"/>
                <w:bCs/>
                <w:iCs/>
                <w:sz w:val="16"/>
                <w:szCs w:val="16"/>
                <w:lang w:val="sr-Latn-CS"/>
              </w:rPr>
              <w:t>, Budimir P. Kosutić, Podgorica: CID,2014;</w:t>
            </w:r>
          </w:p>
          <w:p w:rsidR="006B70C4" w:rsidRDefault="006B70C4">
            <w:pPr>
              <w:rPr>
                <w:rFonts w:ascii="Arial" w:eastAsia="Calibri" w:hAnsi="Arial" w:cs="Arial"/>
                <w:bCs/>
                <w:iCs/>
                <w:sz w:val="16"/>
                <w:szCs w:val="16"/>
                <w:lang w:val="sr-Latn-CS"/>
              </w:rPr>
            </w:pPr>
          </w:p>
          <w:p w:rsidR="006B70C4" w:rsidRDefault="006B70C4">
            <w:pPr>
              <w:rPr>
                <w:rFonts w:ascii="Arial" w:eastAsia="Calibri" w:hAnsi="Arial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Dodatna literatura:</w:t>
            </w:r>
            <w:r>
              <w:rPr>
                <w:rFonts w:ascii="Arial" w:eastAsia="Calibri" w:hAnsi="Arial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</w:p>
          <w:p w:rsidR="007470EA" w:rsidRDefault="007470EA" w:rsidP="007470EA">
            <w:pPr>
              <w:rPr>
                <w:rFonts w:ascii="Arial" w:eastAsia="Calibri" w:hAnsi="Arial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bCs/>
                <w:i/>
                <w:iCs/>
                <w:sz w:val="16"/>
                <w:szCs w:val="16"/>
                <w:lang w:val="sr-Latn-CS"/>
              </w:rPr>
              <w:t>Uvod u institucije i pravo Evropske unije</w:t>
            </w:r>
            <w:r>
              <w:rPr>
                <w:rFonts w:ascii="Arial" w:eastAsia="Calibri" w:hAnsi="Arial" w:cs="Arial"/>
                <w:bCs/>
                <w:iCs/>
                <w:sz w:val="16"/>
                <w:szCs w:val="16"/>
                <w:lang w:val="sr-Latn-CS"/>
              </w:rPr>
              <w:t xml:space="preserve"> , 6 izdanje, Radovan  D. Vukadinović, Kragujevac, 2014</w:t>
            </w:r>
          </w:p>
          <w:p w:rsidR="006B70C4" w:rsidRDefault="006B7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6"/>
                <w:szCs w:val="16"/>
              </w:rPr>
              <w:t>Institucionalni</w:t>
            </w:r>
            <w:proofErr w:type="spellEnd"/>
            <w:r>
              <w:rPr>
                <w:rFonts w:ascii="Arial" w:eastAsia="Calibri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i/>
                <w:sz w:val="16"/>
                <w:szCs w:val="16"/>
              </w:rPr>
              <w:t>mehanizam</w:t>
            </w:r>
            <w:proofErr w:type="spellEnd"/>
            <w:r>
              <w:rPr>
                <w:rFonts w:ascii="Arial" w:eastAsia="Calibri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i/>
                <w:sz w:val="16"/>
                <w:szCs w:val="16"/>
              </w:rPr>
              <w:t>Evropske</w:t>
            </w:r>
            <w:proofErr w:type="spellEnd"/>
            <w:r>
              <w:rPr>
                <w:rFonts w:ascii="Arial" w:eastAsia="Calibri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i/>
                <w:sz w:val="16"/>
                <w:szCs w:val="16"/>
              </w:rPr>
              <w:t>unije</w:t>
            </w:r>
            <w:proofErr w:type="spellEnd"/>
            <w:r>
              <w:rPr>
                <w:rFonts w:ascii="Arial" w:eastAsia="Calibri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i/>
                <w:sz w:val="16"/>
                <w:szCs w:val="16"/>
              </w:rPr>
              <w:t>posle</w:t>
            </w:r>
            <w:proofErr w:type="spellEnd"/>
            <w:r>
              <w:rPr>
                <w:rFonts w:ascii="Arial" w:eastAsia="Calibri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i/>
                <w:sz w:val="16"/>
                <w:szCs w:val="16"/>
              </w:rPr>
              <w:t>Lisabonskog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Calibri" w:hAnsi="Arial" w:cs="Arial"/>
                <w:sz w:val="16"/>
                <w:szCs w:val="16"/>
              </w:rPr>
              <w:t>ugovora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,Z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Radivojević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- V.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Knežević-Predić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Niš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>, 2016.;</w:t>
            </w:r>
          </w:p>
          <w:p w:rsidR="006B70C4" w:rsidRDefault="006B7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6"/>
                <w:szCs w:val="16"/>
              </w:rPr>
              <w:t>Osnovi</w:t>
            </w:r>
            <w:proofErr w:type="spellEnd"/>
            <w:r>
              <w:rPr>
                <w:rFonts w:ascii="Arial" w:eastAsia="Calibri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i/>
                <w:sz w:val="16"/>
                <w:szCs w:val="16"/>
              </w:rPr>
              <w:t>prava</w:t>
            </w:r>
            <w:proofErr w:type="spellEnd"/>
            <w:r>
              <w:rPr>
                <w:rFonts w:ascii="Arial" w:eastAsia="Calibri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i/>
                <w:sz w:val="16"/>
                <w:szCs w:val="16"/>
              </w:rPr>
              <w:t>Evropske</w:t>
            </w:r>
            <w:proofErr w:type="spellEnd"/>
            <w:r>
              <w:rPr>
                <w:rFonts w:ascii="Arial" w:eastAsia="Calibri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i/>
                <w:sz w:val="16"/>
                <w:szCs w:val="16"/>
              </w:rPr>
              <w:t>unije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poglavlje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“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Izvori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” u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knjizi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,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Rodoljub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Etinski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>, Novi Sad, 2010</w:t>
            </w:r>
          </w:p>
          <w:p w:rsidR="006B70C4" w:rsidRDefault="006B7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6"/>
                <w:szCs w:val="16"/>
              </w:rPr>
              <w:t>Osnove</w:t>
            </w:r>
            <w:proofErr w:type="spellEnd"/>
            <w:r>
              <w:rPr>
                <w:rFonts w:ascii="Arial" w:eastAsia="Calibri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i/>
                <w:sz w:val="16"/>
                <w:szCs w:val="16"/>
              </w:rPr>
              <w:t>prava</w:t>
            </w:r>
            <w:proofErr w:type="spellEnd"/>
            <w:r>
              <w:rPr>
                <w:rFonts w:ascii="Arial" w:eastAsia="Calibri" w:hAnsi="Arial" w:cs="Arial"/>
                <w:i/>
                <w:sz w:val="16"/>
                <w:szCs w:val="16"/>
              </w:rPr>
              <w:t xml:space="preserve"> EU</w:t>
            </w:r>
            <w:proofErr w:type="gramStart"/>
            <w:r>
              <w:rPr>
                <w:rFonts w:ascii="Arial" w:eastAsia="Calibri" w:hAnsi="Arial" w:cs="Arial"/>
                <w:sz w:val="16"/>
                <w:szCs w:val="16"/>
              </w:rPr>
              <w:t xml:space="preserve">, 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Ćapeta</w:t>
            </w:r>
            <w:proofErr w:type="spellEnd"/>
            <w:proofErr w:type="gramEnd"/>
            <w:r>
              <w:rPr>
                <w:rFonts w:ascii="Arial" w:eastAsia="Calibri" w:hAnsi="Arial" w:cs="Arial"/>
                <w:sz w:val="16"/>
                <w:szCs w:val="16"/>
              </w:rPr>
              <w:t xml:space="preserve">, T.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Rodin, S., 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Narodne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novine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>, Zagreb 2011.</w:t>
            </w:r>
          </w:p>
          <w:p w:rsidR="006B70C4" w:rsidRDefault="006B70C4">
            <w:pPr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bCs/>
                <w:iCs/>
                <w:sz w:val="16"/>
                <w:szCs w:val="16"/>
                <w:lang w:val="sr-Latn-CS"/>
              </w:rPr>
              <w:t xml:space="preserve">Chalmers D.and Tomkins A., </w:t>
            </w:r>
            <w:r>
              <w:rPr>
                <w:rFonts w:ascii="Arial" w:eastAsia="Calibri" w:hAnsi="Arial" w:cs="Arial"/>
                <w:bCs/>
                <w:i/>
                <w:iCs/>
                <w:sz w:val="16"/>
                <w:szCs w:val="16"/>
                <w:lang w:val="sr-Latn-CS"/>
              </w:rPr>
              <w:t xml:space="preserve">European Union Public Law, </w:t>
            </w:r>
            <w:r>
              <w:rPr>
                <w:rFonts w:ascii="Arial" w:eastAsia="Calibri" w:hAnsi="Arial" w:cs="Arial"/>
                <w:bCs/>
                <w:iCs/>
                <w:sz w:val="16"/>
                <w:szCs w:val="16"/>
                <w:lang w:val="sr-Latn-CS"/>
              </w:rPr>
              <w:t xml:space="preserve">Cambridge University Press,2010 </w:t>
            </w:r>
          </w:p>
        </w:tc>
      </w:tr>
      <w:tr w:rsidR="006B70C4" w:rsidTr="007470EA">
        <w:trPr>
          <w:gridBefore w:val="1"/>
          <w:wBefore w:w="280" w:type="pct"/>
          <w:trHeight w:val="163"/>
        </w:trPr>
        <w:tc>
          <w:tcPr>
            <w:tcW w:w="4720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sr-Latn-CS"/>
              </w:rPr>
              <w:t xml:space="preserve">Ime i prezime nastavnika koji je pripremio podatke: </w:t>
            </w:r>
            <w:r w:rsidR="00503780">
              <w:rPr>
                <w:rFonts w:ascii="Arial" w:eastAsia="Calibri" w:hAnsi="Arial" w:cs="Arial"/>
                <w:sz w:val="16"/>
                <w:szCs w:val="16"/>
              </w:rPr>
              <w:t>prof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dr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Bojana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Lakićević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Đuranović</w:t>
            </w:r>
            <w:proofErr w:type="spellEnd"/>
          </w:p>
        </w:tc>
      </w:tr>
      <w:tr w:rsidR="006B70C4" w:rsidTr="007470EA">
        <w:trPr>
          <w:gridBefore w:val="1"/>
          <w:wBefore w:w="280" w:type="pct"/>
          <w:trHeight w:val="163"/>
        </w:trPr>
        <w:tc>
          <w:tcPr>
            <w:tcW w:w="4720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70C4" w:rsidRDefault="006B70C4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Napomena: </w:t>
            </w:r>
            <w:r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sr-Latn-CS"/>
              </w:rPr>
              <w:t xml:space="preserve">Dodatne informacije o predmetu mogu se dobiti na konsultacijama i putem maila </w:t>
            </w:r>
            <w:hyperlink r:id="rId5" w:history="1">
              <w:r>
                <w:rPr>
                  <w:rStyle w:val="Hyperlink"/>
                  <w:rFonts w:ascii="Arial" w:eastAsia="Calibri" w:hAnsi="Arial" w:cs="Arial"/>
                  <w:i/>
                  <w:sz w:val="16"/>
                  <w:szCs w:val="16"/>
                  <w:lang w:val="sr-Latn-CS"/>
                </w:rPr>
                <w:t>bojanal@ac.me</w:t>
              </w:r>
            </w:hyperlink>
          </w:p>
        </w:tc>
      </w:tr>
    </w:tbl>
    <w:p w:rsidR="00913126" w:rsidRDefault="00913126">
      <w:bookmarkStart w:id="0" w:name="_GoBack"/>
      <w:bookmarkEnd w:id="0"/>
    </w:p>
    <w:sectPr w:rsidR="0091312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20D5"/>
    <w:multiLevelType w:val="hybridMultilevel"/>
    <w:tmpl w:val="BA8C1AC8"/>
    <w:lvl w:ilvl="0" w:tplc="D64A6A82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C4"/>
    <w:rsid w:val="00503780"/>
    <w:rsid w:val="006B70C4"/>
    <w:rsid w:val="007470EA"/>
    <w:rsid w:val="007726B5"/>
    <w:rsid w:val="0091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3048E-C6BC-4F06-AB1F-B25CC6A0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70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0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janal@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User</cp:lastModifiedBy>
  <cp:revision>2</cp:revision>
  <dcterms:created xsi:type="dcterms:W3CDTF">2019-02-14T10:12:00Z</dcterms:created>
  <dcterms:modified xsi:type="dcterms:W3CDTF">2019-02-14T10:12:00Z</dcterms:modified>
</cp:coreProperties>
</file>