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33"/>
        <w:gridCol w:w="5695"/>
      </w:tblGrid>
      <w:tr>
        <w:tblPrEx>
          <w:shd w:val="clear" w:color="auto" w:fill="ced7e7"/>
        </w:tblPrEx>
        <w:trPr>
          <w:trHeight w:val="501" w:hRule="atLeast"/>
        </w:trPr>
        <w:tc>
          <w:tcPr>
            <w:tcW w:type="dxa" w:w="3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Fonts w:ascii="Arial" w:hAnsi="Arial"/>
                <w:sz w:val="16"/>
                <w:szCs w:val="16"/>
                <w:u w:color="000000"/>
                <w:rtl w:val="0"/>
                <w:lang w:val="en-US"/>
              </w:rPr>
            </w:pPr>
          </w:p>
          <w:p>
            <w:pPr>
              <w:pStyle w:val="Body"/>
              <w:jc w:val="center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u w:color="000000"/>
                <w:rtl w:val="0"/>
              </w:rPr>
              <w:t>Š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u w:color="000000"/>
                <w:rtl w:val="0"/>
              </w:rPr>
              <w:t>IFRA U</w:t>
            </w:r>
            <w:r>
              <w:rPr>
                <w:rFonts w:ascii="Arial" w:hAnsi="Arial" w:hint="default"/>
                <w:b w:val="1"/>
                <w:bCs w:val="1"/>
                <w:sz w:val="28"/>
                <w:szCs w:val="28"/>
                <w:u w:color="000000"/>
                <w:rtl w:val="0"/>
              </w:rPr>
              <w:t>Č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u w:color="000000"/>
                <w:rtl w:val="0"/>
              </w:rPr>
              <w:t>ENIKA</w:t>
            </w:r>
          </w:p>
        </w:tc>
        <w:tc>
          <w:tcPr>
            <w:tcW w:type="dxa" w:w="5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801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z w:val="28"/>
                <w:szCs w:val="28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u w:color="000000"/>
                <w:rtl w:val="0"/>
                <w:lang w:val="de-DE"/>
              </w:rPr>
              <w:t>TEKST PRIGOVORA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sz w:val="28"/>
                <w:szCs w:val="28"/>
                <w:u w:color="000000"/>
                <w:rtl w:val="0"/>
              </w:rPr>
            </w:r>
          </w:p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