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60" w:before="0" w:after="0"/>
        <w:contextualSpacing/>
        <w:rPr>
          <w:rFonts w:ascii="Calibri" w:hAnsi="Calibri" w:eastAsia="Times New Roman" w:cs="Calibri" w:cstheme="minorHAnsi"/>
          <w:color w:val="auto"/>
          <w:sz w:val="30"/>
          <w:szCs w:val="30"/>
          <w:lang w:eastAsia="en-GB"/>
        </w:rPr>
      </w:pPr>
      <w:r>
        <w:rPr>
          <w:rFonts w:eastAsia="Times New Roman" w:cs="Calibri" w:cstheme="minorHAnsi"/>
          <w:color w:val="auto"/>
          <w:sz w:val="30"/>
          <w:szCs w:val="30"/>
          <w:lang w:eastAsia="en-GB"/>
        </w:rPr>
      </w:r>
    </w:p>
    <w:p>
      <w:pPr>
        <w:pStyle w:val="Normal"/>
        <w:spacing w:before="0" w:after="160"/>
        <w:contextualSpacing/>
        <w:jc w:val="center"/>
        <w:rPr/>
      </w:pPr>
      <w:r>
        <w:rPr>
          <w:rStyle w:val="Strong"/>
          <w:rFonts w:cs="Calibri" w:cstheme="minorHAnsi"/>
          <w:color w:val="000000"/>
          <w:sz w:val="30"/>
          <w:szCs w:val="30"/>
          <w:shd w:fill="FFFFFF" w:val="clear"/>
        </w:rPr>
        <w:t>Olimpijada znanja</w:t>
      </w:r>
      <w:r>
        <w:rPr>
          <w:rFonts w:cs="Calibri" w:cstheme="minorHAnsi"/>
          <w:color w:val="000000"/>
          <w:sz w:val="30"/>
          <w:szCs w:val="30"/>
          <w:shd w:fill="FFFFFF" w:val="clear"/>
        </w:rPr>
        <w:t> </w:t>
      </w:r>
      <w:r>
        <w:rPr>
          <w:rStyle w:val="Strong"/>
          <w:rFonts w:cs="Calibri" w:cstheme="minorHAnsi"/>
          <w:color w:val="000000"/>
          <w:sz w:val="30"/>
          <w:szCs w:val="30"/>
          <w:shd w:fill="FFFFFF" w:val="clear"/>
        </w:rPr>
        <w:t>20</w:t>
      </w:r>
      <w:r>
        <w:rPr>
          <w:rStyle w:val="Strong"/>
          <w:rFonts w:cs="Calibri" w:cstheme="minorHAnsi"/>
          <w:color w:val="000000"/>
          <w:sz w:val="30"/>
          <w:szCs w:val="30"/>
          <w:shd w:fill="FFFFFF" w:val="clear"/>
          <w:lang w:val="sr-Latn-RS"/>
        </w:rPr>
        <w:t>25.</w:t>
      </w:r>
    </w:p>
    <w:p>
      <w:pPr>
        <w:pStyle w:val="Normal"/>
        <w:spacing w:before="0" w:after="160"/>
        <w:contextualSpacing/>
        <w:jc w:val="center"/>
        <w:rPr/>
      </w:pPr>
      <w:r>
        <w:rPr>
          <w:rStyle w:val="Strong"/>
          <w:rFonts w:cs="Calibri" w:cstheme="minorHAnsi"/>
          <w:color w:val="000000"/>
          <w:sz w:val="30"/>
          <w:szCs w:val="30"/>
          <w:shd w:fill="FFFFFF" w:val="clear"/>
          <w:lang w:val="sr-Latn-RS"/>
        </w:rPr>
        <w:t>Takmičenje iz Programiranja za o</w:t>
      </w:r>
      <w:r>
        <w:rPr>
          <w:rStyle w:val="Strong"/>
          <w:rFonts w:eastAsia="Calibri" w:cs="Calibri" w:cstheme="minorHAnsi"/>
          <w:b/>
          <w:bCs/>
          <w:color w:val="000000"/>
          <w:kern w:val="0"/>
          <w:sz w:val="30"/>
          <w:szCs w:val="30"/>
          <w:shd w:fill="FFFFFF" w:val="clear"/>
          <w:lang w:val="sr-Latn-RS" w:eastAsia="en-US" w:bidi="ar-SA"/>
        </w:rPr>
        <w:t>snovnu</w:t>
      </w:r>
      <w:r>
        <w:rPr>
          <w:rStyle w:val="Strong"/>
          <w:rFonts w:cs="Calibri" w:cstheme="minorHAnsi"/>
          <w:color w:val="000000"/>
          <w:sz w:val="30"/>
          <w:szCs w:val="30"/>
          <w:shd w:fill="FFFFFF" w:val="clear"/>
          <w:lang w:val="sr-Latn-RS"/>
        </w:rPr>
        <w:t xml:space="preserve"> školu</w:t>
      </w:r>
    </w:p>
    <w:p>
      <w:pPr>
        <w:pStyle w:val="Normal"/>
        <w:spacing w:before="0" w:after="160"/>
        <w:contextualSpacing/>
        <w:jc w:val="center"/>
        <w:rPr/>
      </w:pPr>
      <w:r>
        <w:rPr>
          <w:rStyle w:val="Strong"/>
          <w:rFonts w:cs="Calibri" w:cstheme="minorHAnsi"/>
          <w:color w:val="000000"/>
          <w:sz w:val="30"/>
          <w:szCs w:val="30"/>
          <w:shd w:fill="FFFFFF" w:val="clear"/>
          <w:lang w:val="sr-Latn-RS"/>
        </w:rPr>
        <w:t>16. 5. 2024.</w:t>
      </w:r>
    </w:p>
    <w:p>
      <w:pPr>
        <w:pStyle w:val="Normal"/>
        <w:jc w:val="both"/>
        <w:rPr>
          <w:rFonts w:ascii="Calibri" w:hAnsi="Calibri" w:cs="Calibri" w:asciiTheme="minorHAnsi" w:cstheme="minorHAnsi" w:hAnsiTheme="minorHAnsi"/>
          <w:b/>
          <w:bCs/>
          <w:sz w:val="26"/>
          <w:szCs w:val="26"/>
        </w:rPr>
      </w:pPr>
      <w:r>
        <w:rPr>
          <w:rFonts w:cs="Calibri" w:cstheme="minorHAnsi"/>
          <w:b/>
          <w:bCs/>
          <w:sz w:val="26"/>
          <w:szCs w:val="26"/>
        </w:rPr>
      </w:r>
    </w:p>
    <w:p>
      <w:pPr>
        <w:pStyle w:val="Normal"/>
        <w:jc w:val="both"/>
        <w:rPr>
          <w:rFonts w:ascii="Calibri" w:hAnsi="Calibri" w:cs="Calibri" w:asciiTheme="minorHAnsi" w:cstheme="minorHAnsi" w:hAnsiTheme="minorHAnsi"/>
          <w:b/>
          <w:bCs/>
          <w:sz w:val="26"/>
          <w:szCs w:val="26"/>
        </w:rPr>
      </w:pPr>
      <w:r>
        <w:rPr>
          <w:rFonts w:cs="Calibri" w:cstheme="minorHAnsi"/>
          <w:b/>
          <w:bCs/>
          <w:sz w:val="26"/>
          <w:szCs w:val="26"/>
        </w:rPr>
        <w:t>Uputstva takmičarima</w:t>
      </w:r>
    </w:p>
    <w:p>
      <w:pPr>
        <w:pStyle w:val="Normal"/>
        <w:jc w:val="both"/>
        <w:rPr>
          <w:rFonts w:ascii="Calibri" w:hAnsi="Calibri" w:cs="Calibri" w:asciiTheme="minorHAnsi" w:cstheme="minorHAnsi" w:hAnsiTheme="minorHAnsi"/>
        </w:rPr>
      </w:pPr>
      <w:r>
        <w:rPr>
          <w:rFonts w:cs="Calibri" w:cstheme="minorHAnsi"/>
        </w:rPr>
        <w:t xml:space="preserve">Ovo takmičenje sastoji se od rješavanja </w:t>
      </w:r>
      <w:r>
        <w:rPr>
          <w:rFonts w:cs="Calibri" w:cstheme="minorHAnsi"/>
          <w:b/>
          <w:bCs/>
        </w:rPr>
        <w:t>3 problemska zadatka</w:t>
      </w:r>
      <w:r>
        <w:rPr>
          <w:rFonts w:cs="Calibri" w:cstheme="minorHAnsi"/>
        </w:rPr>
        <w:t xml:space="preserve"> u vremenu od</w:t>
      </w:r>
      <w:r>
        <w:rPr>
          <w:rFonts w:cs="Calibri" w:cstheme="minorHAnsi"/>
          <w:b/>
          <w:bCs/>
        </w:rPr>
        <w:t xml:space="preserve"> 2 sata</w:t>
      </w:r>
      <w:r>
        <w:rPr>
          <w:rFonts w:cs="Calibri" w:cstheme="minorHAnsi"/>
        </w:rPr>
        <w:t xml:space="preserve"> (</w:t>
      </w:r>
      <w:r>
        <w:rPr>
          <w:rFonts w:eastAsia="Calibri" w:cs="Calibri" w:cstheme="minorHAnsi"/>
          <w:color w:val="auto"/>
          <w:kern w:val="0"/>
          <w:sz w:val="22"/>
          <w:szCs w:val="22"/>
          <w:lang w:val="en-GB" w:eastAsia="en-US" w:bidi="ar-SA"/>
        </w:rPr>
        <w:t>180</w:t>
      </w:r>
      <w:r>
        <w:rPr>
          <w:rFonts w:cs="Calibri" w:cstheme="minorHAnsi"/>
        </w:rPr>
        <w:t xml:space="preserve"> minuta). Zadatke je potrebno rješavati u jednom od sljedećih programskih jezika: C, C++ ili Java. Takmičari u C-u i C++-u moraju koristiti programski alat </w:t>
      </w:r>
      <w:r>
        <w:rPr>
          <w:rFonts w:cs="Calibri" w:cstheme="minorHAnsi"/>
          <w:b/>
          <w:bCs/>
        </w:rPr>
        <w:t>CodeBlocks</w:t>
      </w:r>
      <w:r>
        <w:rPr>
          <w:rFonts w:cs="Calibri" w:cstheme="minorHAnsi"/>
        </w:rPr>
        <w:t xml:space="preserve">. Za programski jezik Java predviđena je upotreba platforme </w:t>
      </w:r>
      <w:r>
        <w:rPr>
          <w:rFonts w:cs="Calibri" w:cstheme="minorHAnsi"/>
          <w:b/>
          <w:bCs/>
        </w:rPr>
        <w:t>Eclipse</w:t>
      </w:r>
      <w:r>
        <w:rPr>
          <w:rFonts w:cs="Calibri" w:cstheme="minorHAnsi"/>
        </w:rPr>
        <w:t xml:space="preserve">. Dozvoljeno je koristiti editor po izboru i pomoću navedenih alata prevoditi izvorni kod u izvršnu datoteku.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Tokom takmičenja </w:t>
      </w:r>
      <w:r>
        <w:rPr>
          <w:rFonts w:cs="Calibri" w:cstheme="minorHAnsi"/>
          <w:b/>
          <w:bCs/>
        </w:rPr>
        <w:t>ne smijete komunicirati</w:t>
      </w:r>
      <w:r>
        <w:rPr>
          <w:rFonts w:cs="Calibri" w:cstheme="minorHAnsi"/>
        </w:rPr>
        <w:t xml:space="preserve"> ni sa jednom osobom, osim dežurne osobe takmičenja. To znači da morate </w:t>
      </w:r>
      <w:r>
        <w:rPr>
          <w:rFonts w:cs="Calibri" w:cstheme="minorHAnsi"/>
          <w:b/>
          <w:bCs/>
        </w:rPr>
        <w:t>raditi samostalno</w:t>
      </w:r>
      <w:r>
        <w:rPr>
          <w:rFonts w:cs="Calibri" w:cstheme="minorHAnsi"/>
        </w:rPr>
        <w:t xml:space="preserve"> i</w:t>
      </w:r>
      <w:r>
        <w:rPr>
          <w:rFonts w:cs="Calibri" w:cstheme="minorHAnsi"/>
          <w:b/>
          <w:bCs/>
        </w:rPr>
        <w:t xml:space="preserve"> ne smijete koristiti Internet</w:t>
      </w:r>
      <w:r>
        <w:rPr>
          <w:rFonts w:cs="Calibri" w:cstheme="minorHAnsi"/>
        </w:rPr>
        <w:t xml:space="preserve">. Takođe, zabranjena je upotreba bilo kakvih ranije napisanih programa ili dijelova programa. </w:t>
      </w:r>
    </w:p>
    <w:p>
      <w:pPr>
        <w:pStyle w:val="Normal"/>
        <w:jc w:val="both"/>
        <w:rPr>
          <w:rFonts w:ascii="Calibri" w:hAnsi="Calibri" w:cs="Calibri" w:asciiTheme="minorHAnsi" w:cstheme="minorHAnsi" w:hAnsiTheme="minorHAnsi"/>
        </w:rPr>
      </w:pPr>
      <w:r>
        <w:rPr>
          <w:rFonts w:cs="Calibri" w:cstheme="minorHAnsi"/>
        </w:rPr>
        <w:t xml:space="preserve">Po isteku vremena predviđenog za takmičenje, na desktopu u folderu sa imenom </w:t>
      </w:r>
      <w:r>
        <w:rPr>
          <w:rFonts w:cs="Calibri" w:cstheme="minorHAnsi"/>
          <w:b/>
          <w:bCs/>
          <w:i/>
          <w:iCs/>
        </w:rPr>
        <w:t>Takmicenje2024</w:t>
      </w:r>
      <w:r>
        <w:rPr>
          <w:rFonts w:cs="Calibri" w:cstheme="minorHAnsi"/>
        </w:rPr>
        <w:t xml:space="preserve"> moraju se nalaziti datoteke sa snimljenim izvornim kôdovima rješenja. Vaša rješenja možete upload-ovati na sistem za takmičenje, ako je dostupan, i provjeriti koliko bodova ste dobili. Nakon takmičenja, komisija će testirati vaša rješenja još jednom. Na kraju svakog zadatka dati su primjeri test podataka. Ti primjeri služe da bi vam tekst zadataka bio što je moguće jasniji i za provjeru formata ulaza i izlaza, a ne služe za provjeru ispravnosti vašeg programa. Ako vaš program radi na tim primjerima, to </w:t>
      </w:r>
      <w:r>
        <w:rPr>
          <w:rFonts w:cs="Calibri" w:cstheme="minorHAnsi"/>
          <w:b/>
          <w:bCs/>
        </w:rPr>
        <w:t>nije garancija</w:t>
      </w:r>
      <w:r>
        <w:rPr>
          <w:rFonts w:cs="Calibri" w:cstheme="minorHAnsi"/>
        </w:rPr>
        <w:t xml:space="preserve"> da će raditi na službenim podacima za testiranje. Takmičari mogu svaki zadatak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Ukupan broj bodova na nekom zadatku jednak je zbiru bodova test podataka koji se poklapaju sa službenim rješenjem. Ukupan broj bodova jednak je zbiru bodova na svim zadacima.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Sve informacije o zadacima (ime zadatka, vremensko i memorijsko ograničenje, način bodovanja) možete naći na uvodnoj stranici s naslovom Zadaci. Ako vam nije jasno nešto u vezi načina organizacije ovog takmičenja, odmah postavite pitanje dežurnom da vam to razjasni. Tokom cijelog takmičenja možete postavljati pitanja dežurnom u vezi zadataka. Dozvoljena su pitanja </w:t>
      </w:r>
      <w:r>
        <w:rPr>
          <w:rFonts w:cs="Calibri" w:cstheme="minorHAnsi"/>
          <w:b/>
          <w:bCs/>
        </w:rPr>
        <w:t>koja razjašnjavaju nejasnoće u tekstu zadatka</w:t>
      </w:r>
      <w:r>
        <w:rPr>
          <w:rFonts w:cs="Calibri" w:cstheme="minorHAnsi"/>
        </w:rPr>
        <w:t>. Ne smijete postavljati pitanja u vezi rješavanja zadataka. Prije nego postavite pitanje, pročitajte još jednom zadatak, jer je moguće da ste u prethodnom čitanju preskočili dio teksta zadatka.</w:t>
      </w:r>
    </w:p>
    <w:p>
      <w:pPr>
        <w:pStyle w:val="Normal"/>
        <w:jc w:val="both"/>
        <w:rPr>
          <w:rFonts w:ascii="Calibri" w:hAnsi="Calibri" w:cs="Calibri" w:asciiTheme="minorHAnsi" w:cstheme="minorHAnsi" w:hAnsiTheme="minorHAnsi"/>
        </w:rPr>
      </w:pPr>
      <w:r>
        <w:rPr>
          <w:rFonts w:cs="Calibri" w:cstheme="minorHAnsi"/>
          <w:b/>
          <w:bCs/>
        </w:rPr>
        <w:t>Nemojte štampati ništa što se u zadatku ne traži</w:t>
      </w:r>
      <w:r>
        <w:rPr>
          <w:rFonts w:cs="Calibri" w:cstheme="minorHAnsi"/>
        </w:rPr>
        <w:t xml:space="preserve">, kao npr. poruke tipa ‘Rjesenje je:’ ili ‘Unesite brojeve’ i slično!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b/>
          <w:bCs/>
        </w:rPr>
        <w:t xml:space="preserve">Nepoštovanje ovih pravila ili nepridržavanje formata izlaznih podataka rezultiraće nepovratnim gubitkom bodova. </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eastAsia="Times New Roman" w:cs="Calibri" w:cstheme="minorHAnsi"/>
          <w:color w:val="auto"/>
          <w:sz w:val="24"/>
          <w:szCs w:val="24"/>
          <w:lang w:eastAsia="en-GB"/>
        </w:rPr>
        <w:t xml:space="preserve">Srećno i uspješno takmičenje! </w:t>
      </w:r>
    </w:p>
    <w:p>
      <w:pPr>
        <w:pStyle w:val="Normal"/>
        <w:shd w:val="clear" w:color="auto" w:fill="FFFFFF"/>
        <w:spacing w:lineRule="atLeast" w:line="360" w:before="0" w:after="0"/>
        <w:ind w:hanging="0" w:left="720"/>
        <w:contextualSpacing/>
        <w:rPr>
          <w:rFonts w:ascii="Calibri" w:hAnsi="Calibri" w:eastAsia="Times New Roman" w:cs="Calibri" w:cstheme="minorHAnsi"/>
          <w:color w:val="auto"/>
          <w:sz w:val="24"/>
          <w:szCs w:val="24"/>
          <w:lang w:eastAsia="en-GB"/>
        </w:rPr>
      </w:pPr>
      <w:r>
        <w:rPr>
          <w:rFonts w:eastAsia="Times New Roman" w:cs="Calibri" w:cstheme="minorHAnsi"/>
          <w:color w:val="auto"/>
          <w:sz w:val="24"/>
          <w:szCs w:val="24"/>
          <w:lang w:eastAsia="en-GB"/>
        </w:rPr>
      </w:r>
    </w:p>
    <w:p>
      <w:pPr>
        <w:pStyle w:val="Normal"/>
        <w:jc w:val="both"/>
        <w:rPr>
          <w:rFonts w:ascii="Calibri" w:hAnsi="Calibri" w:cs="Calibri" w:asciiTheme="minorHAnsi" w:cstheme="minorHAnsi" w:hAnsiTheme="minorHAnsi"/>
        </w:rPr>
      </w:pPr>
      <w:r>
        <w:rPr>
          <w:rFonts w:cs="Calibri" w:cstheme="minorHAnsi"/>
          <w:b/>
          <w:bCs/>
        </w:rPr>
        <w:t>VAŽNO za jezik Java!</w:t>
      </w:r>
      <w:r>
        <w:rPr>
          <w:rFonts w:cs="Calibri" w:cstheme="minorHAnsi"/>
        </w:rPr>
        <w:t xml:space="preserve"> </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eastAsia="Times New Roman" w:cs="Calibri" w:cstheme="minorHAnsi"/>
          <w:color w:val="auto"/>
          <w:sz w:val="24"/>
          <w:szCs w:val="24"/>
          <w:lang w:eastAsia="en-GB"/>
        </w:rPr>
        <w:t>Ne kreirajte pakete za vaše zadatke, već koristite podrazumijevani (default) paket.</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cs="Calibri" w:cstheme="minorHAnsi"/>
        </w:rPr>
      </w:r>
      <w:r>
        <w:br w:type="page"/>
      </w:r>
    </w:p>
    <w:p>
      <w:pPr>
        <w:pStyle w:val="Normal"/>
        <w:shd w:val="clear" w:color="auto" w:fill="FFFFFF"/>
        <w:spacing w:lineRule="atLeast" w:line="360" w:before="0" w:after="0"/>
        <w:ind w:hanging="0"/>
        <w:contextualSpacing/>
        <w:jc w:val="center"/>
        <w:rPr>
          <w:rFonts w:ascii="Calibri" w:hAnsi="Calibri" w:cs="Calibri" w:asciiTheme="minorHAnsi" w:cstheme="minorHAnsi" w:hAnsiTheme="minorHAnsi"/>
          <w:b/>
          <w:bCs/>
          <w:sz w:val="26"/>
          <w:szCs w:val="26"/>
          <w:lang w:val="sr-Latn-CS"/>
        </w:rPr>
      </w:pPr>
      <w:r>
        <w:rPr>
          <w:rFonts w:eastAsia="Times New Roman" w:cs="Calibri" w:cstheme="minorHAnsi"/>
          <w:b/>
          <w:bCs/>
          <w:color w:val="auto"/>
          <w:sz w:val="26"/>
          <w:szCs w:val="26"/>
          <w:lang w:val="sr-Latn-CS" w:eastAsia="en-GB"/>
        </w:rPr>
        <w:t>Zadaci</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cs="Calibri" w:cstheme="minorHAnsi"/>
        </w:rPr>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cs="Calibri" w:cstheme="minorHAnsi"/>
        </w:rPr>
      </w:r>
    </w:p>
    <w:tbl>
      <w:tblPr>
        <w:tblStyle w:val="TableGrid"/>
        <w:tblW w:w="829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5"/>
        <w:gridCol w:w="1979"/>
        <w:gridCol w:w="1980"/>
        <w:gridCol w:w="2003"/>
      </w:tblGrid>
      <w:tr>
        <w:trPr>
          <w:trHeight w:val="432" w:hRule="atLeast"/>
        </w:trPr>
        <w:tc>
          <w:tcPr>
            <w:tcW w:w="2335" w:type="dxa"/>
            <w:tcBorders/>
            <w:vAlign w:val="center"/>
          </w:tcPr>
          <w:p>
            <w:pPr>
              <w:pStyle w:val="Normal"/>
              <w:spacing w:before="0" w:after="160"/>
              <w:jc w:val="center"/>
              <w:rPr>
                <w:lang w:val="en-US"/>
              </w:rPr>
            </w:pPr>
            <w:r>
              <w:rPr>
                <w:rFonts w:cs="Calibri" w:cstheme="minorHAnsi"/>
                <w:b/>
                <w:bCs/>
                <w:sz w:val="26"/>
                <w:szCs w:val="26"/>
                <w:lang w:val="sr-Latn-CS"/>
              </w:rPr>
              <w:t>Zadatak</w:t>
            </w:r>
          </w:p>
        </w:tc>
        <w:tc>
          <w:tcPr>
            <w:tcW w:w="1979" w:type="dxa"/>
            <w:tcBorders/>
            <w:vAlign w:val="center"/>
          </w:tcPr>
          <w:p>
            <w:pPr>
              <w:pStyle w:val="Normal"/>
              <w:spacing w:before="0" w:after="160"/>
              <w:jc w:val="center"/>
              <w:rPr>
                <w:lang w:val="en-US"/>
              </w:rPr>
            </w:pPr>
            <w:r>
              <w:rPr>
                <w:rFonts w:cs="Calibri" w:cstheme="minorHAnsi"/>
                <w:b/>
                <w:bCs/>
                <w:sz w:val="26"/>
                <w:szCs w:val="26"/>
                <w:lang w:val="sr-Latn-CS"/>
              </w:rPr>
              <w:t>Zadatak1 (A)</w:t>
            </w:r>
          </w:p>
        </w:tc>
        <w:tc>
          <w:tcPr>
            <w:tcW w:w="1980" w:type="dxa"/>
            <w:tcBorders/>
            <w:vAlign w:val="center"/>
          </w:tcPr>
          <w:p>
            <w:pPr>
              <w:pStyle w:val="Normal"/>
              <w:spacing w:before="0" w:after="160"/>
              <w:jc w:val="center"/>
              <w:rPr>
                <w:lang w:val="en-US"/>
              </w:rPr>
            </w:pPr>
            <w:r>
              <w:rPr>
                <w:rFonts w:cs="Calibri" w:cstheme="minorHAnsi"/>
                <w:b/>
                <w:bCs/>
                <w:sz w:val="26"/>
                <w:szCs w:val="26"/>
                <w:lang w:val="sr-Latn-CS"/>
              </w:rPr>
              <w:t>Zadatak2 (B)</w:t>
            </w:r>
          </w:p>
        </w:tc>
        <w:tc>
          <w:tcPr>
            <w:tcW w:w="2003" w:type="dxa"/>
            <w:tcBorders/>
            <w:vAlign w:val="center"/>
          </w:tcPr>
          <w:p>
            <w:pPr>
              <w:pStyle w:val="Normal"/>
              <w:spacing w:before="0" w:after="160"/>
              <w:jc w:val="center"/>
              <w:rPr>
                <w:lang w:val="en-US"/>
              </w:rPr>
            </w:pPr>
            <w:r>
              <w:rPr>
                <w:rFonts w:cs="Calibri" w:cstheme="minorHAnsi"/>
                <w:b/>
                <w:bCs/>
                <w:sz w:val="26"/>
                <w:szCs w:val="26"/>
                <w:lang w:val="sr-Latn-CS"/>
              </w:rPr>
              <w:t>Zadatak3 (C)</w:t>
            </w:r>
          </w:p>
        </w:tc>
      </w:tr>
      <w:tr>
        <w:trPr>
          <w:trHeight w:val="1296" w:hRule="atLeast"/>
        </w:trPr>
        <w:tc>
          <w:tcPr>
            <w:tcW w:w="2335" w:type="dxa"/>
            <w:tcBorders/>
            <w:vAlign w:val="center"/>
          </w:tcPr>
          <w:p>
            <w:pPr>
              <w:pStyle w:val="Normal"/>
              <w:spacing w:before="0" w:after="160"/>
              <w:jc w:val="center"/>
              <w:rPr>
                <w:lang w:val="en-US"/>
              </w:rPr>
            </w:pPr>
            <w:r>
              <w:rPr>
                <w:rFonts w:cs="Calibri" w:cstheme="minorHAnsi"/>
                <w:b/>
                <w:bCs/>
                <w:sz w:val="26"/>
                <w:szCs w:val="26"/>
                <w:lang w:val="sr-Latn-CS"/>
              </w:rPr>
              <w:t xml:space="preserve">Izvorni </w:t>
            </w:r>
            <w:r>
              <w:rPr>
                <w:rFonts w:cs="Calibri" w:cstheme="minorHAnsi"/>
                <w:b/>
                <w:bCs/>
                <w:sz w:val="26"/>
                <w:szCs w:val="26"/>
                <w:lang w:val="en-US"/>
              </w:rPr>
              <w:t>kôd</w:t>
            </w:r>
          </w:p>
        </w:tc>
        <w:tc>
          <w:tcPr>
            <w:tcW w:w="1979" w:type="dxa"/>
            <w:tcBorders/>
            <w:vAlign w:val="center"/>
          </w:tcPr>
          <w:p>
            <w:pPr>
              <w:pStyle w:val="Normal"/>
              <w:jc w:val="center"/>
              <w:rPr>
                <w:lang w:val="en-US"/>
              </w:rPr>
            </w:pPr>
            <w:r>
              <w:rPr>
                <w:rFonts w:cs="Calibri" w:cstheme="minorHAnsi"/>
                <w:sz w:val="26"/>
                <w:szCs w:val="26"/>
                <w:lang w:val="sr-Latn-CS"/>
              </w:rPr>
              <w:t>A.java</w:t>
            </w:r>
          </w:p>
          <w:p>
            <w:pPr>
              <w:pStyle w:val="Normal"/>
              <w:jc w:val="center"/>
              <w:rPr>
                <w:lang w:val="en-US"/>
              </w:rPr>
            </w:pPr>
            <w:r>
              <w:rPr>
                <w:rFonts w:cs="Calibri" w:cstheme="minorHAnsi"/>
                <w:sz w:val="26"/>
                <w:szCs w:val="26"/>
                <w:lang w:val="sr-Latn-CS"/>
              </w:rPr>
              <w:t>A.pas</w:t>
            </w:r>
          </w:p>
          <w:p>
            <w:pPr>
              <w:pStyle w:val="Normal"/>
              <w:jc w:val="center"/>
              <w:rPr>
                <w:lang w:val="en-US"/>
              </w:rPr>
            </w:pPr>
            <w:r>
              <w:rPr>
                <w:rFonts w:cs="Calibri" w:cstheme="minorHAnsi"/>
                <w:sz w:val="26"/>
                <w:szCs w:val="26"/>
                <w:lang w:val="sr-Latn-CS"/>
              </w:rPr>
              <w:t>A.c</w:t>
            </w:r>
          </w:p>
          <w:p>
            <w:pPr>
              <w:pStyle w:val="Normal"/>
              <w:spacing w:before="0" w:after="160"/>
              <w:jc w:val="center"/>
              <w:rPr>
                <w:lang w:val="en-US"/>
              </w:rPr>
            </w:pPr>
            <w:r>
              <w:rPr>
                <w:rFonts w:cs="Calibri" w:cstheme="minorHAnsi"/>
                <w:sz w:val="26"/>
                <w:szCs w:val="26"/>
                <w:lang w:val="sr-Latn-CS"/>
              </w:rPr>
              <w:t>A.cpp</w:t>
            </w:r>
          </w:p>
        </w:tc>
        <w:tc>
          <w:tcPr>
            <w:tcW w:w="1980" w:type="dxa"/>
            <w:tcBorders/>
            <w:vAlign w:val="center"/>
          </w:tcPr>
          <w:p>
            <w:pPr>
              <w:pStyle w:val="Normal"/>
              <w:jc w:val="center"/>
              <w:rPr>
                <w:lang w:val="en-US"/>
              </w:rPr>
            </w:pPr>
            <w:r>
              <w:rPr>
                <w:rFonts w:cs="Calibri" w:cstheme="minorHAnsi"/>
                <w:sz w:val="26"/>
                <w:szCs w:val="26"/>
                <w:lang w:val="sr-Latn-CS"/>
              </w:rPr>
              <w:t>B.java</w:t>
            </w:r>
          </w:p>
          <w:p>
            <w:pPr>
              <w:pStyle w:val="Normal"/>
              <w:jc w:val="center"/>
              <w:rPr>
                <w:lang w:val="en-US"/>
              </w:rPr>
            </w:pPr>
            <w:r>
              <w:rPr>
                <w:rFonts w:cs="Calibri" w:cstheme="minorHAnsi"/>
                <w:sz w:val="26"/>
                <w:szCs w:val="26"/>
                <w:lang w:val="sr-Latn-CS"/>
              </w:rPr>
              <w:t>B.pas</w:t>
            </w:r>
          </w:p>
          <w:p>
            <w:pPr>
              <w:pStyle w:val="Normal"/>
              <w:jc w:val="center"/>
              <w:rPr>
                <w:lang w:val="en-US"/>
              </w:rPr>
            </w:pPr>
            <w:r>
              <w:rPr>
                <w:rFonts w:cs="Calibri" w:cstheme="minorHAnsi"/>
                <w:sz w:val="26"/>
                <w:szCs w:val="26"/>
                <w:lang w:val="sr-Latn-CS"/>
              </w:rPr>
              <w:t>B.c</w:t>
            </w:r>
          </w:p>
          <w:p>
            <w:pPr>
              <w:pStyle w:val="Normal"/>
              <w:spacing w:before="0" w:after="160"/>
              <w:jc w:val="center"/>
              <w:rPr>
                <w:lang w:val="en-US"/>
              </w:rPr>
            </w:pPr>
            <w:r>
              <w:rPr>
                <w:rFonts w:cs="Calibri" w:cstheme="minorHAnsi"/>
                <w:sz w:val="26"/>
                <w:szCs w:val="26"/>
                <w:lang w:val="sr-Latn-CS"/>
              </w:rPr>
              <w:t>B.cpp</w:t>
            </w:r>
          </w:p>
        </w:tc>
        <w:tc>
          <w:tcPr>
            <w:tcW w:w="2003" w:type="dxa"/>
            <w:tcBorders/>
            <w:vAlign w:val="center"/>
          </w:tcPr>
          <w:p>
            <w:pPr>
              <w:pStyle w:val="Normal"/>
              <w:jc w:val="center"/>
              <w:rPr>
                <w:lang w:val="en-US"/>
              </w:rPr>
            </w:pPr>
            <w:r>
              <w:rPr>
                <w:rFonts w:cs="Calibri" w:cstheme="minorHAnsi"/>
                <w:sz w:val="26"/>
                <w:szCs w:val="26"/>
                <w:lang w:val="sr-Latn-CS"/>
              </w:rPr>
              <w:t>C.java</w:t>
            </w:r>
          </w:p>
          <w:p>
            <w:pPr>
              <w:pStyle w:val="Normal"/>
              <w:jc w:val="center"/>
              <w:rPr>
                <w:lang w:val="en-US"/>
              </w:rPr>
            </w:pPr>
            <w:r>
              <w:rPr>
                <w:rFonts w:cs="Calibri" w:cstheme="minorHAnsi"/>
                <w:sz w:val="26"/>
                <w:szCs w:val="26"/>
                <w:lang w:val="sr-Latn-CS"/>
              </w:rPr>
              <w:t>C.pas</w:t>
            </w:r>
          </w:p>
          <w:p>
            <w:pPr>
              <w:pStyle w:val="Normal"/>
              <w:jc w:val="center"/>
              <w:rPr>
                <w:lang w:val="en-US"/>
              </w:rPr>
            </w:pPr>
            <w:r>
              <w:rPr>
                <w:rFonts w:cs="Calibri" w:cstheme="minorHAnsi"/>
                <w:sz w:val="26"/>
                <w:szCs w:val="26"/>
                <w:lang w:val="sr-Latn-CS"/>
              </w:rPr>
              <w:t>C.c</w:t>
            </w:r>
          </w:p>
          <w:p>
            <w:pPr>
              <w:pStyle w:val="Normal"/>
              <w:spacing w:before="0" w:after="160"/>
              <w:jc w:val="center"/>
              <w:rPr>
                <w:lang w:val="en-US"/>
              </w:rPr>
            </w:pPr>
            <w:r>
              <w:rPr>
                <w:rFonts w:cs="Calibri" w:cstheme="minorHAnsi"/>
                <w:sz w:val="26"/>
                <w:szCs w:val="26"/>
                <w:lang w:val="sr-Latn-CS"/>
              </w:rPr>
              <w:t>C.cpp</w:t>
            </w:r>
          </w:p>
        </w:tc>
      </w:tr>
      <w:tr>
        <w:trPr>
          <w:trHeight w:val="720" w:hRule="atLeast"/>
        </w:trPr>
        <w:tc>
          <w:tcPr>
            <w:tcW w:w="2335" w:type="dxa"/>
            <w:tcBorders/>
            <w:vAlign w:val="center"/>
          </w:tcPr>
          <w:p>
            <w:pPr>
              <w:pStyle w:val="Normal"/>
              <w:spacing w:before="0" w:after="160"/>
              <w:jc w:val="center"/>
              <w:rPr>
                <w:lang w:val="en-US"/>
              </w:rPr>
            </w:pPr>
            <w:r>
              <w:rPr>
                <w:rFonts w:cs="Calibri" w:cstheme="minorHAnsi"/>
                <w:b/>
                <w:bCs/>
                <w:sz w:val="26"/>
                <w:szCs w:val="26"/>
                <w:lang w:val="sr-Latn-CS"/>
              </w:rPr>
              <w:t>Memorijsko ograni</w:t>
            </w:r>
            <w:r>
              <w:rPr>
                <w:rFonts w:cs="Calibri" w:cstheme="minorHAnsi"/>
                <w:b/>
                <w:bCs/>
                <w:sz w:val="26"/>
                <w:szCs w:val="26"/>
                <w:lang w:val="sr-Latn-RS"/>
              </w:rPr>
              <w:t>čenje</w:t>
            </w:r>
          </w:p>
        </w:tc>
        <w:tc>
          <w:tcPr>
            <w:tcW w:w="1979" w:type="dxa"/>
            <w:tcBorders/>
            <w:vAlign w:val="center"/>
          </w:tcPr>
          <w:p>
            <w:pPr>
              <w:pStyle w:val="Normal"/>
              <w:spacing w:before="0" w:after="160"/>
              <w:jc w:val="center"/>
              <w:rPr>
                <w:lang w:val="en-US"/>
              </w:rPr>
            </w:pPr>
            <w:r>
              <w:rPr>
                <w:rFonts w:cs="Calibri" w:cstheme="minorHAnsi"/>
                <w:sz w:val="26"/>
                <w:szCs w:val="26"/>
                <w:lang w:val="sr-Latn-CS"/>
              </w:rPr>
              <w:t>256MB</w:t>
            </w:r>
          </w:p>
        </w:tc>
        <w:tc>
          <w:tcPr>
            <w:tcW w:w="1980" w:type="dxa"/>
            <w:tcBorders/>
            <w:vAlign w:val="center"/>
          </w:tcPr>
          <w:p>
            <w:pPr>
              <w:pStyle w:val="Normal"/>
              <w:spacing w:before="0" w:after="160"/>
              <w:jc w:val="center"/>
              <w:rPr>
                <w:lang w:val="en-US"/>
              </w:rPr>
            </w:pPr>
            <w:r>
              <w:rPr>
                <w:rFonts w:cs="Calibri" w:cstheme="minorHAnsi"/>
                <w:sz w:val="26"/>
                <w:szCs w:val="26"/>
                <w:lang w:val="sr-Latn-CS"/>
              </w:rPr>
              <w:t>256MB</w:t>
            </w:r>
          </w:p>
        </w:tc>
        <w:tc>
          <w:tcPr>
            <w:tcW w:w="2003" w:type="dxa"/>
            <w:tcBorders/>
            <w:vAlign w:val="center"/>
          </w:tcPr>
          <w:p>
            <w:pPr>
              <w:pStyle w:val="Normal"/>
              <w:spacing w:before="0" w:after="160"/>
              <w:jc w:val="center"/>
              <w:rPr>
                <w:lang w:val="en-US"/>
              </w:rPr>
            </w:pPr>
            <w:r>
              <w:rPr>
                <w:rFonts w:cs="Calibri" w:cstheme="minorHAnsi"/>
                <w:sz w:val="26"/>
                <w:szCs w:val="26"/>
                <w:lang w:val="sr-Latn-CS"/>
              </w:rPr>
              <w:t>256MB</w:t>
            </w:r>
          </w:p>
        </w:tc>
      </w:tr>
      <w:tr>
        <w:trPr>
          <w:trHeight w:val="1008" w:hRule="atLeast"/>
        </w:trPr>
        <w:tc>
          <w:tcPr>
            <w:tcW w:w="2335" w:type="dxa"/>
            <w:tcBorders/>
            <w:vAlign w:val="center"/>
          </w:tcPr>
          <w:p>
            <w:pPr>
              <w:pStyle w:val="Normal"/>
              <w:jc w:val="center"/>
              <w:rPr>
                <w:lang w:val="en-US"/>
              </w:rPr>
            </w:pPr>
            <w:r>
              <w:rPr>
                <w:rFonts w:cs="Calibri" w:cstheme="minorHAnsi"/>
                <w:b/>
                <w:bCs/>
                <w:sz w:val="26"/>
                <w:szCs w:val="26"/>
                <w:lang w:val="en-US"/>
              </w:rPr>
              <w:t>Vremensko ograničenje</w:t>
            </w:r>
          </w:p>
          <w:p>
            <w:pPr>
              <w:pStyle w:val="Normal"/>
              <w:spacing w:before="0" w:after="160"/>
              <w:jc w:val="center"/>
              <w:rPr>
                <w:lang w:val="en-US"/>
              </w:rPr>
            </w:pPr>
            <w:r>
              <w:rPr>
                <w:rFonts w:cs="Calibri" w:cstheme="minorHAnsi"/>
                <w:b/>
                <w:bCs/>
                <w:sz w:val="26"/>
                <w:szCs w:val="26"/>
                <w:lang w:val="en-US"/>
              </w:rPr>
              <w:t>(po test podatku)</w:t>
            </w:r>
          </w:p>
        </w:tc>
        <w:tc>
          <w:tcPr>
            <w:tcW w:w="1979" w:type="dxa"/>
            <w:tcBorders/>
            <w:vAlign w:val="center"/>
          </w:tcPr>
          <w:p>
            <w:pPr>
              <w:pStyle w:val="Normal"/>
              <w:spacing w:before="0" w:after="160"/>
              <w:jc w:val="center"/>
              <w:rPr>
                <w:lang w:val="en-US"/>
              </w:rPr>
            </w:pPr>
            <w:r>
              <w:rPr>
                <w:rFonts w:eastAsia="Calibri" w:cs="Calibri" w:cstheme="minorHAnsi"/>
                <w:color w:val="auto"/>
                <w:kern w:val="0"/>
                <w:sz w:val="26"/>
                <w:szCs w:val="26"/>
                <w:lang w:val="sr-Latn-CS" w:eastAsia="en-US" w:bidi="ar-SA"/>
              </w:rPr>
              <w:t>1</w:t>
            </w:r>
            <w:r>
              <w:rPr>
                <w:rFonts w:cs="Calibri" w:cstheme="minorHAnsi"/>
                <w:sz w:val="26"/>
                <w:szCs w:val="26"/>
                <w:lang w:val="sr-Latn-CS"/>
              </w:rPr>
              <w:t xml:space="preserve"> sekunde</w:t>
            </w:r>
          </w:p>
        </w:tc>
        <w:tc>
          <w:tcPr>
            <w:tcW w:w="1980" w:type="dxa"/>
            <w:tcBorders/>
            <w:vAlign w:val="center"/>
          </w:tcPr>
          <w:p>
            <w:pPr>
              <w:pStyle w:val="Normal"/>
              <w:spacing w:before="0" w:after="160"/>
              <w:jc w:val="center"/>
              <w:rPr>
                <w:lang w:val="en-US"/>
              </w:rPr>
            </w:pPr>
            <w:r>
              <w:rPr>
                <w:rFonts w:cs="Calibri" w:cstheme="minorHAnsi"/>
                <w:sz w:val="26"/>
                <w:szCs w:val="26"/>
                <w:lang w:val="sr-Latn-CS"/>
              </w:rPr>
              <w:t>1 sekunda</w:t>
            </w:r>
          </w:p>
        </w:tc>
        <w:tc>
          <w:tcPr>
            <w:tcW w:w="2003" w:type="dxa"/>
            <w:tcBorders/>
            <w:vAlign w:val="center"/>
          </w:tcPr>
          <w:p>
            <w:pPr>
              <w:pStyle w:val="Normal"/>
              <w:spacing w:before="0" w:after="160"/>
              <w:jc w:val="center"/>
              <w:rPr>
                <w:lang w:val="en-US"/>
              </w:rPr>
            </w:pPr>
            <w:r>
              <w:rPr>
                <w:rFonts w:cs="Calibri" w:cstheme="minorHAnsi"/>
                <w:sz w:val="26"/>
                <w:szCs w:val="26"/>
                <w:lang w:val="sr-Latn-CS"/>
              </w:rPr>
              <w:t>1 sekunda</w:t>
            </w:r>
          </w:p>
        </w:tc>
      </w:tr>
      <w:tr>
        <w:trPr>
          <w:trHeight w:val="432" w:hRule="atLeast"/>
        </w:trPr>
        <w:tc>
          <w:tcPr>
            <w:tcW w:w="2335" w:type="dxa"/>
            <w:tcBorders/>
            <w:vAlign w:val="center"/>
          </w:tcPr>
          <w:p>
            <w:pPr>
              <w:pStyle w:val="Normal"/>
              <w:spacing w:before="0" w:after="160"/>
              <w:jc w:val="center"/>
              <w:rPr>
                <w:lang w:val="en-US"/>
              </w:rPr>
            </w:pPr>
            <w:r>
              <w:rPr>
                <w:rFonts w:cs="Calibri" w:cstheme="minorHAnsi"/>
                <w:b/>
                <w:bCs/>
                <w:sz w:val="26"/>
                <w:szCs w:val="26"/>
                <w:lang w:val="en-US"/>
              </w:rPr>
              <w:t>Ukupno bodova</w:t>
            </w:r>
          </w:p>
        </w:tc>
        <w:tc>
          <w:tcPr>
            <w:tcW w:w="1979" w:type="dxa"/>
            <w:tcBorders/>
            <w:vAlign w:val="center"/>
          </w:tcPr>
          <w:p>
            <w:pPr>
              <w:pStyle w:val="Normal"/>
              <w:spacing w:before="0" w:after="160"/>
              <w:jc w:val="center"/>
              <w:rPr>
                <w:rFonts w:ascii="Calibri" w:hAnsi="Calibri" w:eastAsia="Calibri" w:cs="Calibri" w:asciiTheme="minorHAnsi" w:cstheme="minorHAnsi" w:hAnsiTheme="minorHAnsi"/>
                <w:b/>
                <w:bCs/>
                <w:color w:val="auto"/>
                <w:kern w:val="0"/>
                <w:sz w:val="26"/>
                <w:szCs w:val="26"/>
                <w:lang w:val="sr-Latn-CS" w:eastAsia="en-US" w:bidi="ar-SA"/>
              </w:rPr>
            </w:pPr>
            <w:r>
              <w:rPr>
                <w:rFonts w:eastAsia="Calibri" w:cs="Calibri" w:cstheme="minorHAnsi"/>
                <w:b/>
                <w:bCs/>
                <w:color w:val="auto"/>
                <w:kern w:val="0"/>
                <w:sz w:val="26"/>
                <w:szCs w:val="26"/>
                <w:lang w:val="sr-Latn-CS" w:eastAsia="en-US" w:bidi="ar-SA"/>
              </w:rPr>
              <w:t>35</w:t>
            </w:r>
          </w:p>
        </w:tc>
        <w:tc>
          <w:tcPr>
            <w:tcW w:w="1980" w:type="dxa"/>
            <w:tcBorders/>
            <w:vAlign w:val="center"/>
          </w:tcPr>
          <w:p>
            <w:pPr>
              <w:pStyle w:val="Normal"/>
              <w:spacing w:before="0" w:after="160"/>
              <w:jc w:val="center"/>
              <w:rPr>
                <w:rFonts w:ascii="Calibri" w:hAnsi="Calibri" w:eastAsia="Calibri" w:cs="Calibri" w:asciiTheme="minorHAnsi" w:cstheme="minorHAnsi" w:hAnsiTheme="minorHAnsi"/>
                <w:b/>
                <w:bCs/>
                <w:color w:val="auto"/>
                <w:kern w:val="0"/>
                <w:sz w:val="26"/>
                <w:szCs w:val="26"/>
                <w:lang w:val="sr-Latn-CS" w:eastAsia="en-US" w:bidi="ar-SA"/>
              </w:rPr>
            </w:pPr>
            <w:r>
              <w:rPr>
                <w:rFonts w:eastAsia="Calibri" w:cs="Calibri" w:cstheme="minorHAnsi"/>
                <w:b/>
                <w:bCs/>
                <w:color w:val="auto"/>
                <w:kern w:val="0"/>
                <w:sz w:val="26"/>
                <w:szCs w:val="26"/>
                <w:lang w:val="sr-Latn-CS" w:eastAsia="en-US" w:bidi="ar-SA"/>
              </w:rPr>
              <w:t>35</w:t>
            </w:r>
          </w:p>
        </w:tc>
        <w:tc>
          <w:tcPr>
            <w:tcW w:w="2003" w:type="dxa"/>
            <w:tcBorders/>
            <w:vAlign w:val="center"/>
          </w:tcPr>
          <w:p>
            <w:pPr>
              <w:pStyle w:val="Normal"/>
              <w:spacing w:before="0" w:after="160"/>
              <w:jc w:val="center"/>
              <w:rPr>
                <w:lang w:val="en-US"/>
              </w:rPr>
            </w:pPr>
            <w:r>
              <w:rPr>
                <w:rFonts w:cs="Calibri" w:cstheme="minorHAnsi"/>
                <w:b/>
                <w:bCs/>
                <w:sz w:val="26"/>
                <w:szCs w:val="26"/>
                <w:lang w:val="sr-Latn-CS"/>
              </w:rPr>
              <w:t>30</w:t>
            </w:r>
          </w:p>
        </w:tc>
      </w:tr>
    </w:tbl>
    <w:p>
      <w:pPr>
        <w:pStyle w:val="Normal"/>
        <w:shd w:val="clear" w:color="auto" w:fill="FFFFFF"/>
        <w:spacing w:lineRule="atLeast" w:line="360" w:before="0" w:after="0"/>
        <w:contextualSpacing/>
        <w:rPr/>
      </w:pPr>
      <w:r>
        <w:br w:type="page"/>
      </w:r>
      <w:r>
        <w:rPr>
          <w:rFonts w:eastAsia="Times New Roman" w:cs="Calibri" w:cstheme="minorHAnsi"/>
          <w:b/>
          <w:bCs/>
          <w:color w:val="auto"/>
          <w:kern w:val="0"/>
          <w:sz w:val="40"/>
          <w:szCs w:val="40"/>
          <w:lang w:val="en-GB" w:eastAsia="en-GB" w:bidi="ar-SA"/>
        </w:rPr>
        <w:t>A</w:t>
      </w:r>
      <w:r>
        <w:rPr>
          <w:rFonts w:eastAsia="Times New Roman" w:cs="Calibri" w:cstheme="minorHAnsi"/>
          <w:b/>
          <w:bCs/>
          <w:sz w:val="40"/>
          <w:szCs w:val="40"/>
          <w:lang w:eastAsia="en-GB"/>
        </w:rPr>
        <w:t>: Ljestvica</w:t>
      </w:r>
    </w:p>
    <w:p>
      <w:pPr>
        <w:pStyle w:val="BodyText"/>
        <w:pBdr>
          <w:top w:val="single" w:sz="2" w:space="1" w:color="E3E3E3"/>
          <w:left w:val="single" w:sz="2" w:space="1" w:color="E3E3E3"/>
          <w:bottom w:val="single" w:sz="2" w:space="1" w:color="E3E3E3"/>
          <w:right w:val="single" w:sz="2" w:space="1" w:color="E3E3E3"/>
        </w:pBdr>
        <w:jc w:val="both"/>
        <w:rPr/>
      </w:pPr>
      <w:r>
        <w:rPr>
          <w:rFonts w:eastAsia="Liberation Serif" w:cs="Calibri"/>
          <w:color w:val="auto"/>
          <w:sz w:val="24"/>
          <w:szCs w:val="24"/>
        </w:rPr>
        <w:t>C-dur ljestvica se sastoji od 8 nota: c d e f g a h C. Za potrebe ovog zadatka označimo note brojevima od 1 do 8. Ljestvica može biti odsvirana uzlazno, od 1 do 8, silazno, od 8 do 1, ili razloženo, u bilo kom redosljedu. Zadat je neki odsvirani redosljed. Napravite program koji će odrediti da li je ljestvica odsvirana uzlazno, silazno ili razloženo.</w:t>
      </w:r>
    </w:p>
    <w:p>
      <w:pPr>
        <w:pStyle w:val="BodyText"/>
        <w:pBdr>
          <w:top w:val="single" w:sz="2" w:space="1" w:color="E3E3E3"/>
          <w:left w:val="single" w:sz="2" w:space="1" w:color="E3E3E3"/>
          <w:bottom w:val="single" w:sz="2" w:space="1" w:color="E3E3E3"/>
          <w:right w:val="single" w:sz="2" w:space="1" w:color="E3E3E3"/>
        </w:pBdr>
        <w:jc w:val="both"/>
        <w:rPr/>
      </w:pPr>
      <w:r>
        <w:rPr>
          <w:rFonts w:eastAsia="Liberation Serif" w:cs="Calibri"/>
          <w:b/>
          <w:bCs/>
          <w:color w:val="auto"/>
          <w:sz w:val="24"/>
          <w:szCs w:val="24"/>
        </w:rPr>
        <w:t xml:space="preserve">Ulaz: </w:t>
      </w:r>
      <w:r>
        <w:rPr>
          <w:rFonts w:eastAsia="Liberation Serif" w:cs="Calibri"/>
          <w:color w:val="auto"/>
          <w:sz w:val="24"/>
          <w:szCs w:val="24"/>
        </w:rPr>
        <w:t>U prvom i jedinom redu unosi se 8 brojeva od 1 do 8, uključujući 1 i 8. Svaki broj će se u ulazu pojaviti tačno jednom.</w:t>
      </w:r>
    </w:p>
    <w:p>
      <w:pPr>
        <w:pStyle w:val="BodyText"/>
        <w:pBdr>
          <w:top w:val="single" w:sz="2" w:space="1" w:color="E3E3E3"/>
          <w:left w:val="single" w:sz="2" w:space="1" w:color="E3E3E3"/>
          <w:bottom w:val="single" w:sz="2" w:space="1" w:color="E3E3E3"/>
          <w:right w:val="single" w:sz="2" w:space="1" w:color="E3E3E3"/>
        </w:pBdr>
        <w:jc w:val="both"/>
        <w:rPr/>
      </w:pPr>
      <w:r>
        <w:rPr>
          <w:rFonts w:eastAsia="Liberation Serif" w:cs="Calibri"/>
          <w:b/>
          <w:bCs/>
          <w:color w:val="auto"/>
          <w:sz w:val="24"/>
          <w:szCs w:val="24"/>
        </w:rPr>
        <w:t xml:space="preserve">Izlaz: </w:t>
      </w:r>
      <w:r>
        <w:rPr>
          <w:rFonts w:eastAsia="Liberation Serif" w:cs="Calibri"/>
          <w:color w:val="auto"/>
          <w:sz w:val="24"/>
          <w:szCs w:val="24"/>
        </w:rPr>
        <w:t>U prvi i jedini red izlaza potrebno je ispisati riječ “silazno” ako je odsvirana ljestvica silazna, “uzlazno” ako je odsvirana ljestvica uzlazna i “razlozeno” ako je odsvirana ljestvica razložena.</w:t>
      </w:r>
    </w:p>
    <w:p>
      <w:pPr>
        <w:pStyle w:val="BodyText"/>
        <w:pBdr>
          <w:top w:val="single" w:sz="2" w:space="1" w:color="E3E3E3"/>
          <w:left w:val="single" w:sz="2" w:space="1" w:color="E3E3E3"/>
          <w:bottom w:val="single" w:sz="2" w:space="1" w:color="E3E3E3"/>
          <w:right w:val="single" w:sz="2" w:space="1" w:color="E3E3E3"/>
        </w:pBdr>
        <w:jc w:val="both"/>
        <w:rPr>
          <w:b/>
          <w:bCs/>
        </w:rPr>
      </w:pPr>
      <w:r>
        <w:rPr>
          <w:rFonts w:eastAsia="Liberation Serif" w:cs="Calibri"/>
          <w:b/>
          <w:bCs/>
          <w:color w:val="auto"/>
          <w:sz w:val="24"/>
          <w:szCs w:val="24"/>
        </w:rPr>
        <w:t>Primjeri:</w:t>
      </w:r>
    </w:p>
    <w:tbl>
      <w:tblPr>
        <w:tblW w:w="5000" w:type="pct"/>
        <w:jc w:val="left"/>
        <w:tblInd w:w="-5" w:type="dxa"/>
        <w:tblLayout w:type="fixed"/>
        <w:tblCellMar>
          <w:top w:w="55" w:type="dxa"/>
          <w:left w:w="55" w:type="dxa"/>
          <w:bottom w:w="55" w:type="dxa"/>
          <w:right w:w="55" w:type="dxa"/>
        </w:tblCellMar>
      </w:tblPr>
      <w:tblGrid>
        <w:gridCol w:w="4679"/>
        <w:gridCol w:w="4680"/>
      </w:tblGrid>
      <w:tr>
        <w:trPr/>
        <w:tc>
          <w:tcPr>
            <w:tcW w:w="4679" w:type="dxa"/>
            <w:tcBorders>
              <w:top w:val="single" w:sz="4" w:space="0" w:color="000000"/>
              <w:left w:val="single" w:sz="4" w:space="0" w:color="000000"/>
              <w:bottom w:val="single" w:sz="4" w:space="0" w:color="000000"/>
            </w:tcBorders>
          </w:tcPr>
          <w:p>
            <w:pPr>
              <w:pStyle w:val="LO-normal"/>
              <w:spacing w:lineRule="auto" w:line="240"/>
              <w:rPr>
                <w:rFonts w:ascii="Calibri" w:hAnsi="Calibri"/>
              </w:rPr>
            </w:pPr>
            <w:r>
              <w:rPr>
                <w:rFonts w:eastAsia="Calibri" w:cs="Calibri" w:ascii="Calibri" w:hAnsi="Calibri"/>
                <w:sz w:val="24"/>
                <w:szCs w:val="24"/>
              </w:rPr>
              <w:t>Ulaz</w:t>
            </w:r>
          </w:p>
        </w:tc>
        <w:tc>
          <w:tcPr>
            <w:tcW w:w="4680" w:type="dxa"/>
            <w:tcBorders>
              <w:top w:val="single" w:sz="4" w:space="0" w:color="000000"/>
              <w:left w:val="single" w:sz="4" w:space="0" w:color="000000"/>
              <w:bottom w:val="single" w:sz="4" w:space="0" w:color="000000"/>
              <w:right w:val="single" w:sz="4" w:space="0" w:color="000000"/>
            </w:tcBorders>
          </w:tcPr>
          <w:p>
            <w:pPr>
              <w:pStyle w:val="LO-normal"/>
              <w:spacing w:lineRule="auto" w:line="240"/>
              <w:rPr>
                <w:rFonts w:ascii="Calibri" w:hAnsi="Calibri"/>
              </w:rPr>
            </w:pPr>
            <w:r>
              <w:rPr>
                <w:rFonts w:eastAsia="Calibri" w:cs="Calibri" w:ascii="Calibri" w:hAnsi="Calibri"/>
                <w:sz w:val="24"/>
                <w:szCs w:val="24"/>
              </w:rPr>
              <w:t>Izlaz</w:t>
            </w:r>
          </w:p>
        </w:tc>
      </w:tr>
      <w:tr>
        <w:trPr/>
        <w:tc>
          <w:tcPr>
            <w:tcW w:w="4679" w:type="dxa"/>
            <w:tcBorders>
              <w:left w:val="single" w:sz="4" w:space="0" w:color="000000"/>
              <w:bottom w:val="single" w:sz="4" w:space="0" w:color="000000"/>
            </w:tcBorders>
          </w:tcPr>
          <w:p>
            <w:pPr>
              <w:pStyle w:val="LO-normal"/>
              <w:spacing w:lineRule="auto" w:line="240"/>
              <w:rPr>
                <w:rFonts w:ascii="FreeMono" w:hAnsi="FreeMono"/>
              </w:rPr>
            </w:pPr>
            <w:r>
              <w:rPr>
                <w:rFonts w:eastAsia="Calibri" w:cs="Calibri" w:ascii="FreeMono" w:hAnsi="FreeMono"/>
                <w:sz w:val="24"/>
                <w:szCs w:val="24"/>
              </w:rPr>
              <w:t>1 2 3 4 5 6 7 8</w:t>
            </w:r>
          </w:p>
        </w:tc>
        <w:tc>
          <w:tcPr>
            <w:tcW w:w="4680" w:type="dxa"/>
            <w:tcBorders>
              <w:left w:val="single" w:sz="4" w:space="0" w:color="000000"/>
              <w:bottom w:val="single" w:sz="4" w:space="0" w:color="000000"/>
              <w:right w:val="single" w:sz="4" w:space="0" w:color="000000"/>
            </w:tcBorders>
          </w:tcPr>
          <w:p>
            <w:pPr>
              <w:pStyle w:val="LO-normal"/>
              <w:shd w:val="clear" w:fill="FFFFFF"/>
              <w:spacing w:lineRule="auto" w:line="259"/>
              <w:rPr>
                <w:rFonts w:ascii="FreeMono" w:hAnsi="FreeMono"/>
              </w:rPr>
            </w:pPr>
            <w:r>
              <w:rPr>
                <w:rFonts w:eastAsia="Calibri" w:cs="Calibri" w:ascii="FreeMono" w:hAnsi="FreeMono"/>
                <w:sz w:val="24"/>
                <w:szCs w:val="24"/>
              </w:rPr>
              <w:t>uzlazno</w:t>
            </w:r>
          </w:p>
        </w:tc>
      </w:tr>
      <w:tr>
        <w:trPr/>
        <w:tc>
          <w:tcPr>
            <w:tcW w:w="4679" w:type="dxa"/>
            <w:tcBorders>
              <w:left w:val="single" w:sz="4" w:space="0" w:color="000000"/>
              <w:bottom w:val="single" w:sz="4" w:space="0" w:color="000000"/>
            </w:tcBorders>
          </w:tcPr>
          <w:p>
            <w:pPr>
              <w:pStyle w:val="LO-normal"/>
              <w:spacing w:lineRule="auto" w:line="240"/>
              <w:rPr>
                <w:rFonts w:ascii="FreeMono" w:hAnsi="FreeMono"/>
              </w:rPr>
            </w:pPr>
            <w:r>
              <w:rPr>
                <w:rFonts w:ascii="FreeMono" w:hAnsi="FreeMono"/>
              </w:rPr>
              <w:t>8 7 6 5 4 3 2 1</w:t>
            </w:r>
          </w:p>
        </w:tc>
        <w:tc>
          <w:tcPr>
            <w:tcW w:w="4680" w:type="dxa"/>
            <w:tcBorders>
              <w:left w:val="single" w:sz="4" w:space="0" w:color="000000"/>
              <w:bottom w:val="single" w:sz="4" w:space="0" w:color="000000"/>
              <w:right w:val="single" w:sz="4" w:space="0" w:color="000000"/>
            </w:tcBorders>
          </w:tcPr>
          <w:p>
            <w:pPr>
              <w:pStyle w:val="LO-normal"/>
              <w:shd w:val="clear" w:fill="FFFFFF"/>
              <w:spacing w:lineRule="auto" w:line="259"/>
              <w:rPr>
                <w:rFonts w:ascii="FreeMono" w:hAnsi="FreeMono"/>
              </w:rPr>
            </w:pPr>
            <w:r>
              <w:rPr>
                <w:rFonts w:ascii="FreeMono" w:hAnsi="FreeMono"/>
              </w:rPr>
              <w:t>silazno</w:t>
            </w:r>
          </w:p>
        </w:tc>
      </w:tr>
      <w:tr>
        <w:trPr/>
        <w:tc>
          <w:tcPr>
            <w:tcW w:w="4679" w:type="dxa"/>
            <w:tcBorders>
              <w:left w:val="single" w:sz="4" w:space="0" w:color="000000"/>
              <w:bottom w:val="single" w:sz="4" w:space="0" w:color="000000"/>
            </w:tcBorders>
          </w:tcPr>
          <w:p>
            <w:pPr>
              <w:pStyle w:val="LO-normal"/>
              <w:spacing w:lineRule="auto" w:line="240"/>
              <w:rPr>
                <w:rFonts w:ascii="FreeMono" w:hAnsi="FreeMono"/>
              </w:rPr>
            </w:pPr>
            <w:r>
              <w:rPr>
                <w:rFonts w:ascii="FreeMono" w:hAnsi="FreeMono"/>
              </w:rPr>
              <w:t>8 1 7 2 6 3 5 4</w:t>
            </w:r>
          </w:p>
        </w:tc>
        <w:tc>
          <w:tcPr>
            <w:tcW w:w="4680" w:type="dxa"/>
            <w:tcBorders>
              <w:left w:val="single" w:sz="4" w:space="0" w:color="000000"/>
              <w:bottom w:val="single" w:sz="4" w:space="0" w:color="000000"/>
              <w:right w:val="single" w:sz="4" w:space="0" w:color="000000"/>
            </w:tcBorders>
          </w:tcPr>
          <w:p>
            <w:pPr>
              <w:pStyle w:val="LO-normal"/>
              <w:shd w:val="clear" w:fill="FFFFFF"/>
              <w:spacing w:lineRule="auto" w:line="259"/>
              <w:rPr>
                <w:rFonts w:ascii="FreeMono" w:hAnsi="FreeMono"/>
              </w:rPr>
            </w:pPr>
            <w:r>
              <w:rPr>
                <w:rFonts w:ascii="FreeMono" w:hAnsi="FreeMono"/>
              </w:rPr>
              <w:t>razlozeno</w:t>
            </w:r>
          </w:p>
        </w:tc>
      </w:tr>
    </w:tbl>
    <w:p>
      <w:pPr>
        <w:pStyle w:val="Normal"/>
        <w:shd w:val="clear" w:color="auto" w:fill="FFFFFF"/>
        <w:spacing w:lineRule="atLeast" w:line="360" w:before="0" w:after="0"/>
        <w:ind w:hanging="0"/>
        <w:contextualSpacing/>
        <w:rPr>
          <w:rFonts w:eastAsia="Times New Roman" w:cs="Calibri" w:cstheme="minorHAnsi"/>
          <w:b/>
          <w:bCs/>
          <w:color w:val="auto"/>
          <w:kern w:val="0"/>
          <w:sz w:val="40"/>
          <w:szCs w:val="40"/>
          <w:lang w:val="en-GB" w:eastAsia="en-GB" w:bidi="ar-SA"/>
        </w:rPr>
      </w:pPr>
      <w:r>
        <w:rPr>
          <w:rFonts w:eastAsia="Times New Roman" w:cs="Calibri" w:cstheme="minorHAnsi"/>
          <w:b/>
          <w:bCs/>
          <w:color w:val="auto"/>
          <w:kern w:val="0"/>
          <w:sz w:val="40"/>
          <w:szCs w:val="40"/>
          <w:lang w:val="en-GB" w:eastAsia="en-GB" w:bidi="ar-SA"/>
        </w:rPr>
      </w:r>
    </w:p>
    <w:p>
      <w:pPr>
        <w:pStyle w:val="Normal"/>
        <w:spacing w:before="0" w:after="0"/>
        <w:ind w:hanging="0"/>
        <w:rPr>
          <w:rFonts w:ascii="Calibri" w:hAnsi="Calibri"/>
          <w:color w:val="auto"/>
          <w:sz w:val="24"/>
          <w:szCs w:val="24"/>
        </w:rPr>
      </w:pPr>
      <w:r>
        <w:rPr>
          <w:rFonts w:eastAsia="Liberation Serif" w:cs="Calibri" w:cstheme="minorHAnsi"/>
          <w:b/>
          <w:bCs/>
          <w:color w:val="auto"/>
          <w:sz w:val="24"/>
          <w:szCs w:val="24"/>
        </w:rPr>
        <w:t>Napomena:</w:t>
      </w:r>
      <w:r>
        <w:rPr>
          <w:rFonts w:eastAsia="Liberation Serif" w:cs="Calibri" w:cstheme="minorHAnsi"/>
          <w:color w:val="auto"/>
          <w:sz w:val="24"/>
          <w:szCs w:val="24"/>
        </w:rPr>
        <w:t xml:space="preserve"> Potrebno je poslati jedan fajl sa imenom A.c/A.cpp/A.java. </w:t>
      </w:r>
    </w:p>
    <w:p>
      <w:pPr>
        <w:pStyle w:val="Normal"/>
        <w:ind w:hanging="0"/>
        <w:rPr>
          <w:rFonts w:ascii="Calibri" w:hAnsi="Calibri"/>
          <w:color w:val="auto"/>
          <w:sz w:val="24"/>
          <w:szCs w:val="24"/>
        </w:rPr>
      </w:pPr>
      <w:r>
        <w:rPr>
          <w:rFonts w:eastAsia="Liberation Serif" w:cs="Calibri" w:cstheme="minorHAnsi"/>
          <w:b/>
          <w:bCs/>
          <w:color w:val="auto"/>
          <w:kern w:val="0"/>
          <w:sz w:val="24"/>
          <w:szCs w:val="24"/>
          <w:lang w:val="en-GB" w:eastAsia="en-GB" w:bidi="ar-SA"/>
        </w:rPr>
        <w:t>Napomena: Naziv klase u java fajlu mora takođe biti A.</w:t>
      </w:r>
      <w:r>
        <w:br w:type="page"/>
      </w:r>
    </w:p>
    <w:p>
      <w:pPr>
        <w:pStyle w:val="Normal"/>
        <w:shd w:val="clear" w:color="auto" w:fill="FFFFFF"/>
        <w:spacing w:lineRule="atLeast" w:line="360" w:before="0" w:after="0"/>
        <w:ind w:hanging="0"/>
        <w:contextualSpacing/>
        <w:rPr/>
      </w:pPr>
      <w:r>
        <w:rPr>
          <w:rFonts w:eastAsia="Times New Roman" w:cs="Calibri" w:cstheme="minorHAnsi"/>
          <w:b/>
          <w:bCs/>
          <w:color w:val="auto"/>
          <w:kern w:val="0"/>
          <w:sz w:val="40"/>
          <w:szCs w:val="40"/>
          <w:lang w:val="en-GB" w:eastAsia="en-GB" w:bidi="ar-SA"/>
        </w:rPr>
        <w:t>B</w:t>
      </w:r>
      <w:r>
        <w:rPr>
          <w:rFonts w:eastAsia="Times New Roman" w:cs="Calibri" w:cstheme="minorHAnsi"/>
          <w:b/>
          <w:bCs/>
          <w:sz w:val="40"/>
          <w:szCs w:val="40"/>
          <w:lang w:eastAsia="en-GB"/>
        </w:rPr>
        <w:t xml:space="preserve">: </w:t>
      </w:r>
      <w:r>
        <w:rPr>
          <w:rFonts w:eastAsia="Times New Roman" w:cs="Calibri" w:cstheme="minorHAnsi"/>
          <w:b/>
          <w:bCs/>
          <w:color w:val="auto"/>
          <w:kern w:val="0"/>
          <w:sz w:val="40"/>
          <w:szCs w:val="40"/>
          <w:lang w:val="en-GB" w:eastAsia="en-GB" w:bidi="ar-SA"/>
        </w:rPr>
        <w:t>Šifra</w:t>
      </w:r>
    </w:p>
    <w:p>
      <w:pPr>
        <w:pStyle w:val="Normal"/>
        <w:ind w:hanging="0"/>
        <w:rPr>
          <w:rFonts w:ascii="Calibri" w:hAnsi="Calibri" w:cs="Calibri" w:cstheme="minorHAnsi"/>
          <w:color w:val="auto"/>
          <w:sz w:val="24"/>
          <w:szCs w:val="24"/>
        </w:rPr>
      </w:pPr>
      <w:r>
        <w:rPr>
          <w:rFonts w:cs="Calibri" w:cstheme="minorHAnsi"/>
          <w:color w:val="auto"/>
          <w:sz w:val="24"/>
          <w:szCs w:val="24"/>
        </w:rPr>
      </w:r>
    </w:p>
    <w:p>
      <w:pPr>
        <w:pStyle w:val="Normal"/>
        <w:ind w:hanging="0"/>
        <w:rPr>
          <w:rFonts w:ascii="Calibri" w:hAnsi="Calibri" w:cs="Calibri" w:cstheme="minorHAnsi"/>
          <w:color w:val="auto"/>
          <w:sz w:val="24"/>
          <w:szCs w:val="24"/>
        </w:rPr>
      </w:pPr>
      <w:r>
        <w:rPr>
          <w:rFonts w:cs="Calibri" w:cstheme="minorHAnsi"/>
          <w:color w:val="auto"/>
          <w:sz w:val="24"/>
          <w:szCs w:val="24"/>
        </w:rPr>
        <w:t>Sofija je pronašla staru knjigu u kojoj piše da su drevni Rimljani koristili poseban način da sakriju tajne poruke. Taj način se zove Cezarova šifra – svaki put kada napišu slovo, oni ga zamijene slovom koje je nekoliko mjesta dalje u abecedi.</w:t>
      </w:r>
    </w:p>
    <w:p>
      <w:pPr>
        <w:pStyle w:val="Normal"/>
        <w:ind w:hanging="0"/>
        <w:rPr>
          <w:rFonts w:ascii="Calibri" w:hAnsi="Calibri" w:cs="Calibri" w:cstheme="minorHAnsi"/>
          <w:color w:val="auto"/>
          <w:sz w:val="24"/>
          <w:szCs w:val="24"/>
        </w:rPr>
      </w:pPr>
      <w:r>
        <w:rPr>
          <w:rFonts w:cs="Calibri" w:cstheme="minorHAnsi"/>
          <w:color w:val="auto"/>
          <w:sz w:val="24"/>
          <w:szCs w:val="24"/>
        </w:rPr>
        <w:t>Na primjer, ako pomjerimo svako slovo za 2 mjesta unaprijed, "a" postaje "c", "b" postaje "d", i tako dalje. Ako dođemo do kraja abecede, nastavljamo od početka ("y" → "a", "z" → "b").</w:t>
      </w:r>
    </w:p>
    <w:p>
      <w:pPr>
        <w:pStyle w:val="Normal"/>
        <w:ind w:hanging="0"/>
        <w:rPr>
          <w:rFonts w:ascii="Calibri" w:hAnsi="Calibri" w:cs="Calibri" w:cstheme="minorHAnsi"/>
          <w:color w:val="auto"/>
          <w:sz w:val="24"/>
          <w:szCs w:val="24"/>
        </w:rPr>
      </w:pPr>
      <w:r>
        <w:rPr>
          <w:rFonts w:cs="Calibri" w:cstheme="minorHAnsi"/>
          <w:color w:val="auto"/>
          <w:sz w:val="24"/>
          <w:szCs w:val="24"/>
        </w:rPr>
        <w:t>Sofija želi da napiše tajnu poruku svom drugu, ali joj treba tvoja pomoć da napravi program koji će poruku šifrovati.</w:t>
      </w:r>
    </w:p>
    <w:p>
      <w:pPr>
        <w:pStyle w:val="Normal"/>
        <w:ind w:hanging="0"/>
        <w:rPr>
          <w:rFonts w:ascii="Calibri" w:hAnsi="Calibri" w:cs="Calibri" w:cstheme="minorHAnsi"/>
          <w:color w:val="auto"/>
          <w:sz w:val="24"/>
          <w:szCs w:val="24"/>
        </w:rPr>
      </w:pPr>
      <w:r>
        <w:rPr>
          <w:rFonts w:cs="Calibri" w:cstheme="minorHAnsi"/>
          <w:color w:val="auto"/>
          <w:sz w:val="24"/>
          <w:szCs w:val="24"/>
        </w:rPr>
        <w:t>Ulaz:</w:t>
      </w:r>
    </w:p>
    <w:p>
      <w:pPr>
        <w:pStyle w:val="Normal"/>
        <w:ind w:hanging="0"/>
        <w:rPr>
          <w:rFonts w:ascii="Calibri" w:hAnsi="Calibri" w:cs="Calibri" w:cstheme="minorHAnsi"/>
          <w:color w:val="auto"/>
          <w:sz w:val="24"/>
          <w:szCs w:val="24"/>
        </w:rPr>
      </w:pPr>
      <w:r>
        <w:rPr>
          <w:rFonts w:cs="Calibri" w:cstheme="minorHAnsi"/>
          <w:color w:val="auto"/>
          <w:sz w:val="24"/>
          <w:szCs w:val="24"/>
        </w:rPr>
        <w:t xml:space="preserve">Prvi red standardng ulaza sadrži riječ koju je potrebno šifrovati. </w:t>
      </w:r>
      <w:r>
        <w:rPr>
          <w:rFonts w:cs="Calibri" w:cstheme="minorHAnsi"/>
          <w:color w:val="auto"/>
          <w:sz w:val="24"/>
          <w:szCs w:val="24"/>
        </w:rPr>
        <w:t>Riječ će sadržati samo mala slova englese abecede i d</w:t>
      </w:r>
      <w:r>
        <w:rPr>
          <w:rFonts w:cs="Calibri" w:cstheme="minorHAnsi"/>
          <w:color w:val="auto"/>
          <w:sz w:val="24"/>
          <w:szCs w:val="24"/>
        </w:rPr>
        <w:t xml:space="preserve">užina riječi će biti manja od 100 karaktera. Drugi red standardnog ulaza sadrži cio broj koji predstavlja za koliko mjesta se pomjera svako slovo u abecedi. </w:t>
      </w:r>
    </w:p>
    <w:p>
      <w:pPr>
        <w:pStyle w:val="Normal"/>
        <w:ind w:hanging="0"/>
        <w:rPr>
          <w:rFonts w:ascii="Calibri" w:hAnsi="Calibri" w:cs="Calibri" w:cstheme="minorHAnsi"/>
          <w:color w:val="auto"/>
          <w:sz w:val="24"/>
          <w:szCs w:val="24"/>
        </w:rPr>
      </w:pPr>
      <w:r>
        <w:rPr>
          <w:rFonts w:cs="Calibri" w:cstheme="minorHAnsi"/>
          <w:color w:val="auto"/>
          <w:sz w:val="24"/>
          <w:szCs w:val="24"/>
        </w:rPr>
        <w:t>Izlaz:</w:t>
      </w:r>
    </w:p>
    <w:p>
      <w:pPr>
        <w:pStyle w:val="Normal"/>
        <w:ind w:hanging="0"/>
        <w:rPr>
          <w:rFonts w:ascii="Calibri" w:hAnsi="Calibri" w:cs="Calibri" w:cstheme="minorHAnsi"/>
          <w:color w:val="auto"/>
          <w:sz w:val="24"/>
          <w:szCs w:val="24"/>
        </w:rPr>
      </w:pPr>
      <w:r>
        <w:rPr>
          <w:rFonts w:cs="Calibri" w:cstheme="minorHAnsi"/>
          <w:color w:val="auto"/>
          <w:sz w:val="24"/>
          <w:szCs w:val="24"/>
        </w:rPr>
        <w:t xml:space="preserve">Potrebno je štampati poruku šiftovanu Cezarovim algoritmom. </w:t>
      </w:r>
    </w:p>
    <w:tbl>
      <w:tblPr>
        <w:tblW w:w="5000" w:type="pct"/>
        <w:jc w:val="left"/>
        <w:tblInd w:w="-5" w:type="dxa"/>
        <w:tblLayout w:type="fixed"/>
        <w:tblCellMar>
          <w:top w:w="55" w:type="dxa"/>
          <w:left w:w="55" w:type="dxa"/>
          <w:bottom w:w="55" w:type="dxa"/>
          <w:right w:w="55" w:type="dxa"/>
        </w:tblCellMar>
      </w:tblPr>
      <w:tblGrid>
        <w:gridCol w:w="4679"/>
        <w:gridCol w:w="4680"/>
      </w:tblGrid>
      <w:tr>
        <w:trPr/>
        <w:tc>
          <w:tcPr>
            <w:tcW w:w="4679" w:type="dxa"/>
            <w:tcBorders>
              <w:top w:val="single" w:sz="4" w:space="0" w:color="000000"/>
              <w:left w:val="single" w:sz="4" w:space="0" w:color="000000"/>
              <w:bottom w:val="single" w:sz="4" w:space="0" w:color="000000"/>
            </w:tcBorders>
          </w:tcPr>
          <w:p>
            <w:pPr>
              <w:pStyle w:val="LO-normal"/>
              <w:spacing w:lineRule="auto" w:line="240"/>
              <w:rPr>
                <w:rFonts w:ascii="Calibri" w:hAnsi="Calibri"/>
              </w:rPr>
            </w:pPr>
            <w:r>
              <w:rPr>
                <w:rFonts w:eastAsia="Calibri" w:cs="Calibri" w:ascii="Calibri" w:hAnsi="Calibri"/>
                <w:sz w:val="24"/>
                <w:szCs w:val="24"/>
              </w:rPr>
              <w:t>Ulaz</w:t>
            </w:r>
          </w:p>
        </w:tc>
        <w:tc>
          <w:tcPr>
            <w:tcW w:w="4680" w:type="dxa"/>
            <w:tcBorders>
              <w:top w:val="single" w:sz="4" w:space="0" w:color="000000"/>
              <w:left w:val="single" w:sz="4" w:space="0" w:color="000000"/>
              <w:bottom w:val="single" w:sz="4" w:space="0" w:color="000000"/>
              <w:right w:val="single" w:sz="4" w:space="0" w:color="000000"/>
            </w:tcBorders>
          </w:tcPr>
          <w:p>
            <w:pPr>
              <w:pStyle w:val="LO-normal"/>
              <w:spacing w:lineRule="auto" w:line="240"/>
              <w:rPr>
                <w:rFonts w:ascii="Calibri" w:hAnsi="Calibri"/>
              </w:rPr>
            </w:pPr>
            <w:r>
              <w:rPr>
                <w:rFonts w:eastAsia="Calibri" w:cs="Calibri" w:ascii="Calibri" w:hAnsi="Calibri"/>
                <w:sz w:val="24"/>
                <w:szCs w:val="24"/>
              </w:rPr>
              <w:t>Izlaz</w:t>
            </w:r>
          </w:p>
        </w:tc>
      </w:tr>
      <w:tr>
        <w:trPr/>
        <w:tc>
          <w:tcPr>
            <w:tcW w:w="4679" w:type="dxa"/>
            <w:tcBorders>
              <w:left w:val="single" w:sz="4" w:space="0" w:color="000000"/>
              <w:bottom w:val="single" w:sz="4" w:space="0" w:color="000000"/>
            </w:tcBorders>
          </w:tcPr>
          <w:p>
            <w:pPr>
              <w:pStyle w:val="LO-normal"/>
              <w:spacing w:lineRule="auto" w:line="240"/>
              <w:rPr>
                <w:rFonts w:ascii="FreeMono" w:hAnsi="FreeMono"/>
              </w:rPr>
            </w:pPr>
            <w:r>
              <w:rPr>
                <w:rFonts w:eastAsia="Calibri" w:cs="Calibri" w:ascii="FreeMono" w:hAnsi="FreeMono"/>
                <w:sz w:val="24"/>
                <w:szCs w:val="24"/>
              </w:rPr>
              <w:t>cezar</w:t>
            </w:r>
          </w:p>
          <w:p>
            <w:pPr>
              <w:pStyle w:val="LO-normal"/>
              <w:spacing w:lineRule="auto" w:line="240"/>
              <w:rPr>
                <w:rFonts w:ascii="FreeMono" w:hAnsi="FreeMono"/>
              </w:rPr>
            </w:pPr>
            <w:r>
              <w:rPr>
                <w:rFonts w:eastAsia="Calibri" w:cs="Calibri" w:ascii="FreeMono" w:hAnsi="FreeMono"/>
                <w:sz w:val="24"/>
                <w:szCs w:val="24"/>
              </w:rPr>
              <w:t>1</w:t>
            </w:r>
          </w:p>
        </w:tc>
        <w:tc>
          <w:tcPr>
            <w:tcW w:w="4680" w:type="dxa"/>
            <w:tcBorders>
              <w:left w:val="single" w:sz="4" w:space="0" w:color="000000"/>
              <w:bottom w:val="single" w:sz="4" w:space="0" w:color="000000"/>
              <w:right w:val="single" w:sz="4" w:space="0" w:color="000000"/>
            </w:tcBorders>
          </w:tcPr>
          <w:p>
            <w:pPr>
              <w:pStyle w:val="LO-normal"/>
              <w:shd w:val="clear" w:fill="FFFFFF"/>
              <w:spacing w:lineRule="auto" w:line="259"/>
              <w:rPr>
                <w:rFonts w:ascii="FreeMono" w:hAnsi="FreeMono"/>
              </w:rPr>
            </w:pPr>
            <w:r>
              <w:rPr>
                <w:rFonts w:eastAsia="Calibri" w:cs="Calibri" w:ascii="FreeMono" w:hAnsi="FreeMono"/>
                <w:sz w:val="24"/>
                <w:szCs w:val="24"/>
              </w:rPr>
              <w:t>dfabs</w:t>
            </w:r>
          </w:p>
        </w:tc>
      </w:tr>
      <w:tr>
        <w:trPr/>
        <w:tc>
          <w:tcPr>
            <w:tcW w:w="4679" w:type="dxa"/>
            <w:tcBorders>
              <w:left w:val="single" w:sz="4" w:space="0" w:color="000000"/>
              <w:bottom w:val="single" w:sz="4" w:space="0" w:color="000000"/>
            </w:tcBorders>
          </w:tcPr>
          <w:p>
            <w:pPr>
              <w:pStyle w:val="LO-normal"/>
              <w:spacing w:lineRule="auto" w:line="240"/>
              <w:rPr>
                <w:rFonts w:ascii="FreeMono" w:hAnsi="FreeMono"/>
              </w:rPr>
            </w:pPr>
            <w:r>
              <w:rPr>
                <w:rFonts w:ascii="FreeMono" w:hAnsi="FreeMono"/>
              </w:rPr>
              <w:t>aca</w:t>
            </w:r>
          </w:p>
          <w:p>
            <w:pPr>
              <w:pStyle w:val="LO-normal"/>
              <w:spacing w:lineRule="auto" w:line="240"/>
              <w:rPr>
                <w:rFonts w:ascii="FreeMono" w:hAnsi="FreeMono"/>
              </w:rPr>
            </w:pPr>
            <w:r>
              <w:rPr>
                <w:rFonts w:ascii="FreeMono" w:hAnsi="FreeMono"/>
              </w:rPr>
              <w:t>2</w:t>
            </w:r>
          </w:p>
        </w:tc>
        <w:tc>
          <w:tcPr>
            <w:tcW w:w="4680" w:type="dxa"/>
            <w:tcBorders>
              <w:left w:val="single" w:sz="4" w:space="0" w:color="000000"/>
              <w:bottom w:val="single" w:sz="4" w:space="0" w:color="000000"/>
              <w:right w:val="single" w:sz="4" w:space="0" w:color="000000"/>
            </w:tcBorders>
          </w:tcPr>
          <w:p>
            <w:pPr>
              <w:pStyle w:val="LO-normal"/>
              <w:shd w:val="clear" w:fill="FFFFFF"/>
              <w:spacing w:lineRule="auto" w:line="259"/>
              <w:rPr>
                <w:rFonts w:ascii="FreeMono" w:hAnsi="FreeMono"/>
              </w:rPr>
            </w:pPr>
            <w:r>
              <w:rPr>
                <w:rFonts w:ascii="FreeMono" w:hAnsi="FreeMono"/>
              </w:rPr>
              <w:t>cec</w:t>
            </w:r>
          </w:p>
        </w:tc>
      </w:tr>
    </w:tbl>
    <w:p>
      <w:pPr>
        <w:pStyle w:val="Normal"/>
        <w:ind w:hanging="0"/>
        <w:rPr>
          <w:rFonts w:ascii="Calibri" w:hAnsi="Calibri" w:cs="Calibri" w:cstheme="minorHAnsi"/>
          <w:color w:val="auto"/>
          <w:sz w:val="24"/>
          <w:szCs w:val="24"/>
        </w:rPr>
      </w:pPr>
      <w:r>
        <w:rPr>
          <w:rFonts w:cs="Calibri" w:cstheme="minorHAnsi"/>
          <w:color w:val="auto"/>
          <w:sz w:val="24"/>
          <w:szCs w:val="24"/>
        </w:rPr>
      </w:r>
      <w:r>
        <w:br w:type="page"/>
      </w:r>
    </w:p>
    <w:p>
      <w:pPr>
        <w:pStyle w:val="Normal"/>
        <w:widowControl/>
        <w:spacing w:before="0" w:after="160"/>
        <w:ind w:hanging="0" w:left="0" w:right="0"/>
        <w:jc w:val="both"/>
        <w:rPr/>
      </w:pPr>
      <w:r>
        <w:rPr>
          <w:b/>
          <w:bCs/>
          <w:i w:val="false"/>
          <w:caps w:val="false"/>
          <w:smallCaps w:val="false"/>
          <w:color w:val="0D0D0D"/>
          <w:spacing w:val="0"/>
          <w:sz w:val="40"/>
          <w:szCs w:val="40"/>
        </w:rPr>
        <w:t>C. Invazija vanzemaljaca</w:t>
      </w:r>
    </w:p>
    <w:p>
      <w:pPr>
        <w:pStyle w:val="Normal"/>
        <w:widowControl/>
        <w:spacing w:before="0" w:after="160"/>
        <w:ind w:hanging="0" w:left="0" w:right="0"/>
        <w:jc w:val="both"/>
        <w:rPr>
          <w:rFonts w:ascii="Calibri" w:hAnsi="Calibri"/>
          <w:color w:val="auto"/>
          <w:sz w:val="24"/>
          <w:szCs w:val="24"/>
        </w:rPr>
      </w:pPr>
      <w:r>
        <w:rPr>
          <w:color w:val="auto"/>
          <w:sz w:val="24"/>
          <w:szCs w:val="24"/>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FreeMono">
    <w:charset w:val="0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3">
    <w:name w:val="Heading 3"/>
    <w:basedOn w:val="Heading"/>
    <w:next w:val="BodyText"/>
    <w:qFormat/>
    <w:pPr>
      <w:spacing w:before="140" w:after="120"/>
      <w:outlineLvl w:val="2"/>
    </w:pPr>
    <w:rPr>
      <w:rFonts w:ascii="Liberation Serif" w:hAnsi="Liberation Serif" w:eastAsia="DejaVu Sans" w:cs="Noto Sans Arabic"/>
      <w:b/>
      <w:bCs/>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621bf"/>
    <w:rPr>
      <w:b/>
      <w:bCs/>
    </w:rPr>
  </w:style>
  <w:style w:type="character" w:styleId="mjx-char" w:customStyle="1">
    <w:name w:val="mjx-char"/>
    <w:basedOn w:val="DefaultParagraphFont"/>
    <w:qFormat/>
    <w:rsid w:val="00657f1d"/>
    <w:rPr/>
  </w:style>
  <w:style w:type="character" w:styleId="mjxassistivemathml" w:customStyle="1">
    <w:name w:val="mjx_assistive_mathml"/>
    <w:basedOn w:val="DefaultParagraphFont"/>
    <w:qFormat/>
    <w:rsid w:val="00657f1d"/>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29549e"/>
    <w:pPr>
      <w:spacing w:before="0" w:after="160"/>
      <w:ind w:hanging="0" w:left="720"/>
      <w:contextualSpacing/>
    </w:pPr>
    <w:rPr/>
  </w:style>
  <w:style w:type="paragraph" w:styleId="TableContents" w:customStyle="1">
    <w:name w:val="Table Contents"/>
    <w:basedOn w:val="Normal"/>
    <w:qFormat/>
    <w:rsid w:val="007a1843"/>
    <w:pPr>
      <w:suppressLineNumbers/>
      <w:suppressAutoHyphens w:val="true"/>
      <w:spacing w:lineRule="auto" w:line="240" w:before="0" w:after="0"/>
      <w:textAlignment w:val="baseline"/>
    </w:pPr>
    <w:rPr>
      <w:rFonts w:ascii="Liberation Serif" w:hAnsi="Liberation Serif" w:eastAsia="Noto Serif CJK SC" w:cs="Lohit Devanagari"/>
      <w:kern w:val="2"/>
      <w:sz w:val="24"/>
      <w:szCs w:val="24"/>
      <w:lang w:val="en-US" w:eastAsia="zh-CN" w:bidi="hi-IN"/>
    </w:rPr>
  </w:style>
  <w:style w:type="paragraph" w:styleId="PreformattedText" w:customStyle="1">
    <w:name w:val="Preformatted Text"/>
    <w:basedOn w:val="Normal"/>
    <w:qFormat/>
    <w:rsid w:val="007a1843"/>
    <w:pPr>
      <w:suppressAutoHyphens w:val="true"/>
      <w:spacing w:lineRule="auto" w:line="240" w:before="0" w:after="0"/>
      <w:textAlignment w:val="baseline"/>
    </w:pPr>
    <w:rPr>
      <w:rFonts w:ascii="Liberation Mono" w:hAnsi="Liberation Mono" w:eastAsia="Noto Sans Mono CJK SC" w:cs="Liberation Mono"/>
      <w:kern w:val="2"/>
      <w:sz w:val="20"/>
      <w:szCs w:val="20"/>
      <w:lang w:val="en-US" w:eastAsia="zh-CN" w:bidi="hi-IN"/>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4499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225</TotalTime>
  <Application>LibreOffice/24.2.7.2$Linux_X86_64 LibreOffice_project/420$Build-2</Application>
  <AppVersion>15.0000</AppVersion>
  <Pages>6</Pages>
  <Words>764</Words>
  <Characters>4012</Characters>
  <CharactersWithSpaces>4711</CharactersWithSpaces>
  <Paragraphs>77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2024-05-09T16:32:00Z</dcterms:created>
  <dc:creator>Microsoft account</dc:creator>
  <dc:description/>
  <dc:language>en-US</dc:language>
  <cp:lastModifiedBy/>
  <cp:lastPrinted>2025-05-12T12:42:33Z</cp:lastPrinted>
  <dcterms:modified xsi:type="dcterms:W3CDTF">2025-05-12T15:12:27Z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