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74" w:rsidRDefault="00415F74" w:rsidP="00415F74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Zagovornici i protivnici poslovne etike</w:t>
      </w:r>
    </w:p>
    <w:p w:rsidR="00415F74" w:rsidRDefault="00415F74" w:rsidP="00415F74">
      <w:pPr>
        <w:spacing w:after="0" w:line="240" w:lineRule="auto"/>
      </w:pPr>
    </w:p>
    <w:p w:rsidR="00415F74" w:rsidRDefault="00415F74" w:rsidP="00415F74">
      <w:pPr>
        <w:pStyle w:val="ListParagraph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Zagovornici</w:t>
      </w:r>
    </w:p>
    <w:p w:rsidR="00415F74" w:rsidRDefault="00415F74" w:rsidP="00415F7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Kao prvi zagovornik poslovne etike obično se navodi </w:t>
      </w:r>
      <w:r>
        <w:rPr>
          <w:b/>
          <w:sz w:val="40"/>
          <w:szCs w:val="40"/>
        </w:rPr>
        <w:t>Andrew Carnegie</w:t>
      </w:r>
      <w:r>
        <w:rPr>
          <w:sz w:val="40"/>
          <w:szCs w:val="40"/>
        </w:rPr>
        <w:t xml:space="preserve">, koji je proklamovao dva načela u ekonomiji: načelo milosrđa (charity) i načelo povjereništva (trusteeship). U prvom načelu zagovara pomoć sretnijih pojedinaca manje sretnima, a u drugom načelu zagovara da bogati i poslovni ljudi budu upravitelji i čuvari društvenog dobra na način da svoju imovinu razvijaju na dobrobit cjelokupnog društva. </w:t>
      </w:r>
    </w:p>
    <w:p w:rsidR="00415F74" w:rsidRDefault="00415F74" w:rsidP="00415F74">
      <w:pPr>
        <w:spacing w:after="0" w:line="240" w:lineRule="auto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Argumenti: 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Pomoću poslovne etike razvijaju se društvo i ekonomija 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Poslovna etika pozitivno djeluje na imidž kompanije u javnosti 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Razvijanjem poslovne etike kompanije izbjegavaju državnu regulativu 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Poslovnu etiku ne treba promovisati samo zato što je etika dobra za poslovanje, već zato što moral od nas zahtijeva da u svim svojim postupcima usvojimo moralni stav, a poslovanje nije nikakvav izuzetak </w:t>
      </w:r>
    </w:p>
    <w:p w:rsidR="00415F74" w:rsidRP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 w:rsidRPr="00415F74">
        <w:rPr>
          <w:sz w:val="40"/>
          <w:szCs w:val="40"/>
          <w:lang w:val="es-ES"/>
        </w:rPr>
        <w:t xml:space="preserve"> Etički problemi mogu se iskoristiti za dobit </w:t>
      </w:r>
    </w:p>
    <w:p w:rsidR="00415F74" w:rsidRP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 w:rsidRPr="00415F74">
        <w:rPr>
          <w:sz w:val="40"/>
          <w:szCs w:val="40"/>
          <w:lang w:val="es-ES"/>
        </w:rPr>
        <w:t xml:space="preserve"> Dopustiti da budućnost našeg životnog okruženja zavisi samo od spremnosti potrošača da plate može biti pogubno </w:t>
      </w: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Pr="00415F74" w:rsidRDefault="00415F74" w:rsidP="00415F74">
      <w:pPr>
        <w:spacing w:after="0" w:line="240" w:lineRule="auto"/>
        <w:rPr>
          <w:lang w:val="es-ES"/>
        </w:rPr>
      </w:pPr>
    </w:p>
    <w:p w:rsidR="00415F74" w:rsidRDefault="00415F74" w:rsidP="00415F74">
      <w:pPr>
        <w:pStyle w:val="ListParagraph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Protivnici </w:t>
      </w:r>
    </w:p>
    <w:p w:rsidR="00415F74" w:rsidRDefault="00415F74" w:rsidP="00415F74">
      <w:pPr>
        <w:spacing w:after="0" w:line="240" w:lineRule="auto"/>
      </w:pPr>
    </w:p>
    <w:p w:rsidR="00415F74" w:rsidRDefault="00415F74" w:rsidP="00415F7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Glavni zagovornik protivnika poslovne etike je </w:t>
      </w:r>
      <w:r>
        <w:rPr>
          <w:b/>
          <w:sz w:val="40"/>
          <w:szCs w:val="40"/>
        </w:rPr>
        <w:t>Milton Friedman</w:t>
      </w:r>
      <w:r>
        <w:rPr>
          <w:sz w:val="40"/>
          <w:szCs w:val="40"/>
        </w:rPr>
        <w:t xml:space="preserve">, koji smatra da kompanije osim ekonomske odgovornosti za svoje preživljavanje na tržištu nemaju nikakve druge etičke obaveze. </w:t>
      </w:r>
    </w:p>
    <w:p w:rsidR="00415F74" w:rsidRDefault="00415F74" w:rsidP="00415F74">
      <w:pPr>
        <w:spacing w:after="0" w:line="240" w:lineRule="auto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Argumenti: 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Kompanije je prije svega ekonomska institucija (nije socijalna)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Etika u ekonomiji stvara određene troškove društvenog angažovanja kompanije (neproizvodne i neposlovne troškove)</w:t>
      </w:r>
    </w:p>
    <w:p w:rsid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>
        <w:rPr>
          <w:sz w:val="40"/>
          <w:szCs w:val="40"/>
          <w:lang w:val="es-ES"/>
        </w:rPr>
        <w:t xml:space="preserve"> Etika može ugroziti marginalne – granične proizvođače i tako poremetiti tržišnu ravnotežu (granični trošak i granični prihod)</w:t>
      </w:r>
    </w:p>
    <w:p w:rsidR="00415F74" w:rsidRPr="00415F74" w:rsidRDefault="00415F74" w:rsidP="00415F74">
      <w:pPr>
        <w:spacing w:after="0" w:line="240" w:lineRule="auto"/>
        <w:rPr>
          <w:sz w:val="40"/>
          <w:szCs w:val="40"/>
          <w:lang w:val="es-ES"/>
        </w:rPr>
      </w:pPr>
      <w:r>
        <w:rPr>
          <w:sz w:val="40"/>
          <w:szCs w:val="40"/>
        </w:rPr>
        <w:sym w:font="Symbol" w:char="F0B7"/>
      </w:r>
      <w:r w:rsidRPr="00415F74">
        <w:rPr>
          <w:sz w:val="40"/>
          <w:szCs w:val="40"/>
          <w:lang w:val="es-ES"/>
        </w:rPr>
        <w:t xml:space="preserve"> Briga za društvo nije obaveza ekonomije, već pojedinca</w:t>
      </w:r>
      <w:bookmarkStart w:id="0" w:name="_GoBack"/>
      <w:bookmarkEnd w:id="0"/>
    </w:p>
    <w:p w:rsidR="00B71DEF" w:rsidRPr="00415F74" w:rsidRDefault="00B71DEF">
      <w:pPr>
        <w:rPr>
          <w:lang w:val="es-ES"/>
        </w:rPr>
      </w:pPr>
    </w:p>
    <w:sectPr w:rsidR="00B71DEF" w:rsidRPr="00415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57D1"/>
    <w:multiLevelType w:val="hybridMultilevel"/>
    <w:tmpl w:val="489CE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F4"/>
    <w:rsid w:val="000327BC"/>
    <w:rsid w:val="00415F74"/>
    <w:rsid w:val="007A2DF4"/>
    <w:rsid w:val="00B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E72E-4EBF-459C-AC35-0CE47CCD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2022-10-19T19:59:00Z</dcterms:created>
  <dcterms:modified xsi:type="dcterms:W3CDTF">2022-10-19T20:03:00Z</dcterms:modified>
</cp:coreProperties>
</file>