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7E9" w:rsidRPr="004B7CB5" w:rsidRDefault="00E237E9" w:rsidP="00E237E9">
      <w:pPr>
        <w:jc w:val="both"/>
        <w:rPr>
          <w:b/>
          <w:sz w:val="28"/>
          <w:szCs w:val="28"/>
          <w:lang w:val="sr-Latn-CS"/>
        </w:rPr>
      </w:pPr>
      <w:r w:rsidRPr="004B7CB5">
        <w:rPr>
          <w:b/>
          <w:sz w:val="28"/>
          <w:szCs w:val="28"/>
          <w:lang w:val="sr-Latn-CS"/>
        </w:rPr>
        <w:t>I</w:t>
      </w:r>
      <w:r>
        <w:rPr>
          <w:b/>
          <w:sz w:val="28"/>
          <w:szCs w:val="28"/>
          <w:lang w:val="sr-Latn-CS"/>
        </w:rPr>
        <w:t>s</w:t>
      </w:r>
      <w:r w:rsidRPr="004B7CB5">
        <w:rPr>
          <w:b/>
          <w:sz w:val="28"/>
          <w:szCs w:val="28"/>
          <w:lang w:val="sr-Latn-CS"/>
        </w:rPr>
        <w:t>pitna pitanja iz Bankarstva</w:t>
      </w:r>
      <w:r>
        <w:rPr>
          <w:b/>
          <w:sz w:val="28"/>
          <w:szCs w:val="28"/>
          <w:lang w:val="sr-Latn-CS"/>
        </w:rPr>
        <w:t xml:space="preserve"> (I kolokvijum) - časovi</w:t>
      </w:r>
    </w:p>
    <w:p w:rsidR="00E237E9" w:rsidRDefault="00E237E9" w:rsidP="00E237E9">
      <w:pPr>
        <w:jc w:val="both"/>
        <w:rPr>
          <w:lang w:val="sr-Latn-CS"/>
        </w:rPr>
      </w:pPr>
    </w:p>
    <w:p w:rsidR="00E237E9" w:rsidRPr="00E237E9" w:rsidRDefault="00E237E9" w:rsidP="00E237E9">
      <w:pPr>
        <w:numPr>
          <w:ilvl w:val="0"/>
          <w:numId w:val="1"/>
        </w:numPr>
        <w:jc w:val="both"/>
        <w:rPr>
          <w:sz w:val="24"/>
          <w:szCs w:val="24"/>
          <w:lang w:val="sr-Latn-CS"/>
        </w:rPr>
      </w:pPr>
      <w:r w:rsidRPr="00E237E9">
        <w:rPr>
          <w:sz w:val="24"/>
          <w:szCs w:val="24"/>
          <w:lang w:val="sr-Latn-CS"/>
        </w:rPr>
        <w:t>Finansijski sistem – definicija</w:t>
      </w:r>
    </w:p>
    <w:p w:rsidR="00E237E9" w:rsidRPr="00E237E9" w:rsidRDefault="00E237E9" w:rsidP="00E237E9">
      <w:pPr>
        <w:numPr>
          <w:ilvl w:val="0"/>
          <w:numId w:val="1"/>
        </w:numPr>
        <w:jc w:val="both"/>
        <w:rPr>
          <w:sz w:val="24"/>
          <w:szCs w:val="24"/>
          <w:lang w:val="sr-Latn-CS"/>
        </w:rPr>
      </w:pPr>
      <w:r w:rsidRPr="00E237E9">
        <w:rPr>
          <w:sz w:val="24"/>
          <w:szCs w:val="24"/>
          <w:lang w:val="sr-Latn-CS"/>
        </w:rPr>
        <w:t>Bankarski sistem – definicija</w:t>
      </w:r>
    </w:p>
    <w:p w:rsidR="00E237E9" w:rsidRPr="00E237E9" w:rsidRDefault="00E237E9" w:rsidP="00E237E9">
      <w:pPr>
        <w:numPr>
          <w:ilvl w:val="0"/>
          <w:numId w:val="1"/>
        </w:numPr>
        <w:jc w:val="both"/>
        <w:rPr>
          <w:sz w:val="24"/>
          <w:szCs w:val="24"/>
          <w:lang w:val="sr-Latn-CS"/>
        </w:rPr>
      </w:pPr>
      <w:r w:rsidRPr="00E237E9">
        <w:rPr>
          <w:sz w:val="24"/>
          <w:szCs w:val="24"/>
          <w:lang w:val="sr-Latn-CS"/>
        </w:rPr>
        <w:t>Definisati banku</w:t>
      </w:r>
    </w:p>
    <w:p w:rsidR="00E237E9" w:rsidRPr="00E237E9" w:rsidRDefault="00E237E9" w:rsidP="00E237E9">
      <w:pPr>
        <w:numPr>
          <w:ilvl w:val="0"/>
          <w:numId w:val="1"/>
        </w:numPr>
        <w:jc w:val="both"/>
        <w:rPr>
          <w:sz w:val="24"/>
          <w:szCs w:val="24"/>
          <w:lang w:val="sr-Latn-CS"/>
        </w:rPr>
      </w:pPr>
      <w:r w:rsidRPr="00E237E9">
        <w:rPr>
          <w:sz w:val="24"/>
          <w:szCs w:val="24"/>
          <w:lang w:val="sr-Latn-CS"/>
        </w:rPr>
        <w:t>Funkcije savremene banke</w:t>
      </w:r>
    </w:p>
    <w:p w:rsidR="00E237E9" w:rsidRPr="00E237E9" w:rsidRDefault="00E237E9" w:rsidP="00E237E9">
      <w:pPr>
        <w:numPr>
          <w:ilvl w:val="0"/>
          <w:numId w:val="1"/>
        </w:numPr>
        <w:jc w:val="both"/>
        <w:rPr>
          <w:sz w:val="24"/>
          <w:szCs w:val="24"/>
          <w:lang w:val="sr-Latn-CS"/>
        </w:rPr>
      </w:pPr>
      <w:r w:rsidRPr="00E237E9">
        <w:rPr>
          <w:sz w:val="24"/>
          <w:szCs w:val="24"/>
          <w:lang w:val="sr-Latn-CS"/>
        </w:rPr>
        <w:t>Kreditne institucije</w:t>
      </w:r>
    </w:p>
    <w:p w:rsidR="00E237E9" w:rsidRPr="00E237E9" w:rsidRDefault="00E237E9" w:rsidP="00E237E9">
      <w:pPr>
        <w:numPr>
          <w:ilvl w:val="0"/>
          <w:numId w:val="1"/>
        </w:numPr>
        <w:jc w:val="both"/>
        <w:rPr>
          <w:sz w:val="24"/>
          <w:szCs w:val="24"/>
          <w:lang w:val="sr-Latn-CS"/>
        </w:rPr>
      </w:pPr>
      <w:r w:rsidRPr="00E237E9">
        <w:rPr>
          <w:sz w:val="24"/>
          <w:szCs w:val="24"/>
          <w:lang w:val="sr-Latn-CS"/>
        </w:rPr>
        <w:t>Institucionalni investitori</w:t>
      </w:r>
    </w:p>
    <w:p w:rsidR="00E237E9" w:rsidRPr="00E237E9" w:rsidRDefault="00E237E9" w:rsidP="00E237E9">
      <w:pPr>
        <w:numPr>
          <w:ilvl w:val="0"/>
          <w:numId w:val="1"/>
        </w:numPr>
        <w:jc w:val="both"/>
        <w:rPr>
          <w:sz w:val="24"/>
          <w:szCs w:val="24"/>
          <w:lang w:val="sr-Latn-CS"/>
        </w:rPr>
      </w:pPr>
      <w:r w:rsidRPr="00E237E9">
        <w:rPr>
          <w:sz w:val="24"/>
          <w:szCs w:val="24"/>
          <w:lang w:val="sr-Latn-CS"/>
        </w:rPr>
        <w:t>Berzanske firme</w:t>
      </w:r>
    </w:p>
    <w:p w:rsidR="00E237E9" w:rsidRPr="00E237E9" w:rsidRDefault="00E237E9" w:rsidP="00E237E9">
      <w:pPr>
        <w:numPr>
          <w:ilvl w:val="0"/>
          <w:numId w:val="1"/>
        </w:numPr>
        <w:jc w:val="both"/>
        <w:rPr>
          <w:sz w:val="24"/>
          <w:szCs w:val="24"/>
          <w:lang w:val="sr-Latn-CS"/>
        </w:rPr>
      </w:pPr>
      <w:r w:rsidRPr="00E237E9">
        <w:rPr>
          <w:sz w:val="24"/>
          <w:szCs w:val="24"/>
          <w:lang w:val="sr-Latn-CS"/>
        </w:rPr>
        <w:t>Bilans stanja banke</w:t>
      </w:r>
    </w:p>
    <w:p w:rsidR="00E237E9" w:rsidRPr="00E237E9" w:rsidRDefault="00E237E9" w:rsidP="00E237E9">
      <w:pPr>
        <w:numPr>
          <w:ilvl w:val="0"/>
          <w:numId w:val="1"/>
        </w:numPr>
        <w:jc w:val="both"/>
        <w:rPr>
          <w:sz w:val="24"/>
          <w:szCs w:val="24"/>
          <w:lang w:val="sr-Latn-CS"/>
        </w:rPr>
      </w:pPr>
      <w:r w:rsidRPr="00E237E9">
        <w:rPr>
          <w:sz w:val="24"/>
          <w:szCs w:val="24"/>
          <w:lang w:val="sr-Latn-CS"/>
        </w:rPr>
        <w:t>Upravljanje bankom (bankarski menadžment)</w:t>
      </w:r>
    </w:p>
    <w:p w:rsidR="00E237E9" w:rsidRPr="00E237E9" w:rsidRDefault="00E237E9" w:rsidP="00E237E9">
      <w:pPr>
        <w:numPr>
          <w:ilvl w:val="0"/>
          <w:numId w:val="1"/>
        </w:numPr>
        <w:jc w:val="both"/>
        <w:rPr>
          <w:sz w:val="24"/>
          <w:szCs w:val="24"/>
          <w:lang w:val="sr-Latn-CS"/>
        </w:rPr>
      </w:pPr>
      <w:r w:rsidRPr="00E237E9">
        <w:rPr>
          <w:sz w:val="24"/>
          <w:szCs w:val="24"/>
          <w:lang w:val="sr-Latn-CS"/>
        </w:rPr>
        <w:t>Likvidnost banke – definicija</w:t>
      </w:r>
    </w:p>
    <w:p w:rsidR="00E237E9" w:rsidRPr="00E237E9" w:rsidRDefault="00E237E9" w:rsidP="00E237E9">
      <w:pPr>
        <w:numPr>
          <w:ilvl w:val="0"/>
          <w:numId w:val="1"/>
        </w:numPr>
        <w:jc w:val="both"/>
        <w:rPr>
          <w:sz w:val="24"/>
          <w:szCs w:val="24"/>
          <w:lang w:val="sr-Latn-CS"/>
        </w:rPr>
      </w:pPr>
      <w:r w:rsidRPr="00E237E9">
        <w:rPr>
          <w:sz w:val="24"/>
          <w:szCs w:val="24"/>
          <w:lang w:val="sr-Latn-CS"/>
        </w:rPr>
        <w:t>Strategija kratkoročnih komercijalnih zajmova</w:t>
      </w:r>
    </w:p>
    <w:p w:rsidR="00E237E9" w:rsidRPr="00E237E9" w:rsidRDefault="00E237E9" w:rsidP="00E237E9">
      <w:pPr>
        <w:numPr>
          <w:ilvl w:val="0"/>
          <w:numId w:val="1"/>
        </w:numPr>
        <w:jc w:val="both"/>
        <w:rPr>
          <w:sz w:val="24"/>
          <w:szCs w:val="24"/>
          <w:lang w:val="sr-Latn-CS"/>
        </w:rPr>
      </w:pPr>
      <w:r w:rsidRPr="00E237E9">
        <w:rPr>
          <w:sz w:val="24"/>
          <w:szCs w:val="24"/>
          <w:lang w:val="sr-Latn-CS"/>
        </w:rPr>
        <w:t>Strategija utrživih aktiva</w:t>
      </w:r>
    </w:p>
    <w:p w:rsidR="00E237E9" w:rsidRPr="00E237E9" w:rsidRDefault="00E237E9" w:rsidP="00E237E9">
      <w:pPr>
        <w:numPr>
          <w:ilvl w:val="0"/>
          <w:numId w:val="1"/>
        </w:numPr>
        <w:jc w:val="both"/>
        <w:rPr>
          <w:sz w:val="24"/>
          <w:szCs w:val="24"/>
          <w:lang w:val="sr-Latn-CS"/>
        </w:rPr>
      </w:pPr>
      <w:r w:rsidRPr="00E237E9">
        <w:rPr>
          <w:sz w:val="24"/>
          <w:szCs w:val="24"/>
          <w:lang w:val="sr-Latn-CS"/>
        </w:rPr>
        <w:t>Strategija anticipacije dobiti</w:t>
      </w:r>
    </w:p>
    <w:p w:rsidR="00E237E9" w:rsidRPr="00E237E9" w:rsidRDefault="00E237E9" w:rsidP="00E237E9">
      <w:pPr>
        <w:numPr>
          <w:ilvl w:val="0"/>
          <w:numId w:val="1"/>
        </w:numPr>
        <w:jc w:val="both"/>
        <w:rPr>
          <w:sz w:val="24"/>
          <w:szCs w:val="24"/>
          <w:lang w:val="sr-Latn-CS"/>
        </w:rPr>
      </w:pPr>
      <w:r w:rsidRPr="00E237E9">
        <w:rPr>
          <w:sz w:val="24"/>
          <w:szCs w:val="24"/>
          <w:lang w:val="sr-Latn-CS"/>
        </w:rPr>
        <w:t>Strategija upravljanja aktivom</w:t>
      </w:r>
    </w:p>
    <w:p w:rsidR="00E237E9" w:rsidRPr="00E237E9" w:rsidRDefault="00E237E9" w:rsidP="00E237E9">
      <w:pPr>
        <w:numPr>
          <w:ilvl w:val="0"/>
          <w:numId w:val="1"/>
        </w:numPr>
        <w:jc w:val="both"/>
        <w:rPr>
          <w:sz w:val="24"/>
          <w:szCs w:val="24"/>
          <w:lang w:val="sr-Latn-CS"/>
        </w:rPr>
      </w:pPr>
      <w:r w:rsidRPr="00E237E9">
        <w:rPr>
          <w:sz w:val="24"/>
          <w:szCs w:val="24"/>
          <w:lang w:val="sr-Latn-CS"/>
        </w:rPr>
        <w:t>Upravljanja aktivom i likvidnost</w:t>
      </w:r>
    </w:p>
    <w:p w:rsidR="00E237E9" w:rsidRPr="00E237E9" w:rsidRDefault="00E237E9" w:rsidP="00E237E9">
      <w:pPr>
        <w:numPr>
          <w:ilvl w:val="0"/>
          <w:numId w:val="1"/>
        </w:numPr>
        <w:jc w:val="both"/>
        <w:rPr>
          <w:sz w:val="24"/>
          <w:szCs w:val="24"/>
          <w:lang w:val="sr-Latn-CS"/>
        </w:rPr>
      </w:pPr>
      <w:r w:rsidRPr="00E237E9">
        <w:rPr>
          <w:sz w:val="24"/>
          <w:szCs w:val="24"/>
          <w:lang w:val="sr-Latn-CS"/>
        </w:rPr>
        <w:t>Upravljanja pasivom i likvidnost</w:t>
      </w:r>
    </w:p>
    <w:p w:rsidR="00E237E9" w:rsidRPr="00E237E9" w:rsidRDefault="00E237E9" w:rsidP="00E237E9">
      <w:pPr>
        <w:numPr>
          <w:ilvl w:val="0"/>
          <w:numId w:val="1"/>
        </w:numPr>
        <w:jc w:val="both"/>
        <w:rPr>
          <w:sz w:val="24"/>
          <w:szCs w:val="24"/>
          <w:lang w:val="sr-Latn-CS"/>
        </w:rPr>
      </w:pPr>
      <w:r w:rsidRPr="00E237E9">
        <w:rPr>
          <w:sz w:val="24"/>
          <w:szCs w:val="24"/>
          <w:lang w:val="sr-Latn-CS"/>
        </w:rPr>
        <w:t>Jedan od četiri načina upravljanja likvidnošću (bilansi)</w:t>
      </w:r>
    </w:p>
    <w:p w:rsidR="00E237E9" w:rsidRPr="00E237E9" w:rsidRDefault="00E237E9" w:rsidP="00E237E9">
      <w:pPr>
        <w:numPr>
          <w:ilvl w:val="0"/>
          <w:numId w:val="1"/>
        </w:numPr>
        <w:jc w:val="both"/>
        <w:rPr>
          <w:sz w:val="24"/>
          <w:szCs w:val="24"/>
          <w:lang w:val="sr-Latn-CS"/>
        </w:rPr>
      </w:pPr>
      <w:r w:rsidRPr="00E237E9">
        <w:rPr>
          <w:sz w:val="24"/>
          <w:szCs w:val="24"/>
          <w:lang w:val="sr-Latn-CS"/>
        </w:rPr>
        <w:t xml:space="preserve">Solventnost (nesolventnost) </w:t>
      </w:r>
    </w:p>
    <w:p w:rsidR="00E237E9" w:rsidRPr="00E237E9" w:rsidRDefault="00E237E9" w:rsidP="00E237E9">
      <w:pPr>
        <w:numPr>
          <w:ilvl w:val="0"/>
          <w:numId w:val="1"/>
        </w:numPr>
        <w:jc w:val="both"/>
        <w:rPr>
          <w:sz w:val="24"/>
          <w:szCs w:val="24"/>
          <w:lang w:val="sr-Latn-CS"/>
        </w:rPr>
      </w:pPr>
      <w:r w:rsidRPr="00E237E9">
        <w:rPr>
          <w:sz w:val="24"/>
          <w:szCs w:val="24"/>
          <w:lang w:val="sr-Latn-CS"/>
        </w:rPr>
        <w:t>Stopa neto kapitala (formula i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Banka je solventna (šematski prikaz i objašnjenje)</w:t>
      </w:r>
    </w:p>
    <w:p w:rsidR="00E237E9" w:rsidRPr="00E237E9" w:rsidRDefault="00E237E9" w:rsidP="00E237E9">
      <w:pPr>
        <w:numPr>
          <w:ilvl w:val="0"/>
          <w:numId w:val="1"/>
        </w:numPr>
        <w:jc w:val="both"/>
        <w:rPr>
          <w:sz w:val="24"/>
          <w:szCs w:val="24"/>
          <w:lang w:val="sr-Latn-CS"/>
        </w:rPr>
      </w:pPr>
      <w:r w:rsidRPr="00E237E9">
        <w:rPr>
          <w:sz w:val="24"/>
          <w:szCs w:val="24"/>
          <w:lang w:val="sr-Latn-CS"/>
        </w:rPr>
        <w:t>Banka je solventna i ima gubitak (šematski prikaz i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Banka je nesolventna (šematski prikaz i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Cilj banke (profitabilnost)</w:t>
      </w:r>
    </w:p>
    <w:p w:rsidR="00E237E9" w:rsidRPr="00E237E9" w:rsidRDefault="00E237E9" w:rsidP="00E237E9">
      <w:pPr>
        <w:numPr>
          <w:ilvl w:val="0"/>
          <w:numId w:val="1"/>
        </w:numPr>
        <w:jc w:val="both"/>
        <w:rPr>
          <w:sz w:val="24"/>
          <w:szCs w:val="24"/>
          <w:lang w:val="sr-Latn-CS"/>
        </w:rPr>
      </w:pPr>
      <w:r w:rsidRPr="00E237E9">
        <w:rPr>
          <w:sz w:val="24"/>
          <w:szCs w:val="24"/>
          <w:lang w:val="sr-Latn-CS"/>
        </w:rPr>
        <w:t>Stopa prinosa na dohodak (formula, primjer,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Stopa prinosa na aktivu (formula, primjer,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Stopa prinosa na akcijski kapital (formula, primjer,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Formiranje neto dohotka banke</w:t>
      </w:r>
    </w:p>
    <w:p w:rsidR="00E237E9" w:rsidRPr="00E237E9" w:rsidRDefault="00E237E9" w:rsidP="00E237E9">
      <w:pPr>
        <w:numPr>
          <w:ilvl w:val="0"/>
          <w:numId w:val="1"/>
        </w:numPr>
        <w:jc w:val="both"/>
        <w:rPr>
          <w:sz w:val="24"/>
          <w:szCs w:val="24"/>
          <w:lang w:val="sr-Latn-CS"/>
        </w:rPr>
      </w:pPr>
      <w:r w:rsidRPr="00E237E9">
        <w:rPr>
          <w:sz w:val="24"/>
          <w:szCs w:val="24"/>
          <w:lang w:val="sr-Latn-CS"/>
        </w:rPr>
        <w:t>Primarni novac (definicija, bilans,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Novčana masa (definicija, bilans,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Monetarni multiplikator (formule,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Prikazati tri sekvence procesa kreditne multiplikacije</w:t>
      </w:r>
    </w:p>
    <w:p w:rsidR="00E237E9" w:rsidRPr="00E237E9" w:rsidRDefault="00E237E9" w:rsidP="00E237E9">
      <w:pPr>
        <w:numPr>
          <w:ilvl w:val="0"/>
          <w:numId w:val="1"/>
        </w:numPr>
        <w:jc w:val="both"/>
        <w:rPr>
          <w:sz w:val="24"/>
          <w:szCs w:val="24"/>
          <w:lang w:val="sr-Latn-CS"/>
        </w:rPr>
      </w:pPr>
      <w:r w:rsidRPr="00E237E9">
        <w:rPr>
          <w:sz w:val="24"/>
          <w:szCs w:val="24"/>
          <w:lang w:val="sr-Latn-CS"/>
        </w:rPr>
        <w:t>Izračunati kumulativne iznose primjenom maksimalnog kreditnog multiplikatora</w:t>
      </w:r>
    </w:p>
    <w:p w:rsidR="00E237E9" w:rsidRPr="00E237E9" w:rsidRDefault="00E237E9" w:rsidP="00E237E9">
      <w:pPr>
        <w:numPr>
          <w:ilvl w:val="0"/>
          <w:numId w:val="1"/>
        </w:numPr>
        <w:jc w:val="both"/>
        <w:rPr>
          <w:sz w:val="24"/>
          <w:szCs w:val="24"/>
          <w:lang w:val="sr-Latn-CS"/>
        </w:rPr>
      </w:pPr>
      <w:r w:rsidRPr="00E237E9">
        <w:rPr>
          <w:sz w:val="24"/>
          <w:szCs w:val="24"/>
          <w:lang w:val="sr-Latn-CS"/>
        </w:rPr>
        <w:t>Osnovni motiv za merdžer</w:t>
      </w:r>
    </w:p>
    <w:p w:rsidR="00E237E9" w:rsidRPr="00E237E9" w:rsidRDefault="00E237E9" w:rsidP="00E237E9">
      <w:pPr>
        <w:numPr>
          <w:ilvl w:val="0"/>
          <w:numId w:val="1"/>
        </w:numPr>
        <w:jc w:val="both"/>
        <w:rPr>
          <w:sz w:val="24"/>
          <w:szCs w:val="24"/>
          <w:lang w:val="sr-Latn-CS"/>
        </w:rPr>
      </w:pPr>
      <w:r w:rsidRPr="00E237E9">
        <w:rPr>
          <w:sz w:val="24"/>
          <w:szCs w:val="24"/>
          <w:lang w:val="sr-Latn-CS"/>
        </w:rPr>
        <w:t>X-efikasnost kod merdžera</w:t>
      </w:r>
    </w:p>
    <w:p w:rsidR="00E237E9" w:rsidRPr="00E237E9" w:rsidRDefault="00E237E9" w:rsidP="00E237E9">
      <w:pPr>
        <w:numPr>
          <w:ilvl w:val="0"/>
          <w:numId w:val="1"/>
        </w:numPr>
        <w:jc w:val="both"/>
        <w:rPr>
          <w:sz w:val="24"/>
          <w:szCs w:val="24"/>
          <w:lang w:val="sr-Latn-CS"/>
        </w:rPr>
      </w:pPr>
      <w:r w:rsidRPr="00E237E9">
        <w:rPr>
          <w:sz w:val="24"/>
          <w:szCs w:val="24"/>
          <w:lang w:val="sr-Latn-CS"/>
        </w:rPr>
        <w:t>Herfindal Hiršmanov indeks (HHI)</w:t>
      </w:r>
    </w:p>
    <w:p w:rsidR="00E237E9" w:rsidRPr="00E237E9" w:rsidRDefault="00E237E9" w:rsidP="00E237E9">
      <w:pPr>
        <w:numPr>
          <w:ilvl w:val="0"/>
          <w:numId w:val="1"/>
        </w:numPr>
        <w:jc w:val="both"/>
        <w:rPr>
          <w:sz w:val="24"/>
          <w:szCs w:val="24"/>
          <w:lang w:val="sr-Latn-CS"/>
        </w:rPr>
      </w:pPr>
      <w:r w:rsidRPr="00E237E9">
        <w:rPr>
          <w:sz w:val="24"/>
          <w:szCs w:val="24"/>
          <w:lang w:val="sr-Latn-CS"/>
        </w:rPr>
        <w:t>Vrednovanje merdžera</w:t>
      </w:r>
    </w:p>
    <w:p w:rsidR="00E237E9" w:rsidRPr="00E237E9" w:rsidRDefault="00E237E9" w:rsidP="00E237E9">
      <w:pPr>
        <w:numPr>
          <w:ilvl w:val="0"/>
          <w:numId w:val="1"/>
        </w:numPr>
        <w:jc w:val="both"/>
        <w:rPr>
          <w:sz w:val="24"/>
          <w:szCs w:val="24"/>
          <w:lang w:val="sr-Latn-CS"/>
        </w:rPr>
      </w:pPr>
      <w:r w:rsidRPr="00E237E9">
        <w:rPr>
          <w:sz w:val="24"/>
          <w:szCs w:val="24"/>
          <w:lang w:val="sr-Latn-CS"/>
        </w:rPr>
        <w:t xml:space="preserve">Finansiranje merdžera – primjer  </w:t>
      </w:r>
    </w:p>
    <w:p w:rsidR="00E237E9" w:rsidRPr="00E237E9" w:rsidRDefault="00E237E9" w:rsidP="00E237E9">
      <w:pPr>
        <w:numPr>
          <w:ilvl w:val="0"/>
          <w:numId w:val="1"/>
        </w:numPr>
        <w:jc w:val="both"/>
        <w:rPr>
          <w:sz w:val="24"/>
          <w:szCs w:val="24"/>
          <w:lang w:val="sr-Latn-CS"/>
        </w:rPr>
      </w:pPr>
      <w:r w:rsidRPr="00E237E9">
        <w:rPr>
          <w:sz w:val="24"/>
          <w:szCs w:val="24"/>
          <w:lang w:val="sr-Latn-CS"/>
        </w:rPr>
        <w:t>Osnivanje banke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Poslovi banke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Skupština akcionara i odbor direktora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Izvršni direktori i odbor za reviziju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Oduzimanje dozvole za rad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Direktni instrumenti monetarnog menadžmenta</w:t>
      </w:r>
    </w:p>
    <w:p w:rsidR="00E237E9" w:rsidRDefault="00E237E9" w:rsidP="00E237E9">
      <w:pPr>
        <w:numPr>
          <w:ilvl w:val="0"/>
          <w:numId w:val="1"/>
        </w:numPr>
        <w:jc w:val="both"/>
        <w:rPr>
          <w:sz w:val="24"/>
          <w:szCs w:val="24"/>
          <w:lang w:val="sr-Latn-CS"/>
        </w:rPr>
      </w:pPr>
      <w:r w:rsidRPr="00E237E9">
        <w:rPr>
          <w:sz w:val="24"/>
          <w:szCs w:val="24"/>
          <w:lang w:val="sr-Latn-CS"/>
        </w:rPr>
        <w:t>Regulisanje obaveznih rezervi kao instrument monetarnog menadžmenta</w:t>
      </w:r>
    </w:p>
    <w:p w:rsidR="00F0637B" w:rsidRPr="00E237E9" w:rsidRDefault="00F0637B" w:rsidP="00E237E9">
      <w:pPr>
        <w:numPr>
          <w:ilvl w:val="0"/>
          <w:numId w:val="1"/>
        </w:numPr>
        <w:jc w:val="both"/>
        <w:rPr>
          <w:sz w:val="24"/>
          <w:szCs w:val="24"/>
          <w:lang w:val="sr-Latn-CS"/>
        </w:rPr>
      </w:pPr>
      <w:r>
        <w:rPr>
          <w:sz w:val="24"/>
          <w:szCs w:val="24"/>
          <w:lang w:val="sr-Latn-CS"/>
        </w:rPr>
        <w:t>Krediti centralne banke bankama</w:t>
      </w:r>
    </w:p>
    <w:p w:rsidR="00E237E9" w:rsidRPr="00E237E9" w:rsidRDefault="00E237E9" w:rsidP="00E237E9">
      <w:pPr>
        <w:numPr>
          <w:ilvl w:val="0"/>
          <w:numId w:val="1"/>
        </w:numPr>
        <w:jc w:val="both"/>
        <w:rPr>
          <w:sz w:val="24"/>
          <w:szCs w:val="24"/>
          <w:lang w:val="sr-Latn-CS"/>
        </w:rPr>
      </w:pPr>
      <w:r w:rsidRPr="00E237E9">
        <w:rPr>
          <w:sz w:val="24"/>
          <w:szCs w:val="24"/>
          <w:lang w:val="sr-Latn-CS"/>
        </w:rPr>
        <w:t>Kamatne stope centralne banke</w:t>
      </w:r>
    </w:p>
    <w:p w:rsidR="00E237E9" w:rsidRPr="00E237E9" w:rsidRDefault="00E237E9" w:rsidP="00E237E9">
      <w:pPr>
        <w:numPr>
          <w:ilvl w:val="0"/>
          <w:numId w:val="1"/>
        </w:numPr>
        <w:jc w:val="both"/>
        <w:rPr>
          <w:sz w:val="24"/>
          <w:szCs w:val="24"/>
          <w:lang w:val="sr-Latn-CS"/>
        </w:rPr>
      </w:pPr>
      <w:r w:rsidRPr="00E237E9">
        <w:rPr>
          <w:sz w:val="24"/>
          <w:szCs w:val="24"/>
          <w:lang w:val="sr-Latn-CS"/>
        </w:rPr>
        <w:t>Operacije na otvorenom tržištu</w:t>
      </w:r>
    </w:p>
    <w:p w:rsidR="00E237E9" w:rsidRDefault="00E237E9" w:rsidP="00E237E9">
      <w:pPr>
        <w:numPr>
          <w:ilvl w:val="0"/>
          <w:numId w:val="1"/>
        </w:numPr>
        <w:jc w:val="both"/>
        <w:rPr>
          <w:sz w:val="24"/>
          <w:szCs w:val="24"/>
          <w:lang w:val="sr-Latn-CS"/>
        </w:rPr>
      </w:pPr>
      <w:r w:rsidRPr="00E237E9">
        <w:rPr>
          <w:sz w:val="24"/>
          <w:szCs w:val="24"/>
          <w:lang w:val="sr-Latn-CS"/>
        </w:rPr>
        <w:t>Intervencije na deviznom tržištu</w:t>
      </w:r>
    </w:p>
    <w:p w:rsidR="00BF5CED" w:rsidRPr="00BF5CED" w:rsidRDefault="00BF5CED" w:rsidP="00BF5CED">
      <w:pPr>
        <w:rPr>
          <w:b/>
          <w:sz w:val="28"/>
          <w:szCs w:val="28"/>
        </w:rPr>
      </w:pPr>
      <w:r w:rsidRPr="00BF5CED">
        <w:rPr>
          <w:b/>
          <w:sz w:val="28"/>
          <w:szCs w:val="28"/>
        </w:rPr>
        <w:lastRenderedPageBreak/>
        <w:t>Pitanja (I kolokvijum)</w:t>
      </w:r>
      <w:r>
        <w:rPr>
          <w:b/>
          <w:sz w:val="28"/>
          <w:szCs w:val="28"/>
        </w:rPr>
        <w:t xml:space="preserve"> - vježbe</w:t>
      </w:r>
    </w:p>
    <w:p w:rsidR="00BF5CED" w:rsidRPr="00BF5CED" w:rsidRDefault="00BF5CED" w:rsidP="00BF5CED">
      <w:pPr>
        <w:rPr>
          <w:b/>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Razvojne faze</w:t>
      </w:r>
      <w:r w:rsidRPr="00BF5CED">
        <w:rPr>
          <w:rFonts w:ascii="Times New Roman" w:hAnsi="Times New Roman"/>
          <w:sz w:val="24"/>
          <w:szCs w:val="24"/>
          <w:lang w:val="sr-Latn-CS"/>
        </w:rPr>
        <w:tab/>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Periodizacija razvoja banaka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Predmet nauke o bankarstvu</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Definicija banke</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Pojam i karakteristike centralne banke</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Funkcije centralne banke</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Organizacija, vlasnički aspekt i upravljanje</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 xml:space="preserve">Stepen autonomije centralnih banaka </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Američki model</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Njemački model</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Japanski model</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Islamsko bankarstv</w:t>
      </w:r>
      <w:r w:rsidRPr="00BF5CED">
        <w:rPr>
          <w:rFonts w:ascii="Times New Roman" w:hAnsi="Times New Roman"/>
          <w:sz w:val="24"/>
          <w:szCs w:val="24"/>
        </w:rPr>
        <w:t>o</w:t>
      </w:r>
      <w:r w:rsidRPr="00BF5CED">
        <w:rPr>
          <w:rFonts w:ascii="Times New Roman" w:hAnsi="Times New Roman"/>
          <w:sz w:val="24"/>
          <w:szCs w:val="24"/>
          <w:lang w:val="sr-Latn-CS"/>
        </w:rPr>
        <w:t xml:space="preserve"> </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lang w:val="sr-Latn-CS"/>
        </w:rPr>
      </w:pPr>
      <w:r w:rsidRPr="00BF5CED">
        <w:rPr>
          <w:rFonts w:ascii="Times New Roman" w:hAnsi="Times New Roman"/>
          <w:sz w:val="24"/>
          <w:szCs w:val="24"/>
          <w:lang w:val="sr-Latn-CS"/>
        </w:rPr>
        <w:t>Potreba za efikasnijim upravljanjem kapitalom</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lang w:val="sr-Latn-CS"/>
        </w:rPr>
      </w:pPr>
      <w:r w:rsidRPr="00BF5CED">
        <w:rPr>
          <w:rFonts w:ascii="Times New Roman" w:hAnsi="Times New Roman"/>
          <w:sz w:val="24"/>
          <w:szCs w:val="24"/>
          <w:lang w:val="sr-Latn-CS"/>
        </w:rPr>
        <w:t>Pojam bankarskog kapitala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lang w:val="sr-Latn-CS"/>
        </w:rPr>
      </w:pPr>
      <w:r w:rsidRPr="00BF5CED">
        <w:rPr>
          <w:rFonts w:ascii="Times New Roman" w:hAnsi="Times New Roman"/>
          <w:sz w:val="24"/>
          <w:szCs w:val="24"/>
          <w:lang w:val="sr-Latn-CS"/>
        </w:rPr>
        <w:t>Funkcije bankarskog kapitala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lang w:val="sr-Latn-CS"/>
        </w:rPr>
      </w:pPr>
      <w:r w:rsidRPr="00BF5CED">
        <w:rPr>
          <w:rFonts w:ascii="Times New Roman" w:hAnsi="Times New Roman"/>
          <w:sz w:val="24"/>
          <w:szCs w:val="24"/>
          <w:lang w:val="sr-Latn-CS"/>
        </w:rPr>
        <w:t>Oblici bankarskog kapitala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Planiranje potreba za kapitalom</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Potreba za elektronskim prenosom sredstava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Tehnologija elektronskog bankarstva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Pojam i klasifikacija elektronskog novca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Platne kartice</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Automastki samosuslužni šalteri</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Maloprodajni terminali</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Kućno bankastvo</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Mobilno bankarstvo</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Pojava bankarskog marketinga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 xml:space="preserve">Marketing koncept </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 xml:space="preserve">Marketing upravljački proces banke    </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Uvod u međunarodno bankarstvo</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Pojam međunarodnog bankarstva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Faktori razvoja međunarodnog bankarstva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Struktura međunarodnog bankarstva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Međunarodna koordinacija</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Strateški upravljački proces banke</w:t>
      </w:r>
    </w:p>
    <w:p w:rsidR="00BF5CED" w:rsidRPr="00BF5CED" w:rsidRDefault="00BF5CED" w:rsidP="00BF5CED">
      <w:pPr>
        <w:pStyle w:val="ListParagraph"/>
        <w:numPr>
          <w:ilvl w:val="0"/>
          <w:numId w:val="2"/>
        </w:numPr>
        <w:spacing w:before="0" w:after="200" w:line="276" w:lineRule="auto"/>
        <w:jc w:val="both"/>
        <w:rPr>
          <w:rFonts w:ascii="Times New Roman" w:hAnsi="Times New Roman"/>
          <w:sz w:val="24"/>
          <w:szCs w:val="24"/>
          <w:lang w:val="sr-Latn-CS"/>
        </w:rPr>
      </w:pPr>
      <w:r w:rsidRPr="00BF5CED">
        <w:rPr>
          <w:rFonts w:ascii="Times New Roman" w:hAnsi="Times New Roman"/>
          <w:sz w:val="24"/>
          <w:szCs w:val="24"/>
        </w:rPr>
        <w:t>Strate</w:t>
      </w:r>
      <w:r w:rsidRPr="00BF5CED">
        <w:rPr>
          <w:rFonts w:ascii="Times New Roman" w:hAnsi="Times New Roman"/>
          <w:sz w:val="24"/>
          <w:szCs w:val="24"/>
          <w:lang w:val="sr-Latn-CS"/>
        </w:rPr>
        <w:t>š</w:t>
      </w:r>
      <w:r w:rsidRPr="00BF5CED">
        <w:rPr>
          <w:rFonts w:ascii="Times New Roman" w:hAnsi="Times New Roman"/>
          <w:sz w:val="24"/>
          <w:szCs w:val="24"/>
        </w:rPr>
        <w:t>ki mena</w:t>
      </w:r>
      <w:r w:rsidRPr="00BF5CED">
        <w:rPr>
          <w:rFonts w:ascii="Times New Roman" w:hAnsi="Times New Roman"/>
          <w:sz w:val="24"/>
          <w:szCs w:val="24"/>
          <w:lang w:val="sr-Latn-CS"/>
        </w:rPr>
        <w:t>dž</w:t>
      </w:r>
      <w:r w:rsidRPr="00BF5CED">
        <w:rPr>
          <w:rFonts w:ascii="Times New Roman" w:hAnsi="Times New Roman"/>
          <w:sz w:val="24"/>
          <w:szCs w:val="24"/>
        </w:rPr>
        <w:t xml:space="preserve">ment banke </w:t>
      </w:r>
    </w:p>
    <w:p w:rsidR="00BF5CED" w:rsidRPr="00BF5CED" w:rsidRDefault="00BF5CED" w:rsidP="00BF5CED">
      <w:pPr>
        <w:pStyle w:val="ListParagraph"/>
        <w:numPr>
          <w:ilvl w:val="0"/>
          <w:numId w:val="2"/>
        </w:numPr>
        <w:spacing w:before="0" w:after="200" w:line="276" w:lineRule="auto"/>
        <w:jc w:val="both"/>
        <w:rPr>
          <w:rFonts w:ascii="Times New Roman" w:hAnsi="Times New Roman"/>
          <w:sz w:val="24"/>
          <w:szCs w:val="24"/>
          <w:lang w:val="sr-Latn-CS"/>
        </w:rPr>
      </w:pPr>
      <w:r w:rsidRPr="00BF5CED">
        <w:rPr>
          <w:rFonts w:ascii="Times New Roman" w:hAnsi="Times New Roman"/>
          <w:sz w:val="24"/>
          <w:szCs w:val="24"/>
          <w:lang w:val="sr-Latn-CS"/>
        </w:rPr>
        <w:t>Strateško planiranje u bankama</w:t>
      </w:r>
    </w:p>
    <w:p w:rsidR="00F9638D" w:rsidRPr="00F9638D" w:rsidRDefault="00F9638D" w:rsidP="00F9638D">
      <w:pPr>
        <w:pStyle w:val="ListParagraph"/>
        <w:ind w:left="928"/>
        <w:jc w:val="both"/>
        <w:rPr>
          <w:rFonts w:ascii="Times New Roman" w:hAnsi="Times New Roman"/>
          <w:b/>
          <w:sz w:val="28"/>
          <w:szCs w:val="28"/>
          <w:lang w:val="sr-Latn-CS"/>
        </w:rPr>
      </w:pPr>
      <w:r w:rsidRPr="00F9638D">
        <w:rPr>
          <w:rFonts w:ascii="Times New Roman" w:hAnsi="Times New Roman"/>
          <w:b/>
          <w:sz w:val="28"/>
          <w:szCs w:val="28"/>
          <w:lang w:val="sr-Latn-CS"/>
        </w:rPr>
        <w:lastRenderedPageBreak/>
        <w:t>Ispitna pitanja iz Bankarstva (II kolokvijum)</w:t>
      </w:r>
    </w:p>
    <w:p w:rsidR="00F9638D" w:rsidRDefault="00F9638D" w:rsidP="00F9638D">
      <w:pPr>
        <w:pStyle w:val="ListParagraph"/>
        <w:ind w:left="928"/>
        <w:jc w:val="both"/>
        <w:rPr>
          <w:rFonts w:ascii="Times New Roman" w:hAnsi="Times New Roman"/>
          <w:sz w:val="24"/>
          <w:szCs w:val="24"/>
          <w:lang w:val="sr-Latn-CS"/>
        </w:rPr>
      </w:pP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 Kriterijumi za sistematizaciju bankarskih poslova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 Karakteristike pasivnih bankarskih poslova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 Emisija novca kao pasivni bankarski posao</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 Depoziti po viđenju</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5. Depoziti na tekuće i žiro račune preduzeća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6. Depoziti stanovništva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7. Reeskont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8. Relombard</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9. Emisija kratkoročnih hartija od vrijednosti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10. Prikupljanje oročenih depozita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11. Emisija dugoročnih hartija od vrijednosti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12. Dokapitalizacija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13. Definicija i osnovne karakteristike kredita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14. Funkcija kredita, negativne karakteristike kredita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15. Dopunski (bankarski)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16. Razlike između zajma i kredita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17. Osnovni elementi ugovora o kreditu</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18. Kratkoročni bankarski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19. Kontokorentni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20. Kreditne linije</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21. Eskontni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22. Lombardni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23. Potrošački krediti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24. Stambeni krediti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25. Krediti za povremena obrtna sredstva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26. Dugoročni (investicioni) krediti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27. Vrste dugoročnih kredita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28. Neutralni bankarski poslovi – posrednički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29. Pojam i vrste platnog prometa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30. Poslovi platnog prometa sa inostranstvom</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31. Inostrani dokumentarni akreditiv</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32. Inkaso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33. Bankarska garancija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34. Komisioni neutralni bankarski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35. Depo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36. Faktoring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37. Forfeting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38. Lizing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39. Sopstveni bankarski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40. Arbitraža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41. Hedžing – definicija i vrste</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42. Fjučersi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43. Forvardsi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44. Opcije</w:t>
      </w:r>
    </w:p>
    <w:p w:rsidR="00BF5CE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45. Svopovi</w:t>
      </w:r>
    </w:p>
    <w:p w:rsidR="00E237E9" w:rsidRDefault="00E237E9" w:rsidP="00957E79">
      <w:pPr>
        <w:jc w:val="center"/>
        <w:rPr>
          <w:b/>
          <w:sz w:val="28"/>
          <w:szCs w:val="28"/>
        </w:rPr>
      </w:pPr>
    </w:p>
    <w:p w:rsidR="00F9638D" w:rsidRDefault="00F9638D" w:rsidP="00957E79">
      <w:pPr>
        <w:jc w:val="center"/>
        <w:rPr>
          <w:b/>
          <w:sz w:val="28"/>
          <w:szCs w:val="28"/>
        </w:rPr>
      </w:pPr>
    </w:p>
    <w:p w:rsidR="00891DFE" w:rsidRPr="00243F26" w:rsidRDefault="00891DFE" w:rsidP="00891DFE">
      <w:pPr>
        <w:pStyle w:val="BodyText"/>
        <w:jc w:val="center"/>
        <w:rPr>
          <w:sz w:val="24"/>
          <w:szCs w:val="24"/>
          <w:lang w:val="sr-Latn-CS"/>
        </w:rPr>
      </w:pPr>
      <w:r w:rsidRPr="00E45112">
        <w:rPr>
          <w:b/>
          <w:sz w:val="28"/>
          <w:szCs w:val="28"/>
        </w:rPr>
        <w:lastRenderedPageBreak/>
        <w:t>Pozicija banke u finansijskom sistemu</w:t>
      </w:r>
      <w:r>
        <w:rPr>
          <w:b/>
          <w:sz w:val="28"/>
          <w:szCs w:val="28"/>
        </w:rPr>
        <w:t xml:space="preserve"> </w:t>
      </w:r>
      <w:r>
        <w:rPr>
          <w:b/>
          <w:sz w:val="28"/>
          <w:szCs w:val="28"/>
          <w:lang w:val="sr-Latn-CS"/>
        </w:rPr>
        <w:t>- definicija</w:t>
      </w:r>
    </w:p>
    <w:p w:rsidR="00891DFE" w:rsidRDefault="00891DFE" w:rsidP="00891DFE">
      <w:pPr>
        <w:pStyle w:val="BodyText"/>
        <w:ind w:firstLine="720"/>
        <w:jc w:val="both"/>
        <w:rPr>
          <w:b/>
          <w:sz w:val="24"/>
          <w:szCs w:val="24"/>
        </w:rPr>
      </w:pPr>
    </w:p>
    <w:p w:rsidR="00891DFE" w:rsidRDefault="00891DFE" w:rsidP="00891DFE">
      <w:pPr>
        <w:pStyle w:val="BodyText"/>
        <w:ind w:firstLine="720"/>
        <w:jc w:val="both"/>
        <w:rPr>
          <w:sz w:val="24"/>
          <w:szCs w:val="24"/>
        </w:rPr>
      </w:pPr>
      <w:r w:rsidRPr="00EC2EC6">
        <w:rPr>
          <w:b/>
          <w:sz w:val="24"/>
          <w:szCs w:val="24"/>
        </w:rPr>
        <w:t>Finansijski sistem</w:t>
      </w:r>
      <w:r w:rsidRPr="00E45112">
        <w:rPr>
          <w:sz w:val="24"/>
          <w:szCs w:val="24"/>
        </w:rPr>
        <w:t xml:space="preserve"> </w:t>
      </w:r>
      <w:r>
        <w:rPr>
          <w:sz w:val="24"/>
          <w:szCs w:val="24"/>
        </w:rPr>
        <w:t xml:space="preserve">- </w:t>
      </w:r>
      <w:r w:rsidRPr="00E45112">
        <w:rPr>
          <w:sz w:val="24"/>
          <w:szCs w:val="24"/>
        </w:rPr>
        <w:t>sve finansije u nekoj zemlji</w:t>
      </w:r>
      <w:r>
        <w:rPr>
          <w:sz w:val="24"/>
          <w:szCs w:val="24"/>
        </w:rPr>
        <w:t xml:space="preserve"> -</w:t>
      </w:r>
      <w:r w:rsidRPr="00E45112">
        <w:rPr>
          <w:sz w:val="24"/>
          <w:szCs w:val="24"/>
        </w:rPr>
        <w:t xml:space="preserve"> je jedan </w:t>
      </w:r>
      <w:proofErr w:type="gramStart"/>
      <w:r w:rsidRPr="00E45112">
        <w:rPr>
          <w:sz w:val="24"/>
          <w:szCs w:val="24"/>
        </w:rPr>
        <w:t>od</w:t>
      </w:r>
      <w:proofErr w:type="gramEnd"/>
      <w:r w:rsidRPr="00E45112">
        <w:rPr>
          <w:sz w:val="24"/>
          <w:szCs w:val="24"/>
        </w:rPr>
        <w:t xml:space="preserve"> podsistema (ili dio) privrednog sistema zemlje. Obuhvata sve finansijske organizacije, ustanove i poslove koje “pro</w:t>
      </w:r>
      <w:r>
        <w:rPr>
          <w:sz w:val="24"/>
          <w:szCs w:val="24"/>
        </w:rPr>
        <w:t>ž</w:t>
      </w:r>
      <w:r w:rsidRPr="00E45112">
        <w:rPr>
          <w:sz w:val="24"/>
          <w:szCs w:val="24"/>
        </w:rPr>
        <w:t>ima’ finansijsko poslovanje. Finansijski sistem sa</w:t>
      </w:r>
      <w:r>
        <w:rPr>
          <w:sz w:val="24"/>
          <w:szCs w:val="24"/>
        </w:rPr>
        <w:t>č</w:t>
      </w:r>
      <w:r w:rsidRPr="00E45112">
        <w:rPr>
          <w:sz w:val="24"/>
          <w:szCs w:val="24"/>
        </w:rPr>
        <w:t>injavaju: monetarno-kreditni sistem, bud</w:t>
      </w:r>
      <w:r>
        <w:rPr>
          <w:sz w:val="24"/>
          <w:szCs w:val="24"/>
        </w:rPr>
        <w:t>ž</w:t>
      </w:r>
      <w:r w:rsidRPr="00E45112">
        <w:rPr>
          <w:sz w:val="24"/>
          <w:szCs w:val="24"/>
        </w:rPr>
        <w:t>etski sistem, sistem nov</w:t>
      </w:r>
      <w:r>
        <w:rPr>
          <w:sz w:val="24"/>
          <w:szCs w:val="24"/>
        </w:rPr>
        <w:t>č</w:t>
      </w:r>
      <w:r w:rsidRPr="00E45112">
        <w:rPr>
          <w:sz w:val="24"/>
          <w:szCs w:val="24"/>
        </w:rPr>
        <w:t xml:space="preserve">ane </w:t>
      </w:r>
      <w:r>
        <w:rPr>
          <w:sz w:val="24"/>
          <w:szCs w:val="24"/>
        </w:rPr>
        <w:t>š</w:t>
      </w:r>
      <w:r w:rsidRPr="00E45112">
        <w:rPr>
          <w:sz w:val="24"/>
          <w:szCs w:val="24"/>
        </w:rPr>
        <w:t>tednje i osiguranja, finansijska kontrola i finansijsko poslovanje preduze</w:t>
      </w:r>
      <w:r>
        <w:rPr>
          <w:sz w:val="24"/>
          <w:szCs w:val="24"/>
        </w:rPr>
        <w:t>ć</w:t>
      </w:r>
      <w:r w:rsidRPr="00E45112">
        <w:rPr>
          <w:sz w:val="24"/>
          <w:szCs w:val="24"/>
        </w:rPr>
        <w:t>a.</w:t>
      </w:r>
    </w:p>
    <w:p w:rsidR="00891DFE" w:rsidRPr="00BD56B8" w:rsidRDefault="00891DFE" w:rsidP="00891DFE">
      <w:pPr>
        <w:pStyle w:val="BodyText"/>
        <w:ind w:firstLine="720"/>
        <w:jc w:val="both"/>
        <w:rPr>
          <w:bCs/>
          <w:sz w:val="24"/>
          <w:szCs w:val="24"/>
          <w:lang w:val="hr-HR"/>
        </w:rPr>
      </w:pPr>
      <w:r w:rsidRPr="00BD56B8">
        <w:rPr>
          <w:bCs/>
          <w:sz w:val="24"/>
          <w:szCs w:val="24"/>
          <w:lang w:val="hr-HR"/>
        </w:rPr>
        <w:t>Bez obzira na stepen složenosti, svi finansijski sistemi obavljaju makar jednu bazičnu funkciju: Usmjeravaju oskudna sredstva od onih koji štede i pozajmljuju (jedinice sa suficitom sredstava) onima koji žele da uzajmljuju i investiraju (jedinice sa deficitom sredstava). U ovom procesu, novac se razmjenjuje za finansijska sredstva</w:t>
      </w:r>
      <w:r>
        <w:rPr>
          <w:bCs/>
          <w:sz w:val="24"/>
          <w:szCs w:val="24"/>
          <w:lang w:val="hr-HR"/>
        </w:rPr>
        <w:t>.</w:t>
      </w:r>
      <w:r w:rsidRPr="00BD56B8">
        <w:rPr>
          <w:bCs/>
          <w:sz w:val="24"/>
          <w:szCs w:val="24"/>
          <w:lang w:val="hr-HR"/>
        </w:rPr>
        <w:t xml:space="preserve"> </w:t>
      </w:r>
    </w:p>
    <w:p w:rsidR="00891DFE" w:rsidRPr="00177199" w:rsidRDefault="00891DFE" w:rsidP="00891DFE">
      <w:pPr>
        <w:pStyle w:val="BodyText"/>
        <w:ind w:firstLine="720"/>
        <w:jc w:val="both"/>
        <w:rPr>
          <w:sz w:val="24"/>
          <w:szCs w:val="24"/>
          <w:lang w:val="hr-HR"/>
        </w:rPr>
      </w:pPr>
      <w:r w:rsidRPr="002B490D">
        <w:rPr>
          <w:bCs/>
          <w:sz w:val="24"/>
          <w:szCs w:val="24"/>
          <w:lang w:val="hr-HR"/>
        </w:rPr>
        <w:t>Finansijski sistemi nikad nisu statični. Stalno se mijenjaju kao odgovor na promjene tražnje od strane publike, razvoj nove tehnologije i promjene zakona i regulacija. Konkurencija na finansijskom tržištu prisiljava finansijske institucije da reaguju na potrebe publike razvojem boljih i prikladnijih finansijskih usluga.</w:t>
      </w:r>
    </w:p>
    <w:p w:rsidR="00891DFE" w:rsidRPr="00E45112" w:rsidRDefault="00891DFE" w:rsidP="00891DFE">
      <w:pPr>
        <w:pStyle w:val="BodyText"/>
        <w:ind w:firstLine="720"/>
        <w:jc w:val="both"/>
        <w:rPr>
          <w:sz w:val="24"/>
          <w:szCs w:val="24"/>
        </w:rPr>
      </w:pPr>
      <w:r w:rsidRPr="00E45112">
        <w:rPr>
          <w:sz w:val="24"/>
          <w:szCs w:val="24"/>
        </w:rPr>
        <w:t>Kreditni sistem</w:t>
      </w:r>
      <w:r w:rsidRPr="00E45112">
        <w:rPr>
          <w:b/>
          <w:sz w:val="24"/>
          <w:szCs w:val="24"/>
        </w:rPr>
        <w:t xml:space="preserve"> </w:t>
      </w:r>
      <w:r w:rsidRPr="00E45112">
        <w:rPr>
          <w:sz w:val="24"/>
          <w:szCs w:val="24"/>
        </w:rPr>
        <w:t xml:space="preserve">podrazumijeva skup propisa, pravila, metoda i postupaka (metodologija) </w:t>
      </w:r>
      <w:proofErr w:type="gramStart"/>
      <w:r w:rsidRPr="00E45112">
        <w:rPr>
          <w:sz w:val="24"/>
          <w:szCs w:val="24"/>
        </w:rPr>
        <w:t>na</w:t>
      </w:r>
      <w:proofErr w:type="gramEnd"/>
      <w:r w:rsidRPr="00E45112">
        <w:rPr>
          <w:sz w:val="24"/>
          <w:szCs w:val="24"/>
        </w:rPr>
        <w:t xml:space="preserve"> osnovu kojih se odobravaju krediti u jednoj zemlji. Kreditni sistem podrazumijeva i organizovanu strukturu bankarskih institucija, tj. </w:t>
      </w:r>
      <w:proofErr w:type="gramStart"/>
      <w:r w:rsidRPr="00E45112">
        <w:rPr>
          <w:sz w:val="24"/>
          <w:szCs w:val="24"/>
        </w:rPr>
        <w:t>organizovan</w:t>
      </w:r>
      <w:proofErr w:type="gramEnd"/>
      <w:r w:rsidRPr="00E45112">
        <w:rPr>
          <w:sz w:val="24"/>
          <w:szCs w:val="24"/>
        </w:rPr>
        <w:t xml:space="preserve"> i efikasan bankarski sistem. Pod savremenim monetarnim (nov</w:t>
      </w:r>
      <w:r>
        <w:rPr>
          <w:sz w:val="24"/>
          <w:szCs w:val="24"/>
        </w:rPr>
        <w:t>č</w:t>
      </w:r>
      <w:r w:rsidRPr="00E45112">
        <w:rPr>
          <w:sz w:val="24"/>
          <w:szCs w:val="24"/>
        </w:rPr>
        <w:t>anim) sistemom podrazumijeva se pravo dr</w:t>
      </w:r>
      <w:r>
        <w:rPr>
          <w:sz w:val="24"/>
          <w:szCs w:val="24"/>
        </w:rPr>
        <w:t>ž</w:t>
      </w:r>
      <w:r w:rsidRPr="00E45112">
        <w:rPr>
          <w:sz w:val="24"/>
          <w:szCs w:val="24"/>
        </w:rPr>
        <w:t>ave (skup normi) da reguli</w:t>
      </w:r>
      <w:r>
        <w:rPr>
          <w:sz w:val="24"/>
          <w:szCs w:val="24"/>
        </w:rPr>
        <w:t>š</w:t>
      </w:r>
      <w:r w:rsidRPr="00E45112">
        <w:rPr>
          <w:sz w:val="24"/>
          <w:szCs w:val="24"/>
        </w:rPr>
        <w:t>e pravno-tehni</w:t>
      </w:r>
      <w:r>
        <w:rPr>
          <w:sz w:val="24"/>
          <w:szCs w:val="24"/>
        </w:rPr>
        <w:t>č</w:t>
      </w:r>
      <w:r w:rsidRPr="00E45112">
        <w:rPr>
          <w:sz w:val="24"/>
          <w:szCs w:val="24"/>
        </w:rPr>
        <w:t>ka pitanja doma</w:t>
      </w:r>
      <w:r>
        <w:rPr>
          <w:sz w:val="24"/>
          <w:szCs w:val="24"/>
        </w:rPr>
        <w:t>ć</w:t>
      </w:r>
      <w:r w:rsidRPr="00E45112">
        <w:rPr>
          <w:sz w:val="24"/>
          <w:szCs w:val="24"/>
        </w:rPr>
        <w:t xml:space="preserve">e monete i njene odnose s drugim valutama. </w:t>
      </w:r>
    </w:p>
    <w:p w:rsidR="00891DFE" w:rsidRPr="00E45112" w:rsidRDefault="00891DFE" w:rsidP="00891DFE">
      <w:pPr>
        <w:ind w:firstLine="720"/>
        <w:jc w:val="both"/>
        <w:rPr>
          <w:sz w:val="24"/>
          <w:szCs w:val="24"/>
        </w:rPr>
      </w:pPr>
      <w:r w:rsidRPr="00E45112">
        <w:rPr>
          <w:sz w:val="24"/>
          <w:szCs w:val="24"/>
        </w:rPr>
        <w:t xml:space="preserve">Savremeni bankarski sistem treba da je u saglasnosti </w:t>
      </w:r>
      <w:proofErr w:type="gramStart"/>
      <w:r w:rsidRPr="00E45112">
        <w:rPr>
          <w:sz w:val="24"/>
          <w:szCs w:val="24"/>
        </w:rPr>
        <w:t>sa</w:t>
      </w:r>
      <w:proofErr w:type="gramEnd"/>
      <w:r w:rsidRPr="00E45112">
        <w:rPr>
          <w:sz w:val="24"/>
          <w:szCs w:val="24"/>
        </w:rPr>
        <w:t xml:space="preserve"> monetarnim i kreditnim sistemom kao integralne i homogene cjeline ukupnog finansijskog sistema. </w:t>
      </w:r>
      <w:r w:rsidRPr="00EC2EC6">
        <w:rPr>
          <w:b/>
          <w:sz w:val="24"/>
          <w:szCs w:val="24"/>
        </w:rPr>
        <w:t>Bankarski sistem</w:t>
      </w:r>
      <w:r w:rsidRPr="00E45112">
        <w:rPr>
          <w:sz w:val="24"/>
          <w:szCs w:val="24"/>
        </w:rPr>
        <w:t xml:space="preserve"> se defini</w:t>
      </w:r>
      <w:r>
        <w:rPr>
          <w:sz w:val="24"/>
          <w:szCs w:val="24"/>
        </w:rPr>
        <w:t>š</w:t>
      </w:r>
      <w:r w:rsidRPr="00E45112">
        <w:rPr>
          <w:sz w:val="24"/>
          <w:szCs w:val="24"/>
        </w:rPr>
        <w:t>e kao skup propisa i pravila koji, izme</w:t>
      </w:r>
      <w:r>
        <w:rPr>
          <w:sz w:val="24"/>
          <w:szCs w:val="24"/>
        </w:rPr>
        <w:t>đ</w:t>
      </w:r>
      <w:r w:rsidRPr="00E45112">
        <w:rPr>
          <w:sz w:val="24"/>
          <w:szCs w:val="24"/>
        </w:rPr>
        <w:t>u ostalog, opredjeljuju vrste bankarskih organizacija, njihov djelokrug rada, na</w:t>
      </w:r>
      <w:r>
        <w:rPr>
          <w:sz w:val="24"/>
          <w:szCs w:val="24"/>
        </w:rPr>
        <w:t>č</w:t>
      </w:r>
      <w:r w:rsidRPr="00E45112">
        <w:rPr>
          <w:sz w:val="24"/>
          <w:szCs w:val="24"/>
        </w:rPr>
        <w:t>ine i postupke mobilizacije i koncentracije slobodnih sredstava, na</w:t>
      </w:r>
      <w:r>
        <w:rPr>
          <w:sz w:val="24"/>
          <w:szCs w:val="24"/>
        </w:rPr>
        <w:t>č</w:t>
      </w:r>
      <w:r w:rsidRPr="00E45112">
        <w:rPr>
          <w:sz w:val="24"/>
          <w:szCs w:val="24"/>
        </w:rPr>
        <w:t>ine plasiranja sredstava (kredite), bankarske instrumente, upravljanje i sno</w:t>
      </w:r>
      <w:r>
        <w:rPr>
          <w:sz w:val="24"/>
          <w:szCs w:val="24"/>
        </w:rPr>
        <w:t>š</w:t>
      </w:r>
      <w:r w:rsidRPr="00E45112">
        <w:rPr>
          <w:sz w:val="24"/>
          <w:szCs w:val="24"/>
        </w:rPr>
        <w:t>enje rizika.</w:t>
      </w:r>
    </w:p>
    <w:p w:rsidR="00891DFE" w:rsidRDefault="00891DFE" w:rsidP="00891DFE">
      <w:pPr>
        <w:ind w:firstLine="720"/>
        <w:jc w:val="both"/>
        <w:rPr>
          <w:sz w:val="24"/>
          <w:szCs w:val="24"/>
        </w:rPr>
      </w:pPr>
    </w:p>
    <w:p w:rsidR="00891DFE" w:rsidRPr="00E45112" w:rsidRDefault="00891DFE" w:rsidP="00891DFE">
      <w:pPr>
        <w:ind w:firstLine="720"/>
        <w:jc w:val="both"/>
        <w:rPr>
          <w:sz w:val="24"/>
          <w:szCs w:val="24"/>
        </w:rPr>
      </w:pPr>
      <w:r w:rsidRPr="00E45112">
        <w:rPr>
          <w:sz w:val="24"/>
          <w:szCs w:val="24"/>
        </w:rPr>
        <w:t>Bankama pripada centralno mjesto u okviru finansijskog sistema zemlje zbog funkcija koje obavljaju i finansijskog potencijala kojim raspola</w:t>
      </w:r>
      <w:r>
        <w:rPr>
          <w:sz w:val="24"/>
          <w:szCs w:val="24"/>
        </w:rPr>
        <w:t>ž</w:t>
      </w:r>
      <w:r w:rsidRPr="00E45112">
        <w:rPr>
          <w:sz w:val="24"/>
          <w:szCs w:val="24"/>
        </w:rPr>
        <w:t xml:space="preserve">u. Banke predstavljaju nezaobilazan i nezamjenljiv segment finansijskog sistema svake privrede i </w:t>
      </w:r>
      <w:proofErr w:type="gramStart"/>
      <w:r w:rsidRPr="00E45112">
        <w:rPr>
          <w:sz w:val="24"/>
          <w:szCs w:val="24"/>
        </w:rPr>
        <w:t>od</w:t>
      </w:r>
      <w:proofErr w:type="gramEnd"/>
      <w:r w:rsidRPr="00E45112">
        <w:rPr>
          <w:sz w:val="24"/>
          <w:szCs w:val="24"/>
        </w:rPr>
        <w:t xml:space="preserve"> njihove efikasnosti zavise u dobroj mjeri i efekti cjelokupne privrede svake zemlje. Svaka bankarska institucija je poslovni entitet koji se bori i nastoji da pove</w:t>
      </w:r>
      <w:r>
        <w:rPr>
          <w:sz w:val="24"/>
          <w:szCs w:val="24"/>
        </w:rPr>
        <w:t>ć</w:t>
      </w:r>
      <w:r w:rsidRPr="00E45112">
        <w:rPr>
          <w:sz w:val="24"/>
          <w:szCs w:val="24"/>
        </w:rPr>
        <w:t xml:space="preserve">a svoju zaradu, stabilizuje svoj rast i razvoj, kao i da stabilizuje </w:t>
      </w:r>
      <w:proofErr w:type="gramStart"/>
      <w:r w:rsidRPr="00E45112">
        <w:rPr>
          <w:sz w:val="24"/>
          <w:szCs w:val="24"/>
        </w:rPr>
        <w:t>ili</w:t>
      </w:r>
      <w:proofErr w:type="gramEnd"/>
      <w:r w:rsidRPr="00E45112">
        <w:rPr>
          <w:sz w:val="24"/>
          <w:szCs w:val="24"/>
        </w:rPr>
        <w:t xml:space="preserve"> pove</w:t>
      </w:r>
      <w:r>
        <w:rPr>
          <w:sz w:val="24"/>
          <w:szCs w:val="24"/>
        </w:rPr>
        <w:t>ć</w:t>
      </w:r>
      <w:r w:rsidRPr="00E45112">
        <w:rPr>
          <w:sz w:val="24"/>
          <w:szCs w:val="24"/>
        </w:rPr>
        <w:t>a svoje u</w:t>
      </w:r>
      <w:r>
        <w:rPr>
          <w:sz w:val="24"/>
          <w:szCs w:val="24"/>
        </w:rPr>
        <w:t>č</w:t>
      </w:r>
      <w:r w:rsidRPr="00E45112">
        <w:rPr>
          <w:sz w:val="24"/>
          <w:szCs w:val="24"/>
        </w:rPr>
        <w:t>e</w:t>
      </w:r>
      <w:r>
        <w:rPr>
          <w:sz w:val="24"/>
          <w:szCs w:val="24"/>
        </w:rPr>
        <w:t>šć</w:t>
      </w:r>
      <w:r w:rsidRPr="00E45112">
        <w:rPr>
          <w:sz w:val="24"/>
          <w:szCs w:val="24"/>
        </w:rPr>
        <w:t>e na tr</w:t>
      </w:r>
      <w:r>
        <w:rPr>
          <w:sz w:val="24"/>
          <w:szCs w:val="24"/>
        </w:rPr>
        <w:t>ž</w:t>
      </w:r>
      <w:r w:rsidRPr="00E45112">
        <w:rPr>
          <w:sz w:val="24"/>
          <w:szCs w:val="24"/>
        </w:rPr>
        <w:t>i</w:t>
      </w:r>
      <w:r>
        <w:rPr>
          <w:sz w:val="24"/>
          <w:szCs w:val="24"/>
        </w:rPr>
        <w:t>š</w:t>
      </w:r>
      <w:r w:rsidRPr="00E45112">
        <w:rPr>
          <w:sz w:val="24"/>
          <w:szCs w:val="24"/>
        </w:rPr>
        <w:t>tu koje opslu</w:t>
      </w:r>
      <w:r>
        <w:rPr>
          <w:sz w:val="24"/>
          <w:szCs w:val="24"/>
        </w:rPr>
        <w:t>ž</w:t>
      </w:r>
      <w:r w:rsidRPr="00E45112">
        <w:rPr>
          <w:sz w:val="24"/>
          <w:szCs w:val="24"/>
        </w:rPr>
        <w:t>uje.</w:t>
      </w:r>
    </w:p>
    <w:p w:rsidR="00891DFE" w:rsidRPr="00E45112" w:rsidRDefault="00891DFE" w:rsidP="00891DFE">
      <w:pPr>
        <w:ind w:firstLine="720"/>
        <w:jc w:val="both"/>
        <w:rPr>
          <w:sz w:val="24"/>
          <w:szCs w:val="24"/>
        </w:rPr>
      </w:pPr>
      <w:r w:rsidRPr="00E45112">
        <w:rPr>
          <w:sz w:val="24"/>
          <w:szCs w:val="24"/>
        </w:rPr>
        <w:t>Banke napajaju privredu i neprivredu potrebnim finansijskim sredstvima, obavljaju poslove finansijskih transakcija za ra</w:t>
      </w:r>
      <w:r>
        <w:rPr>
          <w:sz w:val="24"/>
          <w:szCs w:val="24"/>
        </w:rPr>
        <w:t>č</w:t>
      </w:r>
      <w:r w:rsidRPr="00E45112">
        <w:rPr>
          <w:sz w:val="24"/>
          <w:szCs w:val="24"/>
        </w:rPr>
        <w:t>un svojih komitenata i klijenata (privrede i stanovni</w:t>
      </w:r>
      <w:r>
        <w:rPr>
          <w:sz w:val="24"/>
          <w:szCs w:val="24"/>
        </w:rPr>
        <w:t>š</w:t>
      </w:r>
      <w:r w:rsidRPr="00E45112">
        <w:rPr>
          <w:sz w:val="24"/>
          <w:szCs w:val="24"/>
        </w:rPr>
        <w:t xml:space="preserve">tva) u zemlji i </w:t>
      </w:r>
      <w:proofErr w:type="gramStart"/>
      <w:r w:rsidRPr="00E45112">
        <w:rPr>
          <w:sz w:val="24"/>
          <w:szCs w:val="24"/>
        </w:rPr>
        <w:t>sa</w:t>
      </w:r>
      <w:proofErr w:type="gramEnd"/>
      <w:r w:rsidRPr="00E45112">
        <w:rPr>
          <w:sz w:val="24"/>
          <w:szCs w:val="24"/>
        </w:rPr>
        <w:t xml:space="preserve"> inostranstvom. Su</w:t>
      </w:r>
      <w:r>
        <w:rPr>
          <w:sz w:val="24"/>
          <w:szCs w:val="24"/>
        </w:rPr>
        <w:t>š</w:t>
      </w:r>
      <w:r w:rsidRPr="00E45112">
        <w:rPr>
          <w:sz w:val="24"/>
          <w:szCs w:val="24"/>
        </w:rPr>
        <w:t>tina djelatnosti poslovne banke, kratko re</w:t>
      </w:r>
      <w:r>
        <w:rPr>
          <w:sz w:val="24"/>
          <w:szCs w:val="24"/>
        </w:rPr>
        <w:t>če</w:t>
      </w:r>
      <w:r w:rsidRPr="00E45112">
        <w:rPr>
          <w:sz w:val="24"/>
          <w:szCs w:val="24"/>
        </w:rPr>
        <w:t>no, su nov</w:t>
      </w:r>
      <w:r>
        <w:rPr>
          <w:sz w:val="24"/>
          <w:szCs w:val="24"/>
        </w:rPr>
        <w:t>č</w:t>
      </w:r>
      <w:r w:rsidRPr="00E45112">
        <w:rPr>
          <w:sz w:val="24"/>
          <w:szCs w:val="24"/>
        </w:rPr>
        <w:t>ane transakcije izra</w:t>
      </w:r>
      <w:r>
        <w:rPr>
          <w:sz w:val="24"/>
          <w:szCs w:val="24"/>
        </w:rPr>
        <w:t>ž</w:t>
      </w:r>
      <w:r w:rsidRPr="00E45112">
        <w:rPr>
          <w:sz w:val="24"/>
          <w:szCs w:val="24"/>
        </w:rPr>
        <w:t xml:space="preserve">ene preko depozitne i kreditne funkcije. </w:t>
      </w:r>
      <w:smartTag w:uri="urn:schemas-microsoft-com:office:smarttags" w:element="place">
        <w:r w:rsidRPr="00E45112">
          <w:rPr>
            <w:sz w:val="24"/>
            <w:szCs w:val="24"/>
          </w:rPr>
          <w:t>Banka</w:t>
        </w:r>
      </w:smartTag>
      <w:r w:rsidRPr="00E45112">
        <w:rPr>
          <w:sz w:val="24"/>
          <w:szCs w:val="24"/>
        </w:rPr>
        <w:t xml:space="preserve"> treba da posluje po</w:t>
      </w:r>
      <w:r>
        <w:rPr>
          <w:sz w:val="24"/>
          <w:szCs w:val="24"/>
        </w:rPr>
        <w:t>š</w:t>
      </w:r>
      <w:r w:rsidRPr="00E45112">
        <w:rPr>
          <w:sz w:val="24"/>
          <w:szCs w:val="24"/>
        </w:rPr>
        <w:t>tuju</w:t>
      </w:r>
      <w:r>
        <w:rPr>
          <w:sz w:val="24"/>
          <w:szCs w:val="24"/>
        </w:rPr>
        <w:t>ć</w:t>
      </w:r>
      <w:r w:rsidRPr="00E45112">
        <w:rPr>
          <w:sz w:val="24"/>
          <w:szCs w:val="24"/>
        </w:rPr>
        <w:t xml:space="preserve">i sve bankarske </w:t>
      </w:r>
      <w:proofErr w:type="gramStart"/>
      <w:r w:rsidRPr="00E45112">
        <w:rPr>
          <w:sz w:val="24"/>
          <w:szCs w:val="24"/>
        </w:rPr>
        <w:t>principe</w:t>
      </w:r>
      <w:proofErr w:type="gramEnd"/>
      <w:r w:rsidRPr="00E45112">
        <w:rPr>
          <w:sz w:val="24"/>
          <w:szCs w:val="24"/>
        </w:rPr>
        <w:t>, a naro</w:t>
      </w:r>
      <w:r>
        <w:rPr>
          <w:sz w:val="24"/>
          <w:szCs w:val="24"/>
        </w:rPr>
        <w:t>č</w:t>
      </w:r>
      <w:r w:rsidRPr="00E45112">
        <w:rPr>
          <w:sz w:val="24"/>
          <w:szCs w:val="24"/>
        </w:rPr>
        <w:t xml:space="preserve">ito dva bitna: sigurnost i likvidnost u </w:t>
      </w:r>
      <w:r>
        <w:rPr>
          <w:sz w:val="24"/>
          <w:szCs w:val="24"/>
        </w:rPr>
        <w:t>č</w:t>
      </w:r>
      <w:r w:rsidRPr="00E45112">
        <w:rPr>
          <w:sz w:val="24"/>
          <w:szCs w:val="24"/>
        </w:rPr>
        <w:t>ijoj osnovi le</w:t>
      </w:r>
      <w:r>
        <w:rPr>
          <w:sz w:val="24"/>
          <w:szCs w:val="24"/>
        </w:rPr>
        <w:t>š</w:t>
      </w:r>
      <w:r w:rsidRPr="00E45112">
        <w:rPr>
          <w:sz w:val="24"/>
          <w:szCs w:val="24"/>
        </w:rPr>
        <w:t>e povjerenje i solventnost.</w:t>
      </w:r>
    </w:p>
    <w:p w:rsidR="00891DFE" w:rsidRPr="00E45112" w:rsidRDefault="00891DFE" w:rsidP="00891DFE">
      <w:pPr>
        <w:ind w:firstLine="720"/>
        <w:jc w:val="both"/>
        <w:rPr>
          <w:sz w:val="24"/>
          <w:szCs w:val="24"/>
        </w:rPr>
      </w:pPr>
      <w:r w:rsidRPr="00E45112">
        <w:rPr>
          <w:sz w:val="24"/>
          <w:szCs w:val="24"/>
        </w:rPr>
        <w:t>Prema klasi</w:t>
      </w:r>
      <w:r>
        <w:rPr>
          <w:sz w:val="24"/>
          <w:szCs w:val="24"/>
        </w:rPr>
        <w:t>č</w:t>
      </w:r>
      <w:r w:rsidRPr="00E45112">
        <w:rPr>
          <w:sz w:val="24"/>
          <w:szCs w:val="24"/>
        </w:rPr>
        <w:t xml:space="preserve">noj bankarskoj teoriji, </w:t>
      </w:r>
      <w:r w:rsidRPr="00EC2EC6">
        <w:rPr>
          <w:b/>
          <w:sz w:val="24"/>
          <w:szCs w:val="24"/>
        </w:rPr>
        <w:t>banke</w:t>
      </w:r>
      <w:r w:rsidRPr="00E45112">
        <w:rPr>
          <w:sz w:val="24"/>
          <w:szCs w:val="24"/>
        </w:rPr>
        <w:t xml:space="preserve"> su finansijske institucije koje su sposobne da uzimaju i kreiraju kredit i koje su prete</w:t>
      </w:r>
      <w:r>
        <w:rPr>
          <w:sz w:val="24"/>
          <w:szCs w:val="24"/>
        </w:rPr>
        <w:t>ž</w:t>
      </w:r>
      <w:r w:rsidRPr="00E45112">
        <w:rPr>
          <w:sz w:val="24"/>
          <w:szCs w:val="24"/>
        </w:rPr>
        <w:t xml:space="preserve">no usmjerene na posredovanje u oblasti kredita. </w:t>
      </w:r>
      <w:smartTag w:uri="urn:schemas-microsoft-com:office:smarttags" w:element="place">
        <w:r w:rsidRPr="00E45112">
          <w:rPr>
            <w:sz w:val="24"/>
            <w:szCs w:val="24"/>
          </w:rPr>
          <w:t>Po</w:t>
        </w:r>
      </w:smartTag>
      <w:r w:rsidRPr="00E45112">
        <w:rPr>
          <w:sz w:val="24"/>
          <w:szCs w:val="24"/>
        </w:rPr>
        <w:t xml:space="preserve"> ovoj teoriji, bitne karakteristike banaka su intermedijarstvo, povjerenje i stabilnost. Banke su uklju</w:t>
      </w:r>
      <w:r>
        <w:rPr>
          <w:sz w:val="24"/>
          <w:szCs w:val="24"/>
        </w:rPr>
        <w:t>č</w:t>
      </w:r>
      <w:r w:rsidRPr="00E45112">
        <w:rPr>
          <w:sz w:val="24"/>
          <w:szCs w:val="24"/>
        </w:rPr>
        <w:t xml:space="preserve">ene u transfer sredstava od </w:t>
      </w:r>
      <w:r>
        <w:rPr>
          <w:sz w:val="24"/>
          <w:szCs w:val="24"/>
        </w:rPr>
        <w:t>š</w:t>
      </w:r>
      <w:r w:rsidRPr="00E45112">
        <w:rPr>
          <w:sz w:val="24"/>
          <w:szCs w:val="24"/>
        </w:rPr>
        <w:t>tedi</w:t>
      </w:r>
      <w:r>
        <w:rPr>
          <w:sz w:val="24"/>
          <w:szCs w:val="24"/>
        </w:rPr>
        <w:t>š</w:t>
      </w:r>
      <w:r w:rsidRPr="00E45112">
        <w:rPr>
          <w:sz w:val="24"/>
          <w:szCs w:val="24"/>
        </w:rPr>
        <w:t>a do zajmoprimalaca (finansijsko posredovanje) i u pla</w:t>
      </w:r>
      <w:r>
        <w:rPr>
          <w:sz w:val="24"/>
          <w:szCs w:val="24"/>
        </w:rPr>
        <w:t>ć</w:t>
      </w:r>
      <w:r w:rsidRPr="00E45112">
        <w:rPr>
          <w:sz w:val="24"/>
          <w:szCs w:val="24"/>
        </w:rPr>
        <w:t xml:space="preserve">anja za robe i usluge. </w:t>
      </w:r>
      <w:smartTag w:uri="urn:schemas-microsoft-com:office:smarttags" w:element="place">
        <w:r w:rsidRPr="00E45112">
          <w:rPr>
            <w:sz w:val="24"/>
            <w:szCs w:val="24"/>
          </w:rPr>
          <w:t>Banka</w:t>
        </w:r>
      </w:smartTag>
      <w:r w:rsidRPr="00E45112">
        <w:rPr>
          <w:sz w:val="24"/>
          <w:szCs w:val="24"/>
        </w:rPr>
        <w:t xml:space="preserve"> mo</w:t>
      </w:r>
      <w:r>
        <w:rPr>
          <w:sz w:val="24"/>
          <w:szCs w:val="24"/>
        </w:rPr>
        <w:t>ž</w:t>
      </w:r>
      <w:r w:rsidRPr="00E45112">
        <w:rPr>
          <w:sz w:val="24"/>
          <w:szCs w:val="24"/>
        </w:rPr>
        <w:t>e da se defini</w:t>
      </w:r>
      <w:r>
        <w:rPr>
          <w:sz w:val="24"/>
          <w:szCs w:val="24"/>
        </w:rPr>
        <w:t>š</w:t>
      </w:r>
      <w:r w:rsidRPr="00E45112">
        <w:rPr>
          <w:sz w:val="24"/>
          <w:szCs w:val="24"/>
        </w:rPr>
        <w:t>e na osnovu: ekonomskih funkcija koje ima; usluga koje pru</w:t>
      </w:r>
      <w:r>
        <w:rPr>
          <w:sz w:val="24"/>
          <w:szCs w:val="24"/>
        </w:rPr>
        <w:t>ž</w:t>
      </w:r>
      <w:r w:rsidRPr="00E45112">
        <w:rPr>
          <w:sz w:val="24"/>
          <w:szCs w:val="24"/>
        </w:rPr>
        <w:t xml:space="preserve">a svojim klijentima; pravne osnove svog postojanja. </w:t>
      </w:r>
    </w:p>
    <w:p w:rsidR="00891DFE" w:rsidRPr="00E45112" w:rsidRDefault="00891DFE" w:rsidP="00891DFE">
      <w:pPr>
        <w:jc w:val="both"/>
        <w:rPr>
          <w:sz w:val="24"/>
          <w:szCs w:val="24"/>
          <w:lang w:val="sl-SI"/>
        </w:rPr>
      </w:pPr>
    </w:p>
    <w:p w:rsidR="00891DFE" w:rsidRPr="00177199" w:rsidRDefault="00891DFE" w:rsidP="00891DFE">
      <w:pPr>
        <w:ind w:firstLine="720"/>
        <w:jc w:val="both"/>
        <w:rPr>
          <w:sz w:val="24"/>
          <w:lang w:val="sl-SI"/>
        </w:rPr>
      </w:pPr>
      <w:r w:rsidRPr="005E2FF3">
        <w:rPr>
          <w:bCs/>
          <w:sz w:val="24"/>
          <w:lang w:val="hr-HR"/>
        </w:rPr>
        <w:lastRenderedPageBreak/>
        <w:t xml:space="preserve">1. Sa aspekta </w:t>
      </w:r>
      <w:r w:rsidRPr="005E2FF3">
        <w:rPr>
          <w:bCs/>
          <w:i/>
          <w:sz w:val="24"/>
          <w:lang w:val="hr-HR"/>
        </w:rPr>
        <w:t>ekonomskih funkcija</w:t>
      </w:r>
      <w:r w:rsidRPr="005E2FF3">
        <w:rPr>
          <w:bCs/>
          <w:sz w:val="24"/>
          <w:lang w:val="hr-HR"/>
        </w:rPr>
        <w:t xml:space="preserve"> - (intermedijatorstvo i plaćanja)</w:t>
      </w:r>
      <w:r w:rsidRPr="005E2FF3">
        <w:rPr>
          <w:bCs/>
          <w:sz w:val="24"/>
          <w:lang w:val="sr-Latn-CS"/>
        </w:rPr>
        <w:t xml:space="preserve">: </w:t>
      </w:r>
      <w:r w:rsidRPr="00DC4926">
        <w:rPr>
          <w:b/>
          <w:bCs/>
          <w:sz w:val="24"/>
          <w:lang w:val="hr-HR"/>
        </w:rPr>
        <w:t>Banke</w:t>
      </w:r>
      <w:r w:rsidRPr="005E2FF3">
        <w:rPr>
          <w:bCs/>
          <w:sz w:val="24"/>
          <w:lang w:val="hr-HR"/>
        </w:rPr>
        <w:t xml:space="preserve"> napajaju privredu i neprivredu potrebnim finansijskim sredstvima, obavljaju poslove finansijskih transakcija za račun svojih komitenata i klijenata (privrede i</w:t>
      </w:r>
      <w:r w:rsidRPr="005E2FF3">
        <w:rPr>
          <w:b/>
          <w:bCs/>
          <w:sz w:val="24"/>
          <w:lang w:val="hr-HR"/>
        </w:rPr>
        <w:t xml:space="preserve"> </w:t>
      </w:r>
      <w:r w:rsidRPr="005E2FF3">
        <w:rPr>
          <w:bCs/>
          <w:sz w:val="24"/>
          <w:lang w:val="hr-HR"/>
        </w:rPr>
        <w:t>stanovništva) u zemlji i sa inostranstvom</w:t>
      </w:r>
      <w:r>
        <w:rPr>
          <w:bCs/>
          <w:sz w:val="24"/>
          <w:lang w:val="hr-HR"/>
        </w:rPr>
        <w:t>.</w:t>
      </w:r>
    </w:p>
    <w:p w:rsidR="00891DFE" w:rsidRPr="00DC4926" w:rsidRDefault="00891DFE" w:rsidP="00891DFE">
      <w:pPr>
        <w:ind w:firstLine="720"/>
        <w:jc w:val="both"/>
        <w:rPr>
          <w:b/>
          <w:bCs/>
          <w:sz w:val="24"/>
          <w:lang w:val="hr-HR"/>
        </w:rPr>
      </w:pPr>
      <w:r w:rsidRPr="006B56B1">
        <w:rPr>
          <w:bCs/>
          <w:sz w:val="24"/>
          <w:lang w:val="hr-HR"/>
        </w:rPr>
        <w:t>Četiri kriterijuma koja mora da ispunjava finansijska institucija da bi se zvala bankom: a) da učestvuje u kreiranju novca; b) da ima za svoju osnovnu djelatnost uzimanje i davanje kredita</w:t>
      </w:r>
      <w:r w:rsidRPr="006B56B1">
        <w:rPr>
          <w:bCs/>
          <w:sz w:val="24"/>
          <w:lang w:val="sr-Latn-CS"/>
        </w:rPr>
        <w:t>;</w:t>
      </w:r>
      <w:r w:rsidRPr="006B56B1">
        <w:rPr>
          <w:bCs/>
          <w:sz w:val="24"/>
          <w:lang w:val="hr-HR"/>
        </w:rPr>
        <w:t xml:space="preserve"> c) da predstavlja značajan finansijski oslonac za ostvarivanje osnovnih ciljeva i zadataka tekuće i razvojne ekonomske politike zemlje;</w:t>
      </w:r>
      <w:r>
        <w:rPr>
          <w:bCs/>
          <w:sz w:val="24"/>
          <w:lang w:val="hr-HR"/>
        </w:rPr>
        <w:t xml:space="preserve"> </w:t>
      </w:r>
      <w:r w:rsidRPr="00DC4926">
        <w:rPr>
          <w:bCs/>
          <w:sz w:val="24"/>
          <w:lang w:val="hr-HR"/>
        </w:rPr>
        <w:t>d) mogućnost da razvija i unapređuje platni promet i ubrzava novčanu akumulaciju</w:t>
      </w:r>
      <w:r>
        <w:rPr>
          <w:bCs/>
          <w:sz w:val="24"/>
          <w:lang w:val="hr-HR"/>
        </w:rPr>
        <w:t>.</w:t>
      </w:r>
    </w:p>
    <w:p w:rsidR="00891DFE" w:rsidRPr="00DC4926" w:rsidRDefault="00891DFE" w:rsidP="00891DFE">
      <w:pPr>
        <w:tabs>
          <w:tab w:val="num" w:pos="720"/>
        </w:tabs>
        <w:jc w:val="both"/>
        <w:rPr>
          <w:b/>
          <w:bCs/>
          <w:sz w:val="24"/>
          <w:lang w:val="hr-HR"/>
        </w:rPr>
      </w:pPr>
    </w:p>
    <w:p w:rsidR="00891DFE" w:rsidRPr="00DC4926" w:rsidRDefault="00891DFE" w:rsidP="00891DFE">
      <w:pPr>
        <w:ind w:firstLine="720"/>
        <w:jc w:val="both"/>
        <w:rPr>
          <w:bCs/>
          <w:sz w:val="24"/>
          <w:lang w:val="hr-HR"/>
        </w:rPr>
      </w:pPr>
      <w:r w:rsidRPr="00DC4926">
        <w:rPr>
          <w:bCs/>
          <w:sz w:val="24"/>
          <w:lang w:val="hr-HR"/>
        </w:rPr>
        <w:t xml:space="preserve">2. Sa aspekta </w:t>
      </w:r>
      <w:r w:rsidRPr="00DC4926">
        <w:rPr>
          <w:bCs/>
          <w:i/>
          <w:sz w:val="24"/>
          <w:lang w:val="hr-HR"/>
        </w:rPr>
        <w:t>usluga koje pruža svojim klijentima</w:t>
      </w:r>
      <w:r w:rsidRPr="00DC4926">
        <w:rPr>
          <w:bCs/>
          <w:sz w:val="24"/>
          <w:lang w:val="hr-HR"/>
        </w:rPr>
        <w:t xml:space="preserve"> </w:t>
      </w:r>
      <w:r>
        <w:rPr>
          <w:bCs/>
          <w:sz w:val="24"/>
          <w:lang w:val="hr-HR"/>
        </w:rPr>
        <w:t>(š</w:t>
      </w:r>
      <w:r w:rsidRPr="00E45112">
        <w:rPr>
          <w:sz w:val="24"/>
          <w:szCs w:val="24"/>
        </w:rPr>
        <w:t>iroko</w:t>
      </w:r>
      <w:r w:rsidRPr="00177199">
        <w:rPr>
          <w:sz w:val="24"/>
          <w:szCs w:val="24"/>
          <w:lang w:val="hr-HR"/>
        </w:rPr>
        <w:t xml:space="preserve"> </w:t>
      </w:r>
      <w:r w:rsidRPr="00E45112">
        <w:rPr>
          <w:sz w:val="24"/>
          <w:szCs w:val="24"/>
        </w:rPr>
        <w:t>kori</w:t>
      </w:r>
      <w:r w:rsidRPr="00177199">
        <w:rPr>
          <w:sz w:val="24"/>
          <w:szCs w:val="24"/>
          <w:lang w:val="hr-HR"/>
        </w:rPr>
        <w:t>šć</w:t>
      </w:r>
      <w:r w:rsidRPr="00E45112">
        <w:rPr>
          <w:sz w:val="24"/>
          <w:szCs w:val="24"/>
        </w:rPr>
        <w:t>ena</w:t>
      </w:r>
      <w:r w:rsidRPr="00177199">
        <w:rPr>
          <w:sz w:val="24"/>
          <w:szCs w:val="24"/>
          <w:lang w:val="hr-HR"/>
        </w:rPr>
        <w:t xml:space="preserve"> </w:t>
      </w:r>
      <w:r w:rsidRPr="00E45112">
        <w:rPr>
          <w:sz w:val="24"/>
          <w:szCs w:val="24"/>
        </w:rPr>
        <w:t>definicija</w:t>
      </w:r>
      <w:r w:rsidRPr="00177199">
        <w:rPr>
          <w:sz w:val="24"/>
          <w:szCs w:val="24"/>
          <w:lang w:val="hr-HR"/>
        </w:rPr>
        <w:t xml:space="preserve"> </w:t>
      </w:r>
      <w:r w:rsidRPr="00E45112">
        <w:rPr>
          <w:sz w:val="24"/>
          <w:szCs w:val="24"/>
        </w:rPr>
        <w:t>banke</w:t>
      </w:r>
      <w:r w:rsidRPr="00177199">
        <w:rPr>
          <w:sz w:val="24"/>
          <w:szCs w:val="24"/>
          <w:lang w:val="hr-HR"/>
        </w:rPr>
        <w:t>)</w:t>
      </w:r>
      <w:r w:rsidRPr="00DC4926">
        <w:rPr>
          <w:bCs/>
          <w:sz w:val="24"/>
          <w:lang w:val="hr-HR"/>
        </w:rPr>
        <w:t xml:space="preserve"> - </w:t>
      </w:r>
      <w:r w:rsidRPr="00E45112">
        <w:rPr>
          <w:b/>
          <w:sz w:val="24"/>
          <w:szCs w:val="24"/>
        </w:rPr>
        <w:t>Banka</w:t>
      </w:r>
      <w:r w:rsidRPr="00177199">
        <w:rPr>
          <w:sz w:val="24"/>
          <w:szCs w:val="24"/>
          <w:lang w:val="hr-HR"/>
        </w:rPr>
        <w:t xml:space="preserve"> </w:t>
      </w:r>
      <w:r w:rsidRPr="00E45112">
        <w:rPr>
          <w:sz w:val="24"/>
          <w:szCs w:val="24"/>
        </w:rPr>
        <w:t>je</w:t>
      </w:r>
      <w:r w:rsidRPr="00177199">
        <w:rPr>
          <w:sz w:val="24"/>
          <w:szCs w:val="24"/>
          <w:lang w:val="hr-HR"/>
        </w:rPr>
        <w:t xml:space="preserve"> </w:t>
      </w:r>
      <w:r w:rsidRPr="00E45112">
        <w:rPr>
          <w:sz w:val="24"/>
          <w:szCs w:val="24"/>
        </w:rPr>
        <w:t>bilo</w:t>
      </w:r>
      <w:r w:rsidRPr="00177199">
        <w:rPr>
          <w:sz w:val="24"/>
          <w:szCs w:val="24"/>
          <w:lang w:val="hr-HR"/>
        </w:rPr>
        <w:t xml:space="preserve"> </w:t>
      </w:r>
      <w:r w:rsidRPr="00E45112">
        <w:rPr>
          <w:sz w:val="24"/>
          <w:szCs w:val="24"/>
        </w:rPr>
        <w:t>koja</w:t>
      </w:r>
      <w:r w:rsidRPr="00177199">
        <w:rPr>
          <w:sz w:val="24"/>
          <w:szCs w:val="24"/>
          <w:lang w:val="hr-HR"/>
        </w:rPr>
        <w:t xml:space="preserve"> </w:t>
      </w:r>
      <w:r w:rsidRPr="00E45112">
        <w:rPr>
          <w:sz w:val="24"/>
          <w:szCs w:val="24"/>
        </w:rPr>
        <w:t>kompanija</w:t>
      </w:r>
      <w:r w:rsidRPr="00177199">
        <w:rPr>
          <w:sz w:val="24"/>
          <w:szCs w:val="24"/>
          <w:lang w:val="hr-HR"/>
        </w:rPr>
        <w:t xml:space="preserve"> </w:t>
      </w:r>
      <w:r w:rsidRPr="00E45112">
        <w:rPr>
          <w:sz w:val="24"/>
          <w:szCs w:val="24"/>
        </w:rPr>
        <w:t>koja</w:t>
      </w:r>
      <w:r w:rsidRPr="00177199">
        <w:rPr>
          <w:sz w:val="24"/>
          <w:szCs w:val="24"/>
          <w:lang w:val="hr-HR"/>
        </w:rPr>
        <w:t xml:space="preserve"> </w:t>
      </w:r>
      <w:r w:rsidRPr="00E45112">
        <w:rPr>
          <w:sz w:val="24"/>
          <w:szCs w:val="24"/>
        </w:rPr>
        <w:t>pru</w:t>
      </w:r>
      <w:r w:rsidRPr="00177199">
        <w:rPr>
          <w:sz w:val="24"/>
          <w:szCs w:val="24"/>
          <w:lang w:val="hr-HR"/>
        </w:rPr>
        <w:t>ž</w:t>
      </w:r>
      <w:r w:rsidRPr="00E45112">
        <w:rPr>
          <w:sz w:val="24"/>
          <w:szCs w:val="24"/>
        </w:rPr>
        <w:t>a</w:t>
      </w:r>
      <w:r w:rsidRPr="00177199">
        <w:rPr>
          <w:sz w:val="24"/>
          <w:szCs w:val="24"/>
          <w:lang w:val="hr-HR"/>
        </w:rPr>
        <w:t xml:space="preserve"> </w:t>
      </w:r>
      <w:r w:rsidRPr="00E45112">
        <w:rPr>
          <w:sz w:val="24"/>
          <w:szCs w:val="24"/>
        </w:rPr>
        <w:t>usluge</w:t>
      </w:r>
      <w:r w:rsidRPr="00177199">
        <w:rPr>
          <w:sz w:val="24"/>
          <w:szCs w:val="24"/>
          <w:lang w:val="hr-HR"/>
        </w:rPr>
        <w:t xml:space="preserve"> </w:t>
      </w:r>
      <w:r w:rsidRPr="00E45112">
        <w:rPr>
          <w:sz w:val="24"/>
          <w:szCs w:val="24"/>
        </w:rPr>
        <w:t>deponovanja</w:t>
      </w:r>
      <w:r w:rsidRPr="00177199">
        <w:rPr>
          <w:sz w:val="24"/>
          <w:szCs w:val="24"/>
          <w:lang w:val="hr-HR"/>
        </w:rPr>
        <w:t xml:space="preserve"> </w:t>
      </w:r>
      <w:r w:rsidRPr="00E45112">
        <w:rPr>
          <w:sz w:val="24"/>
          <w:szCs w:val="24"/>
        </w:rPr>
        <w:t>sredstava</w:t>
      </w:r>
      <w:r w:rsidRPr="00177199">
        <w:rPr>
          <w:sz w:val="24"/>
          <w:szCs w:val="24"/>
          <w:lang w:val="hr-HR"/>
        </w:rPr>
        <w:t xml:space="preserve"> </w:t>
      </w:r>
      <w:r w:rsidRPr="00E45112">
        <w:rPr>
          <w:sz w:val="24"/>
          <w:szCs w:val="24"/>
        </w:rPr>
        <w:t>koja</w:t>
      </w:r>
      <w:r w:rsidRPr="00177199">
        <w:rPr>
          <w:sz w:val="24"/>
          <w:szCs w:val="24"/>
          <w:lang w:val="hr-HR"/>
        </w:rPr>
        <w:t xml:space="preserve"> </w:t>
      </w:r>
      <w:r w:rsidRPr="00E45112">
        <w:rPr>
          <w:sz w:val="24"/>
          <w:szCs w:val="24"/>
        </w:rPr>
        <w:t>podlije</w:t>
      </w:r>
      <w:r w:rsidRPr="00177199">
        <w:rPr>
          <w:sz w:val="24"/>
          <w:szCs w:val="24"/>
          <w:lang w:val="hr-HR"/>
        </w:rPr>
        <w:t>ž</w:t>
      </w:r>
      <w:r w:rsidRPr="00E45112">
        <w:rPr>
          <w:sz w:val="24"/>
          <w:szCs w:val="24"/>
        </w:rPr>
        <w:t>u</w:t>
      </w:r>
      <w:r w:rsidRPr="00177199">
        <w:rPr>
          <w:sz w:val="24"/>
          <w:szCs w:val="24"/>
          <w:lang w:val="hr-HR"/>
        </w:rPr>
        <w:t xml:space="preserve"> </w:t>
      </w:r>
      <w:r w:rsidRPr="00E45112">
        <w:rPr>
          <w:sz w:val="24"/>
          <w:szCs w:val="24"/>
        </w:rPr>
        <w:t>povla</w:t>
      </w:r>
      <w:r w:rsidRPr="00177199">
        <w:rPr>
          <w:sz w:val="24"/>
          <w:szCs w:val="24"/>
          <w:lang w:val="hr-HR"/>
        </w:rPr>
        <w:t>č</w:t>
      </w:r>
      <w:r w:rsidRPr="00E45112">
        <w:rPr>
          <w:sz w:val="24"/>
          <w:szCs w:val="24"/>
        </w:rPr>
        <w:t>enju</w:t>
      </w:r>
      <w:r w:rsidRPr="00177199">
        <w:rPr>
          <w:sz w:val="24"/>
          <w:szCs w:val="24"/>
          <w:lang w:val="hr-HR"/>
        </w:rPr>
        <w:t xml:space="preserve"> </w:t>
      </w:r>
      <w:r w:rsidRPr="00E45112">
        <w:rPr>
          <w:sz w:val="24"/>
          <w:szCs w:val="24"/>
        </w:rPr>
        <w:t>na</w:t>
      </w:r>
      <w:r w:rsidRPr="00177199">
        <w:rPr>
          <w:sz w:val="24"/>
          <w:szCs w:val="24"/>
          <w:lang w:val="hr-HR"/>
        </w:rPr>
        <w:t xml:space="preserve"> </w:t>
      </w:r>
      <w:r w:rsidRPr="00E45112">
        <w:rPr>
          <w:sz w:val="24"/>
          <w:szCs w:val="24"/>
        </w:rPr>
        <w:t>zahtjev</w:t>
      </w:r>
      <w:r w:rsidRPr="00177199">
        <w:rPr>
          <w:sz w:val="24"/>
          <w:szCs w:val="24"/>
          <w:lang w:val="hr-HR"/>
        </w:rPr>
        <w:t xml:space="preserve"> (</w:t>
      </w:r>
      <w:r w:rsidRPr="00E45112">
        <w:rPr>
          <w:sz w:val="24"/>
          <w:szCs w:val="24"/>
        </w:rPr>
        <w:t>na</w:t>
      </w:r>
      <w:r w:rsidRPr="00177199">
        <w:rPr>
          <w:sz w:val="24"/>
          <w:szCs w:val="24"/>
          <w:lang w:val="hr-HR"/>
        </w:rPr>
        <w:t xml:space="preserve"> </w:t>
      </w:r>
      <w:r w:rsidRPr="00E45112">
        <w:rPr>
          <w:sz w:val="24"/>
          <w:szCs w:val="24"/>
        </w:rPr>
        <w:t>osnovu</w:t>
      </w:r>
      <w:r w:rsidRPr="00177199">
        <w:rPr>
          <w:sz w:val="24"/>
          <w:szCs w:val="24"/>
          <w:lang w:val="hr-HR"/>
        </w:rPr>
        <w:t xml:space="preserve"> č</w:t>
      </w:r>
      <w:r w:rsidRPr="00E45112">
        <w:rPr>
          <w:sz w:val="24"/>
          <w:szCs w:val="24"/>
        </w:rPr>
        <w:t>eka</w:t>
      </w:r>
      <w:r w:rsidRPr="00177199">
        <w:rPr>
          <w:sz w:val="24"/>
          <w:szCs w:val="24"/>
          <w:lang w:val="hr-HR"/>
        </w:rPr>
        <w:t xml:space="preserve"> </w:t>
      </w:r>
      <w:r w:rsidRPr="00E45112">
        <w:rPr>
          <w:sz w:val="24"/>
          <w:szCs w:val="24"/>
        </w:rPr>
        <w:t>ili</w:t>
      </w:r>
      <w:r w:rsidRPr="00177199">
        <w:rPr>
          <w:sz w:val="24"/>
          <w:szCs w:val="24"/>
          <w:lang w:val="hr-HR"/>
        </w:rPr>
        <w:t xml:space="preserve"> </w:t>
      </w:r>
      <w:r w:rsidRPr="00E45112">
        <w:rPr>
          <w:sz w:val="24"/>
          <w:szCs w:val="24"/>
        </w:rPr>
        <w:t>elektronskog</w:t>
      </w:r>
      <w:r w:rsidRPr="00177199">
        <w:rPr>
          <w:sz w:val="24"/>
          <w:szCs w:val="24"/>
          <w:lang w:val="hr-HR"/>
        </w:rPr>
        <w:t xml:space="preserve"> </w:t>
      </w:r>
      <w:r w:rsidRPr="00E45112">
        <w:rPr>
          <w:sz w:val="24"/>
          <w:szCs w:val="24"/>
        </w:rPr>
        <w:t>transfera</w:t>
      </w:r>
      <w:r w:rsidRPr="00177199">
        <w:rPr>
          <w:sz w:val="24"/>
          <w:szCs w:val="24"/>
          <w:lang w:val="hr-HR"/>
        </w:rPr>
        <w:t xml:space="preserve"> </w:t>
      </w:r>
      <w:r w:rsidRPr="00E45112">
        <w:rPr>
          <w:sz w:val="24"/>
          <w:szCs w:val="24"/>
        </w:rPr>
        <w:t>sredstava</w:t>
      </w:r>
      <w:r w:rsidRPr="00177199">
        <w:rPr>
          <w:sz w:val="24"/>
          <w:szCs w:val="24"/>
          <w:lang w:val="hr-HR"/>
        </w:rPr>
        <w:t xml:space="preserve">) </w:t>
      </w:r>
      <w:r w:rsidRPr="00E45112">
        <w:rPr>
          <w:sz w:val="24"/>
          <w:szCs w:val="24"/>
        </w:rPr>
        <w:t>i</w:t>
      </w:r>
      <w:r w:rsidRPr="00177199">
        <w:rPr>
          <w:sz w:val="24"/>
          <w:szCs w:val="24"/>
          <w:lang w:val="hr-HR"/>
        </w:rPr>
        <w:t xml:space="preserve"> </w:t>
      </w:r>
      <w:r w:rsidRPr="00E45112">
        <w:rPr>
          <w:sz w:val="24"/>
          <w:szCs w:val="24"/>
        </w:rPr>
        <w:t>odobrava</w:t>
      </w:r>
      <w:r w:rsidRPr="00177199">
        <w:rPr>
          <w:sz w:val="24"/>
          <w:szCs w:val="24"/>
          <w:lang w:val="hr-HR"/>
        </w:rPr>
        <w:t xml:space="preserve"> </w:t>
      </w:r>
      <w:r w:rsidRPr="00E45112">
        <w:rPr>
          <w:sz w:val="24"/>
          <w:szCs w:val="24"/>
        </w:rPr>
        <w:t>zajmove</w:t>
      </w:r>
      <w:r w:rsidRPr="00177199">
        <w:rPr>
          <w:sz w:val="24"/>
          <w:szCs w:val="24"/>
          <w:lang w:val="hr-HR"/>
        </w:rPr>
        <w:t xml:space="preserve"> </w:t>
      </w:r>
      <w:r w:rsidRPr="00E45112">
        <w:rPr>
          <w:sz w:val="24"/>
          <w:szCs w:val="24"/>
        </w:rPr>
        <w:t>komercijalne</w:t>
      </w:r>
      <w:r w:rsidRPr="00177199">
        <w:rPr>
          <w:sz w:val="24"/>
          <w:szCs w:val="24"/>
          <w:lang w:val="hr-HR"/>
        </w:rPr>
        <w:t xml:space="preserve"> </w:t>
      </w:r>
      <w:r w:rsidRPr="00E45112">
        <w:rPr>
          <w:sz w:val="24"/>
          <w:szCs w:val="24"/>
        </w:rPr>
        <w:t>ili</w:t>
      </w:r>
      <w:r w:rsidRPr="00177199">
        <w:rPr>
          <w:sz w:val="24"/>
          <w:szCs w:val="24"/>
          <w:lang w:val="hr-HR"/>
        </w:rPr>
        <w:t xml:space="preserve"> </w:t>
      </w:r>
      <w:r w:rsidRPr="00E45112">
        <w:rPr>
          <w:sz w:val="24"/>
          <w:szCs w:val="24"/>
        </w:rPr>
        <w:t>poslovne</w:t>
      </w:r>
      <w:r w:rsidRPr="00177199">
        <w:rPr>
          <w:sz w:val="24"/>
          <w:szCs w:val="24"/>
          <w:lang w:val="hr-HR"/>
        </w:rPr>
        <w:t xml:space="preserve"> </w:t>
      </w:r>
      <w:r w:rsidRPr="00E45112">
        <w:rPr>
          <w:sz w:val="24"/>
          <w:szCs w:val="24"/>
        </w:rPr>
        <w:t>prirode</w:t>
      </w:r>
      <w:r w:rsidRPr="00177199">
        <w:rPr>
          <w:sz w:val="24"/>
          <w:szCs w:val="24"/>
          <w:lang w:val="hr-HR"/>
        </w:rPr>
        <w:t xml:space="preserve"> – </w:t>
      </w:r>
      <w:r w:rsidRPr="00E45112">
        <w:rPr>
          <w:sz w:val="24"/>
          <w:szCs w:val="24"/>
        </w:rPr>
        <w:t>kao</w:t>
      </w:r>
      <w:r w:rsidRPr="00177199">
        <w:rPr>
          <w:sz w:val="24"/>
          <w:szCs w:val="24"/>
          <w:lang w:val="hr-HR"/>
        </w:rPr>
        <w:t xml:space="preserve"> š</w:t>
      </w:r>
      <w:r w:rsidRPr="00E45112">
        <w:rPr>
          <w:sz w:val="24"/>
          <w:szCs w:val="24"/>
        </w:rPr>
        <w:t>to</w:t>
      </w:r>
      <w:r w:rsidRPr="00177199">
        <w:rPr>
          <w:sz w:val="24"/>
          <w:szCs w:val="24"/>
          <w:lang w:val="hr-HR"/>
        </w:rPr>
        <w:t xml:space="preserve"> </w:t>
      </w:r>
      <w:r w:rsidRPr="00E45112">
        <w:rPr>
          <w:sz w:val="24"/>
          <w:szCs w:val="24"/>
        </w:rPr>
        <w:t>je</w:t>
      </w:r>
      <w:r w:rsidRPr="00177199">
        <w:rPr>
          <w:sz w:val="24"/>
          <w:szCs w:val="24"/>
          <w:lang w:val="hr-HR"/>
        </w:rPr>
        <w:t xml:space="preserve"> </w:t>
      </w:r>
      <w:r w:rsidRPr="00E45112">
        <w:rPr>
          <w:sz w:val="24"/>
          <w:szCs w:val="24"/>
        </w:rPr>
        <w:t>odobravanje</w:t>
      </w:r>
      <w:r w:rsidRPr="00177199">
        <w:rPr>
          <w:sz w:val="24"/>
          <w:szCs w:val="24"/>
          <w:lang w:val="hr-HR"/>
        </w:rPr>
        <w:t xml:space="preserve"> </w:t>
      </w:r>
      <w:r w:rsidRPr="00E45112">
        <w:rPr>
          <w:sz w:val="24"/>
          <w:szCs w:val="24"/>
        </w:rPr>
        <w:t>kredita</w:t>
      </w:r>
      <w:r w:rsidRPr="00177199">
        <w:rPr>
          <w:sz w:val="24"/>
          <w:szCs w:val="24"/>
          <w:lang w:val="hr-HR"/>
        </w:rPr>
        <w:t xml:space="preserve"> </w:t>
      </w:r>
      <w:r w:rsidRPr="00E45112">
        <w:rPr>
          <w:sz w:val="24"/>
          <w:szCs w:val="24"/>
        </w:rPr>
        <w:t>privatnim</w:t>
      </w:r>
      <w:r w:rsidRPr="00177199">
        <w:rPr>
          <w:sz w:val="24"/>
          <w:szCs w:val="24"/>
          <w:lang w:val="hr-HR"/>
        </w:rPr>
        <w:t xml:space="preserve"> </w:t>
      </w:r>
      <w:r w:rsidRPr="00E45112">
        <w:rPr>
          <w:sz w:val="24"/>
          <w:szCs w:val="24"/>
        </w:rPr>
        <w:t>kompanijama</w:t>
      </w:r>
      <w:r w:rsidRPr="00177199">
        <w:rPr>
          <w:sz w:val="24"/>
          <w:szCs w:val="24"/>
          <w:lang w:val="hr-HR"/>
        </w:rPr>
        <w:t xml:space="preserve"> </w:t>
      </w:r>
      <w:r w:rsidRPr="00E45112">
        <w:rPr>
          <w:sz w:val="24"/>
          <w:szCs w:val="24"/>
        </w:rPr>
        <w:t>koje</w:t>
      </w:r>
      <w:r w:rsidRPr="00177199">
        <w:rPr>
          <w:sz w:val="24"/>
          <w:szCs w:val="24"/>
          <w:lang w:val="hr-HR"/>
        </w:rPr>
        <w:t xml:space="preserve"> ž</w:t>
      </w:r>
      <w:r w:rsidRPr="00E45112">
        <w:rPr>
          <w:sz w:val="24"/>
          <w:szCs w:val="24"/>
        </w:rPr>
        <w:t>ele</w:t>
      </w:r>
      <w:r w:rsidRPr="00177199">
        <w:rPr>
          <w:sz w:val="24"/>
          <w:szCs w:val="24"/>
          <w:lang w:val="hr-HR"/>
        </w:rPr>
        <w:t xml:space="preserve"> </w:t>
      </w:r>
      <w:r w:rsidRPr="00E45112">
        <w:rPr>
          <w:sz w:val="24"/>
          <w:szCs w:val="24"/>
        </w:rPr>
        <w:t>da</w:t>
      </w:r>
      <w:r w:rsidRPr="00177199">
        <w:rPr>
          <w:sz w:val="24"/>
          <w:szCs w:val="24"/>
          <w:lang w:val="hr-HR"/>
        </w:rPr>
        <w:t xml:space="preserve"> </w:t>
      </w:r>
      <w:r w:rsidRPr="00E45112">
        <w:rPr>
          <w:sz w:val="24"/>
          <w:szCs w:val="24"/>
        </w:rPr>
        <w:t>uve</w:t>
      </w:r>
      <w:r w:rsidRPr="00177199">
        <w:rPr>
          <w:sz w:val="24"/>
          <w:szCs w:val="24"/>
          <w:lang w:val="hr-HR"/>
        </w:rPr>
        <w:t>ć</w:t>
      </w:r>
      <w:r w:rsidRPr="00E45112">
        <w:rPr>
          <w:sz w:val="24"/>
          <w:szCs w:val="24"/>
        </w:rPr>
        <w:t>aju</w:t>
      </w:r>
      <w:r w:rsidRPr="00177199">
        <w:rPr>
          <w:sz w:val="24"/>
          <w:szCs w:val="24"/>
          <w:lang w:val="hr-HR"/>
        </w:rPr>
        <w:t xml:space="preserve"> </w:t>
      </w:r>
      <w:r w:rsidRPr="00E45112">
        <w:rPr>
          <w:sz w:val="24"/>
          <w:szCs w:val="24"/>
        </w:rPr>
        <w:t>zalihe</w:t>
      </w:r>
      <w:r w:rsidRPr="00177199">
        <w:rPr>
          <w:sz w:val="24"/>
          <w:szCs w:val="24"/>
          <w:lang w:val="hr-HR"/>
        </w:rPr>
        <w:t xml:space="preserve"> </w:t>
      </w:r>
      <w:r w:rsidRPr="00E45112">
        <w:rPr>
          <w:sz w:val="24"/>
          <w:szCs w:val="24"/>
        </w:rPr>
        <w:t>robe</w:t>
      </w:r>
      <w:r w:rsidRPr="00177199">
        <w:rPr>
          <w:sz w:val="24"/>
          <w:szCs w:val="24"/>
          <w:lang w:val="hr-HR"/>
        </w:rPr>
        <w:t xml:space="preserve"> </w:t>
      </w:r>
      <w:r w:rsidRPr="00E45112">
        <w:rPr>
          <w:sz w:val="24"/>
          <w:szCs w:val="24"/>
        </w:rPr>
        <w:t>ili</w:t>
      </w:r>
      <w:r w:rsidRPr="00177199">
        <w:rPr>
          <w:sz w:val="24"/>
          <w:szCs w:val="24"/>
          <w:lang w:val="hr-HR"/>
        </w:rPr>
        <w:t xml:space="preserve"> </w:t>
      </w:r>
      <w:r w:rsidRPr="00E45112">
        <w:rPr>
          <w:sz w:val="24"/>
          <w:szCs w:val="24"/>
        </w:rPr>
        <w:t>kupe</w:t>
      </w:r>
      <w:r w:rsidRPr="00177199">
        <w:rPr>
          <w:sz w:val="24"/>
          <w:szCs w:val="24"/>
          <w:lang w:val="hr-HR"/>
        </w:rPr>
        <w:t xml:space="preserve"> </w:t>
      </w:r>
      <w:r w:rsidRPr="00E45112">
        <w:rPr>
          <w:sz w:val="24"/>
          <w:szCs w:val="24"/>
        </w:rPr>
        <w:t>novu</w:t>
      </w:r>
      <w:r w:rsidRPr="00177199">
        <w:rPr>
          <w:sz w:val="24"/>
          <w:szCs w:val="24"/>
          <w:lang w:val="hr-HR"/>
        </w:rPr>
        <w:t xml:space="preserve"> </w:t>
      </w:r>
      <w:r w:rsidRPr="00E45112">
        <w:rPr>
          <w:sz w:val="24"/>
          <w:szCs w:val="24"/>
        </w:rPr>
        <w:t>opremu</w:t>
      </w:r>
      <w:r w:rsidRPr="00177199">
        <w:rPr>
          <w:sz w:val="24"/>
          <w:szCs w:val="24"/>
          <w:lang w:val="hr-HR"/>
        </w:rPr>
        <w:t>.</w:t>
      </w:r>
    </w:p>
    <w:p w:rsidR="00891DFE" w:rsidRPr="00177199" w:rsidRDefault="00891DFE" w:rsidP="00891DFE">
      <w:pPr>
        <w:ind w:firstLine="720"/>
        <w:jc w:val="both"/>
        <w:rPr>
          <w:sz w:val="24"/>
          <w:lang w:val="hr-HR"/>
        </w:rPr>
      </w:pPr>
      <w:r w:rsidRPr="006B54B4">
        <w:rPr>
          <w:bCs/>
          <w:sz w:val="24"/>
          <w:lang w:val="hr-HR"/>
        </w:rPr>
        <w:t>Prema jednoj definiciji, banka je svaka organizacija koja obavlja neke od raznih ili sve bankarske funkcije poput primanja, sakupljanja, prenosa, plaćanja, pozajmljivanja, investiranja, poslova kupoprodaje deviza, mjenjačkih poslova i raznih novčanih usluga (čuvanje depozita, posredništvo, starateljstvo, poslovi povjerenja) na domaćem i međunarodnom tržištu</w:t>
      </w:r>
      <w:r>
        <w:rPr>
          <w:bCs/>
          <w:sz w:val="24"/>
          <w:lang w:val="hr-HR"/>
        </w:rPr>
        <w:t>.</w:t>
      </w:r>
    </w:p>
    <w:p w:rsidR="00891DFE" w:rsidRPr="00177199" w:rsidRDefault="00891DFE" w:rsidP="00891DFE">
      <w:pPr>
        <w:ind w:firstLine="720"/>
        <w:jc w:val="both"/>
        <w:rPr>
          <w:bCs/>
          <w:sz w:val="24"/>
          <w:lang w:val="hr-HR"/>
        </w:rPr>
      </w:pPr>
      <w:r w:rsidRPr="00BC7453">
        <w:rPr>
          <w:bCs/>
          <w:sz w:val="24"/>
          <w:lang w:val="hr-HR"/>
        </w:rPr>
        <w:t xml:space="preserve">Rouz naglašava sljedeće </w:t>
      </w:r>
      <w:r w:rsidRPr="006E18FF">
        <w:rPr>
          <w:bCs/>
          <w:sz w:val="24"/>
          <w:u w:val="single"/>
          <w:lang w:val="hr-HR"/>
        </w:rPr>
        <w:t>usluge koje pruža savremena banka</w:t>
      </w:r>
      <w:r w:rsidRPr="00BC7453">
        <w:rPr>
          <w:bCs/>
          <w:sz w:val="24"/>
          <w:lang w:val="hr-HR"/>
        </w:rPr>
        <w:t xml:space="preserve">: kreditna (zajmovna) funkcija - funkcija platnog prometa - funkcija štednje - investiciona funkcija (finansijsko planiranje) - poslovanje nekretninama i aktivnosti usmjerene razvoju - funkcija upravljanja gotovinom - trgovačko bankarstvo (privremeno investiranje akcija) - investiciono bankarstvo (garantovanje emisija </w:t>
      </w:r>
      <w:r>
        <w:rPr>
          <w:bCs/>
          <w:sz w:val="24"/>
          <w:lang w:val="hr-HR"/>
        </w:rPr>
        <w:t>hartija od vrijednosti</w:t>
      </w:r>
      <w:r w:rsidRPr="00BC7453">
        <w:rPr>
          <w:bCs/>
          <w:sz w:val="24"/>
          <w:lang w:val="hr-HR"/>
        </w:rPr>
        <w:t>) - brokerski poslovi HOV (trgovačka funkcija) - osiguravajuća funkcija (upravljanje rizikom)</w:t>
      </w:r>
      <w:r>
        <w:rPr>
          <w:bCs/>
          <w:sz w:val="24"/>
          <w:lang w:val="hr-HR"/>
        </w:rPr>
        <w:t>.</w:t>
      </w:r>
    </w:p>
    <w:p w:rsidR="00891DFE" w:rsidRDefault="00891DFE" w:rsidP="00891DFE">
      <w:pPr>
        <w:tabs>
          <w:tab w:val="num" w:pos="720"/>
        </w:tabs>
        <w:jc w:val="both"/>
        <w:rPr>
          <w:sz w:val="24"/>
          <w:lang w:val="sl-SI"/>
        </w:rPr>
      </w:pPr>
    </w:p>
    <w:p w:rsidR="00891DFE" w:rsidRPr="00177199" w:rsidRDefault="00891DFE" w:rsidP="00891DFE">
      <w:pPr>
        <w:tabs>
          <w:tab w:val="num" w:pos="720"/>
        </w:tabs>
        <w:jc w:val="both"/>
        <w:rPr>
          <w:sz w:val="24"/>
          <w:lang w:val="hr-HR"/>
        </w:rPr>
      </w:pPr>
      <w:r>
        <w:rPr>
          <w:b/>
          <w:bCs/>
          <w:sz w:val="24"/>
          <w:lang w:val="hr-HR"/>
        </w:rPr>
        <w:tab/>
      </w:r>
      <w:r w:rsidRPr="007A38F2">
        <w:rPr>
          <w:bCs/>
          <w:sz w:val="24"/>
          <w:lang w:val="hr-HR"/>
        </w:rPr>
        <w:t xml:space="preserve">3. Sa aspekta </w:t>
      </w:r>
      <w:r w:rsidRPr="007A38F2">
        <w:rPr>
          <w:bCs/>
          <w:i/>
          <w:sz w:val="24"/>
          <w:lang w:val="hr-HR"/>
        </w:rPr>
        <w:t>pravne osnove postojanja</w:t>
      </w:r>
      <w:r>
        <w:rPr>
          <w:bCs/>
          <w:sz w:val="24"/>
          <w:lang w:val="hr-HR"/>
        </w:rPr>
        <w:t xml:space="preserve"> </w:t>
      </w:r>
      <w:r w:rsidRPr="007A38F2">
        <w:rPr>
          <w:bCs/>
          <w:sz w:val="24"/>
          <w:lang w:val="hr-HR"/>
        </w:rPr>
        <w:t xml:space="preserve">- Banka </w:t>
      </w:r>
      <w:r>
        <w:rPr>
          <w:bCs/>
          <w:sz w:val="24"/>
          <w:lang w:val="hr-HR"/>
        </w:rPr>
        <w:t xml:space="preserve">je </w:t>
      </w:r>
      <w:r w:rsidRPr="007A38F2">
        <w:rPr>
          <w:bCs/>
          <w:sz w:val="24"/>
          <w:lang w:val="hr-HR"/>
        </w:rPr>
        <w:t xml:space="preserve">pravno lice, </w:t>
      </w:r>
      <w:r>
        <w:rPr>
          <w:bCs/>
          <w:sz w:val="24"/>
          <w:lang w:val="hr-HR"/>
        </w:rPr>
        <w:t xml:space="preserve">a </w:t>
      </w:r>
      <w:r w:rsidRPr="007A38F2">
        <w:rPr>
          <w:bCs/>
          <w:sz w:val="24"/>
          <w:lang w:val="hr-HR"/>
        </w:rPr>
        <w:t xml:space="preserve">osnivanje, organizacija, poslovanje itd. </w:t>
      </w:r>
      <w:r>
        <w:rPr>
          <w:bCs/>
          <w:sz w:val="24"/>
          <w:lang w:val="hr-HR"/>
        </w:rPr>
        <w:t xml:space="preserve">je </w:t>
      </w:r>
      <w:r w:rsidRPr="007A38F2">
        <w:rPr>
          <w:bCs/>
          <w:sz w:val="24"/>
          <w:lang w:val="hr-HR"/>
        </w:rPr>
        <w:t xml:space="preserve">u skladu sa zakonom. </w:t>
      </w:r>
      <w:r w:rsidRPr="007A38F2">
        <w:rPr>
          <w:b/>
          <w:bCs/>
          <w:sz w:val="24"/>
          <w:lang w:val="hr-HR"/>
        </w:rPr>
        <w:t>Banka</w:t>
      </w:r>
      <w:r w:rsidRPr="007A38F2">
        <w:rPr>
          <w:bCs/>
          <w:sz w:val="24"/>
          <w:lang w:val="hr-HR"/>
        </w:rPr>
        <w:t xml:space="preserve"> obavlja poslove primanja depozita i drugih sredstava fizičkih i pravnih lica i odobravanje kredita i drugih plasmana iz tih sredstava, u cjelini ili djelimično za svoj račun.</w:t>
      </w:r>
    </w:p>
    <w:p w:rsidR="00891DFE" w:rsidRDefault="00891DFE" w:rsidP="00891DFE">
      <w:pPr>
        <w:jc w:val="both"/>
        <w:rPr>
          <w:sz w:val="24"/>
          <w:lang w:val="sl-SI"/>
        </w:rPr>
      </w:pPr>
    </w:p>
    <w:p w:rsidR="00891DFE" w:rsidRDefault="00891DFE" w:rsidP="00891DFE">
      <w:pPr>
        <w:jc w:val="both"/>
        <w:rPr>
          <w:sz w:val="24"/>
          <w:lang w:val="sl-SI"/>
        </w:rPr>
      </w:pPr>
    </w:p>
    <w:p w:rsidR="00891DFE" w:rsidRDefault="00891DFE" w:rsidP="00891DFE">
      <w:pPr>
        <w:jc w:val="both"/>
        <w:rPr>
          <w:sz w:val="24"/>
          <w:lang w:val="sl-SI"/>
        </w:rPr>
      </w:pPr>
    </w:p>
    <w:p w:rsidR="00891DFE" w:rsidRDefault="00891DFE" w:rsidP="00891DFE">
      <w:pPr>
        <w:jc w:val="center"/>
        <w:rPr>
          <w:b/>
          <w:sz w:val="28"/>
          <w:szCs w:val="28"/>
          <w:lang w:val="sl-SI"/>
        </w:rPr>
      </w:pPr>
    </w:p>
    <w:p w:rsidR="00891DFE" w:rsidRDefault="00891DFE" w:rsidP="00891DFE">
      <w:pPr>
        <w:jc w:val="center"/>
        <w:rPr>
          <w:b/>
          <w:sz w:val="28"/>
          <w:szCs w:val="28"/>
          <w:lang w:val="sl-SI"/>
        </w:rPr>
      </w:pPr>
      <w:r w:rsidRPr="00503FA5">
        <w:rPr>
          <w:b/>
          <w:sz w:val="28"/>
          <w:szCs w:val="28"/>
          <w:lang w:val="sl-SI"/>
        </w:rPr>
        <w:t>Likvidnost banke</w:t>
      </w:r>
    </w:p>
    <w:p w:rsidR="00891DFE" w:rsidRDefault="00891DFE" w:rsidP="00891DFE">
      <w:pPr>
        <w:jc w:val="both"/>
        <w:rPr>
          <w:sz w:val="24"/>
          <w:szCs w:val="24"/>
          <w:lang w:val="sl-SI"/>
        </w:rPr>
      </w:pPr>
    </w:p>
    <w:p w:rsidR="00891DFE" w:rsidRDefault="00891DFE" w:rsidP="00891DFE">
      <w:pPr>
        <w:jc w:val="both"/>
        <w:rPr>
          <w:sz w:val="24"/>
          <w:szCs w:val="24"/>
          <w:lang w:val="sl-SI"/>
        </w:rPr>
      </w:pPr>
      <w:r>
        <w:rPr>
          <w:sz w:val="24"/>
          <w:szCs w:val="24"/>
          <w:lang w:val="sl-SI"/>
        </w:rPr>
        <w:tab/>
        <w:t xml:space="preserve">Pod </w:t>
      </w:r>
      <w:r w:rsidRPr="00435ECC">
        <w:rPr>
          <w:i/>
          <w:sz w:val="24"/>
          <w:szCs w:val="24"/>
          <w:lang w:val="sl-SI"/>
        </w:rPr>
        <w:t>likvidnošću banke</w:t>
      </w:r>
      <w:r>
        <w:rPr>
          <w:sz w:val="24"/>
          <w:szCs w:val="24"/>
          <w:lang w:val="sl-SI"/>
        </w:rPr>
        <w:t xml:space="preserve"> podrazumijeva se njena poslovna sposobnost da u svakom momentu može da izvrši svoje dospjele obaveze po prihvatljivoj cijeni (kamatnoj stopi). Dakle, u pitanju nije bilo koja cijena sredstava, već prihvatljiva cijena sa aspekta banke. Održavanje likvidnosti smatra se osnovnom pretpostavkom za održivost banke na finansijskom tržištu.</w:t>
      </w:r>
    </w:p>
    <w:p w:rsidR="00891DFE" w:rsidRDefault="00891DFE" w:rsidP="00891DFE">
      <w:pPr>
        <w:jc w:val="both"/>
        <w:rPr>
          <w:sz w:val="24"/>
          <w:szCs w:val="24"/>
          <w:lang w:val="sl-SI"/>
        </w:rPr>
      </w:pPr>
      <w:r>
        <w:rPr>
          <w:sz w:val="24"/>
          <w:szCs w:val="24"/>
          <w:lang w:val="sl-SI"/>
        </w:rPr>
        <w:tab/>
        <w:t xml:space="preserve">Likvidnost može imati </w:t>
      </w:r>
      <w:r w:rsidRPr="00435ECC">
        <w:rPr>
          <w:i/>
          <w:sz w:val="24"/>
          <w:szCs w:val="24"/>
          <w:lang w:val="sl-SI"/>
        </w:rPr>
        <w:t>posljedice</w:t>
      </w:r>
      <w:r>
        <w:rPr>
          <w:sz w:val="24"/>
          <w:szCs w:val="24"/>
          <w:lang w:val="sl-SI"/>
        </w:rPr>
        <w:t xml:space="preserve"> na rentabilnost banke usljed nepredviđenih i iznenadnih situacija i promjena i kada banka »pretjera« u transformaciji ročne strukture. Tada banka, iako bi relativno lako mogla riješiti konverziju dijela svoje likvidne aktive u gotov novac da bi izvršila svoje dospjele obaveze, ne može to uraditi po istoj ili nižoj kamatnoj stopi. Tada dolazi do uticaja likvidnosti na profitabilnost banke, posebno kada banka nije u stanju da brzo izvrši potrebnu konverziju svoje kratkoročne aktive u gotov novac pa mora da obezbijedi dodatne izvore sredstava – pozajmice po trenutno mogućoj cijeni.</w:t>
      </w:r>
    </w:p>
    <w:p w:rsidR="00891DFE" w:rsidRDefault="00891DFE" w:rsidP="00891DFE">
      <w:pPr>
        <w:jc w:val="both"/>
        <w:rPr>
          <w:sz w:val="24"/>
          <w:szCs w:val="24"/>
          <w:lang w:val="sl-SI"/>
        </w:rPr>
      </w:pPr>
      <w:r>
        <w:rPr>
          <w:sz w:val="24"/>
          <w:szCs w:val="24"/>
          <w:lang w:val="sl-SI"/>
        </w:rPr>
        <w:lastRenderedPageBreak/>
        <w:tab/>
        <w:t>Na likvidnost banke utiču pozicije na strani: a) aktive: najlikvidnije pozicije (novac na računu kod centralne banke) – nelikvidna aktiva (zajmovi) – hartije od vrijednosti – zavisno od lakoće prodaje na finansijskom tržištu bez obzira na formalne rokove – najnelikvidnije pozicije (zgrade sa opremom); b) pasive – neke obaveze su likvidne, neke ne; c) komparativni odnos likvidnosti aktive i pasive; d) vanbilansne pozicije – kreditne linije, date garancije.</w:t>
      </w:r>
    </w:p>
    <w:p w:rsidR="00891DFE" w:rsidRDefault="00891DFE" w:rsidP="00891DFE">
      <w:pPr>
        <w:jc w:val="both"/>
        <w:rPr>
          <w:sz w:val="24"/>
          <w:szCs w:val="24"/>
          <w:lang w:val="sl-SI"/>
        </w:rPr>
      </w:pPr>
      <w:r>
        <w:rPr>
          <w:sz w:val="24"/>
          <w:szCs w:val="24"/>
          <w:lang w:val="sl-SI"/>
        </w:rPr>
        <w:tab/>
      </w:r>
      <w:r w:rsidRPr="00435ECC">
        <w:rPr>
          <w:i/>
          <w:sz w:val="24"/>
          <w:szCs w:val="24"/>
          <w:lang w:val="sl-SI"/>
        </w:rPr>
        <w:t>Problem ročne transformacije</w:t>
      </w:r>
      <w:r>
        <w:rPr>
          <w:sz w:val="24"/>
          <w:szCs w:val="24"/>
          <w:lang w:val="sl-SI"/>
        </w:rPr>
        <w:t xml:space="preserve"> – deponenti banaka u principu teže drže sredstva kod banaka sa relativno kraćim rokovima, a korisnici bankarskih kredita u principu teže da koriste sredstva sa dužim rokovima vraćanja. Dakle, glavni izvor nelikvidnoti banaka: može da dođe do pretjeranog debalansa u ročnim profilima izvora i plasmana sredstava koji moraju biti pod kontrolom menadžmenta. </w:t>
      </w:r>
    </w:p>
    <w:p w:rsidR="00891DFE" w:rsidRDefault="00891DFE" w:rsidP="00891DFE">
      <w:pPr>
        <w:ind w:firstLine="720"/>
        <w:jc w:val="both"/>
        <w:rPr>
          <w:sz w:val="24"/>
          <w:szCs w:val="24"/>
          <w:lang w:val="sl-SI"/>
        </w:rPr>
      </w:pPr>
      <w:r>
        <w:rPr>
          <w:sz w:val="24"/>
          <w:szCs w:val="24"/>
          <w:lang w:val="sl-SI"/>
        </w:rPr>
        <w:t>Najgora pozicija je kada je banka uključena na finansijsko tržište i kada izgubi svoju kreditni sposobnost na tržištu. Ne može da refinansira svoje dospjele obaveze, niti da poveća nivo svog zaduženja na finansijskom tržištu. Može doći do procjene da banka ima probleme sa održavanjem likvidnosti i zatvara joj se pristup tržioštu. Tada se može obratiti jedino centralnoj banci – kredit za likvidnost, kada CB diktira restrukturiranje bilansa.</w:t>
      </w:r>
    </w:p>
    <w:p w:rsidR="00891DFE" w:rsidRDefault="00891DFE" w:rsidP="00891DFE">
      <w:pPr>
        <w:ind w:firstLine="720"/>
        <w:jc w:val="both"/>
        <w:rPr>
          <w:sz w:val="24"/>
          <w:szCs w:val="24"/>
          <w:lang w:val="sl-SI"/>
        </w:rPr>
      </w:pPr>
    </w:p>
    <w:p w:rsidR="00891DFE" w:rsidRDefault="00891DFE" w:rsidP="00891DFE">
      <w:pPr>
        <w:ind w:firstLine="720"/>
        <w:jc w:val="both"/>
        <w:rPr>
          <w:b/>
          <w:sz w:val="24"/>
          <w:szCs w:val="24"/>
          <w:lang w:val="sl-SI"/>
        </w:rPr>
      </w:pPr>
      <w:r w:rsidRPr="008864AB">
        <w:rPr>
          <w:b/>
          <w:sz w:val="24"/>
          <w:szCs w:val="24"/>
          <w:lang w:val="sl-SI"/>
        </w:rPr>
        <w:t>Teorije (strategije) likvidnosti</w:t>
      </w:r>
    </w:p>
    <w:p w:rsidR="00891DFE" w:rsidRDefault="00891DFE" w:rsidP="00891DFE">
      <w:pPr>
        <w:jc w:val="both"/>
        <w:rPr>
          <w:sz w:val="24"/>
          <w:szCs w:val="24"/>
          <w:lang w:val="sl-SI"/>
        </w:rPr>
      </w:pPr>
    </w:p>
    <w:p w:rsidR="00891DFE" w:rsidRDefault="00891DFE" w:rsidP="00891DFE">
      <w:pPr>
        <w:ind w:firstLine="720"/>
        <w:jc w:val="both"/>
        <w:rPr>
          <w:sz w:val="24"/>
          <w:szCs w:val="24"/>
          <w:lang w:val="sr-Latn-CS"/>
        </w:rPr>
      </w:pPr>
      <w:r>
        <w:rPr>
          <w:sz w:val="24"/>
          <w:szCs w:val="24"/>
          <w:lang w:val="sl-SI"/>
        </w:rPr>
        <w:t xml:space="preserve">a) </w:t>
      </w:r>
      <w:r w:rsidRPr="008864AB">
        <w:rPr>
          <w:i/>
          <w:sz w:val="24"/>
          <w:szCs w:val="24"/>
          <w:lang w:val="sl-SI"/>
        </w:rPr>
        <w:t>Strategija kratkoročnih komercijalnih zajmova</w:t>
      </w:r>
      <w:r>
        <w:rPr>
          <w:sz w:val="24"/>
          <w:szCs w:val="24"/>
          <w:lang w:val="sl-SI"/>
        </w:rPr>
        <w:t xml:space="preserve"> – Koncept (19. vijek) po kojem banke održavaju svoju solventnost i likvidnost ukoliko depozitni potencijal (depoziti po viđenju) plasiraju u obliku kratkoročnih kredita privredi, sa rokom do 90 dana, koji su pokriveni robnim mjenicama. Odobravanjem kredita, banke kupuju (diskontuju) robne mjenice. Postoji mogućnost rediskonta mjenica od strane banke – prodaja robnih mjenica prije roka dospijeća nekom drugom povjeriocu ili centralnoj banci.</w:t>
      </w:r>
    </w:p>
    <w:p w:rsidR="00891DFE" w:rsidRDefault="00891DFE" w:rsidP="00891DFE">
      <w:pPr>
        <w:ind w:firstLine="720"/>
        <w:jc w:val="both"/>
        <w:rPr>
          <w:sz w:val="24"/>
          <w:szCs w:val="24"/>
          <w:lang w:val="sr-Latn-CS"/>
        </w:rPr>
      </w:pPr>
      <w:r>
        <w:rPr>
          <w:sz w:val="24"/>
          <w:szCs w:val="24"/>
          <w:lang w:val="sr-Latn-CS"/>
        </w:rPr>
        <w:t>Povezivanjem solventnosti i likvidnosti banke, strategija se tada smatrala optimalnom. Problem nelikvidnosti se javljao ako dođe do neto smanjenja depozita kao izvora bankarskih resursa. CB bi u tom slučaju odobravala kredite za likvidnost samo solventnim bankama koje su privremeno nelikvidne. Likvidnost banaka je fundamentalno obezbjeđivana dospijevanjem plasiranih kredita u kratkim vremenskim razmacima.</w:t>
      </w:r>
    </w:p>
    <w:p w:rsidR="00891DFE" w:rsidRDefault="00891DFE" w:rsidP="00891DFE">
      <w:pPr>
        <w:jc w:val="both"/>
        <w:rPr>
          <w:sz w:val="24"/>
          <w:szCs w:val="24"/>
          <w:lang w:val="sr-Latn-CS"/>
        </w:rPr>
      </w:pPr>
      <w:r>
        <w:rPr>
          <w:sz w:val="24"/>
          <w:szCs w:val="24"/>
          <w:lang w:val="sr-Latn-CS"/>
        </w:rPr>
        <w:tab/>
        <w:t xml:space="preserve">b) </w:t>
      </w:r>
      <w:r w:rsidRPr="00F65AA2">
        <w:rPr>
          <w:i/>
          <w:sz w:val="24"/>
          <w:szCs w:val="24"/>
          <w:lang w:val="sr-Latn-CS"/>
        </w:rPr>
        <w:t>Strategija utrživih aktiva</w:t>
      </w:r>
      <w:r>
        <w:rPr>
          <w:sz w:val="24"/>
          <w:szCs w:val="24"/>
          <w:lang w:val="sr-Latn-CS"/>
        </w:rPr>
        <w:t xml:space="preserve"> – Nastala je početkom 20. vijeka razvojem finansijskog tržišta, posebno novčanog što omogućava diversifikaciju. Osim primarnih rezervi aktive – slobodna novčana sredstva banaka pored obaveznih rezervi kod CB, formiraju se i sekundarne rezerve u koje ulaze HOV koje su lako utržive – mogu se lako prodati na sekundarnom tržištu, a to su obično kratkoročni državni papiri, ali i hartije kompanija.</w:t>
      </w:r>
    </w:p>
    <w:p w:rsidR="00891DFE" w:rsidRDefault="00891DFE" w:rsidP="00891DFE">
      <w:pPr>
        <w:jc w:val="both"/>
        <w:rPr>
          <w:sz w:val="24"/>
          <w:szCs w:val="24"/>
          <w:lang w:val="sr-Latn-CS"/>
        </w:rPr>
      </w:pPr>
      <w:r>
        <w:rPr>
          <w:sz w:val="24"/>
          <w:szCs w:val="24"/>
          <w:lang w:val="sr-Latn-CS"/>
        </w:rPr>
        <w:tab/>
        <w:t>Banke su u mogućnosti da drže znatne rezerve likvidnosti jer je veći dio rezervne aktive kamatonosan. Formiraju se sve više štedni i oročeni depoziti, a krediti su sa dužim rokovima dospijeća. Likvidnost se brani prodajom dijela HOV i prodajom dijela aktive u vidu zajmova drugim bankama ili pulom: udruživanjem zajmova na bazi čega se emituju HOV koje se prodaju institucionalnim investitorima.</w:t>
      </w:r>
    </w:p>
    <w:p w:rsidR="00891DFE" w:rsidRDefault="00891DFE" w:rsidP="00891DFE">
      <w:pPr>
        <w:jc w:val="both"/>
        <w:rPr>
          <w:sz w:val="24"/>
          <w:szCs w:val="24"/>
          <w:lang w:val="sr-Latn-CS"/>
        </w:rPr>
      </w:pPr>
    </w:p>
    <w:p w:rsidR="00891DFE" w:rsidRDefault="00891DFE" w:rsidP="00891DFE">
      <w:pPr>
        <w:jc w:val="both"/>
        <w:rPr>
          <w:sz w:val="24"/>
          <w:szCs w:val="24"/>
          <w:lang w:val="sr-Latn-CS"/>
        </w:rPr>
      </w:pPr>
      <w:r>
        <w:rPr>
          <w:sz w:val="24"/>
          <w:szCs w:val="24"/>
          <w:lang w:val="sr-Latn-CS"/>
        </w:rPr>
        <w:tab/>
        <w:t xml:space="preserve">c) </w:t>
      </w:r>
      <w:r w:rsidRPr="00723448">
        <w:rPr>
          <w:i/>
          <w:sz w:val="24"/>
          <w:szCs w:val="24"/>
          <w:lang w:val="sr-Latn-CS"/>
        </w:rPr>
        <w:t>Strategija anticipacije dobiti</w:t>
      </w:r>
      <w:r>
        <w:rPr>
          <w:sz w:val="24"/>
          <w:szCs w:val="24"/>
          <w:lang w:val="sr-Latn-CS"/>
        </w:rPr>
        <w:t xml:space="preserve"> – Postala dominantna u razvijenim zemljama nakon 2. svjetskog rata. Banke daju srednjoročne i dugoročne zajmove privredi i stanovništvu na bazi jakog porasta štednih i oročenih depozita. Ovi zajmovi se vraćaju na osnovu anuiteta, i to kod zajmova preduzećima anuiteti (rata + kamata) su šestomjesečni i godišnji, a stanovništvu mjesečni. Dakle, likvidnost se obezbjeđuje putem zdravih zajmovnih plasmana, tj. putem relativno kratkih rokova u kojima se novac investiran u zajmove vraća nazad banci. Može se unaprijed kvantitativno sagledati novčani priliv sredstava na mjesečnoj ili kvartalnoj dinamici.</w:t>
      </w:r>
    </w:p>
    <w:p w:rsidR="00891DFE" w:rsidRDefault="00891DFE" w:rsidP="00891DFE">
      <w:pPr>
        <w:jc w:val="both"/>
        <w:rPr>
          <w:sz w:val="24"/>
          <w:szCs w:val="24"/>
          <w:lang w:val="sr-Latn-CS"/>
        </w:rPr>
      </w:pPr>
    </w:p>
    <w:p w:rsidR="00891DFE" w:rsidRDefault="00891DFE" w:rsidP="00891DFE">
      <w:pPr>
        <w:jc w:val="both"/>
        <w:rPr>
          <w:sz w:val="24"/>
          <w:szCs w:val="24"/>
          <w:lang w:val="sr-Latn-CS"/>
        </w:rPr>
      </w:pPr>
      <w:r>
        <w:rPr>
          <w:sz w:val="24"/>
          <w:szCs w:val="24"/>
          <w:lang w:val="sr-Latn-CS"/>
        </w:rPr>
        <w:tab/>
        <w:t xml:space="preserve">d) </w:t>
      </w:r>
      <w:r w:rsidRPr="00F6060B">
        <w:rPr>
          <w:i/>
          <w:sz w:val="24"/>
          <w:szCs w:val="24"/>
          <w:lang w:val="sr-Latn-CS"/>
        </w:rPr>
        <w:t>Strategija upravljanja pasivom</w:t>
      </w:r>
      <w:r>
        <w:rPr>
          <w:sz w:val="24"/>
          <w:szCs w:val="24"/>
          <w:lang w:val="sr-Latn-CS"/>
        </w:rPr>
        <w:t xml:space="preserve"> – razvijena 60-oj godina prošlog vijeka i prihvaćena od strane velikih i srednjih banaka. Podrazumijeva veoma jako finansijsko tržište sa obiljem </w:t>
      </w:r>
      <w:r>
        <w:rPr>
          <w:sz w:val="24"/>
          <w:szCs w:val="24"/>
          <w:lang w:val="sr-Latn-CS"/>
        </w:rPr>
        <w:lastRenderedPageBreak/>
        <w:t>sredstava. Likvidnost se obezbjeđuje povlačenjem kredita umjesto prodajom HOV. U pitanju je mehanizam kupovine novca kada banka mora još više da vodi računa o svojoj kreditnoj sposobnosti da bi angažovala dodatna sredstva. Dodatna mogućnost je korišćenje kredita kod CB kao posljednja instanca.</w:t>
      </w:r>
    </w:p>
    <w:p w:rsidR="00891DFE" w:rsidRDefault="00891DFE" w:rsidP="00891DFE">
      <w:pPr>
        <w:jc w:val="both"/>
        <w:rPr>
          <w:sz w:val="24"/>
          <w:szCs w:val="24"/>
          <w:lang w:val="sr-Latn-CS"/>
        </w:rPr>
      </w:pPr>
    </w:p>
    <w:p w:rsidR="00891DFE" w:rsidRDefault="00891DFE" w:rsidP="00891DFE">
      <w:pPr>
        <w:jc w:val="both"/>
        <w:rPr>
          <w:sz w:val="24"/>
          <w:szCs w:val="24"/>
          <w:lang w:val="sr-Latn-CS"/>
        </w:rPr>
      </w:pPr>
    </w:p>
    <w:p w:rsidR="00891DFE" w:rsidRDefault="00891DFE" w:rsidP="00891DFE">
      <w:pPr>
        <w:jc w:val="both"/>
        <w:rPr>
          <w:b/>
          <w:sz w:val="24"/>
          <w:szCs w:val="24"/>
          <w:lang w:val="sr-Latn-CS"/>
        </w:rPr>
      </w:pPr>
      <w:r>
        <w:rPr>
          <w:sz w:val="24"/>
          <w:szCs w:val="24"/>
          <w:lang w:val="sr-Latn-CS"/>
        </w:rPr>
        <w:tab/>
      </w:r>
      <w:r w:rsidRPr="00AD6122">
        <w:rPr>
          <w:b/>
          <w:sz w:val="24"/>
          <w:szCs w:val="24"/>
          <w:lang w:val="sr-Latn-CS"/>
        </w:rPr>
        <w:t>Upravljanje aktivom i likvidnost</w:t>
      </w:r>
    </w:p>
    <w:p w:rsidR="00891DFE" w:rsidRDefault="00891DFE" w:rsidP="00891DFE">
      <w:pPr>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Posmatra se u kontekstu nerazvijenog finansijskog tržišta kada banka ne koristi mehanizme upravljanja pasivom. Zasniva se na pojednostavljenoj bilansnoj strukturi: aktiva obuhvata likvidnu aktive i zajmove, a pasiva depozite i kredite za likvidnost kod CB. Formiranje depozita je egzogeno – prepušteno deponentima. Banka novac koji pasivno prima, po odbitku primarne rezerve likvidnosti (uključujući obavezne rezerve), plasira u vidu bankarskih zajmova.</w:t>
      </w:r>
    </w:p>
    <w:p w:rsidR="00891DFE" w:rsidRDefault="00891DFE" w:rsidP="00891DFE">
      <w:pPr>
        <w:ind w:firstLine="720"/>
        <w:jc w:val="both"/>
        <w:rPr>
          <w:sz w:val="24"/>
          <w:szCs w:val="24"/>
          <w:lang w:val="sr-Latn-CS"/>
        </w:rPr>
      </w:pPr>
      <w:r>
        <w:rPr>
          <w:sz w:val="24"/>
          <w:szCs w:val="24"/>
          <w:lang w:val="sr-Latn-CS"/>
        </w:rPr>
        <w:t>U cilju odbrane likvidnosti, banka formira primarnu rezervu likvidnosti koja se u uslovima uprošćenog finansijskog sistema sastoji isključivo iz novca na depozitnom računu banke kod CB. Da bi banka ostala likvidna bitno je da ima kvalitetnu aktivu koja je dovoljno performansna, što znači da se bankarski zajmovi vraćaju u rokovima dospijeća zajedno sa odgovarajućom kamatom. U slučaju da je alokacija aktiva banke privremeno neadekvatna, postoji mogućnost korišćenja kredita za likvidnost kod CB.</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p>
    <w:p w:rsidR="00891DFE" w:rsidRDefault="00891DFE" w:rsidP="00891DFE">
      <w:pPr>
        <w:ind w:firstLine="720"/>
        <w:jc w:val="both"/>
        <w:rPr>
          <w:b/>
          <w:sz w:val="24"/>
          <w:szCs w:val="24"/>
          <w:lang w:val="sr-Latn-CS"/>
        </w:rPr>
      </w:pPr>
      <w:r w:rsidRPr="004A5DBE">
        <w:rPr>
          <w:b/>
          <w:sz w:val="24"/>
          <w:szCs w:val="24"/>
          <w:lang w:val="sr-Latn-CS"/>
        </w:rPr>
        <w:t>Upravljanje pasivom i likvidnost</w:t>
      </w:r>
    </w:p>
    <w:p w:rsidR="00891DFE" w:rsidRDefault="00891DFE" w:rsidP="00891DFE">
      <w:pPr>
        <w:ind w:firstLine="720"/>
        <w:jc w:val="both"/>
        <w:rPr>
          <w:b/>
          <w:sz w:val="24"/>
          <w:szCs w:val="24"/>
          <w:lang w:val="sr-Latn-CS"/>
        </w:rPr>
      </w:pPr>
    </w:p>
    <w:p w:rsidR="00891DFE" w:rsidRDefault="00891DFE" w:rsidP="00891DFE">
      <w:pPr>
        <w:ind w:firstLine="720"/>
        <w:jc w:val="both"/>
        <w:rPr>
          <w:sz w:val="24"/>
          <w:szCs w:val="24"/>
          <w:lang w:val="sr-Latn-CS"/>
        </w:rPr>
      </w:pPr>
      <w:r>
        <w:rPr>
          <w:sz w:val="24"/>
          <w:szCs w:val="24"/>
          <w:lang w:val="sr-Latn-CS"/>
        </w:rPr>
        <w:t>Suština je da banke mogu da rješavaju problem likvidnosti anagažovanjem dodatnih sredstava na finansijskom tržištu, kao i kredite za likvidnost kod CB. Osnovni uzroci potencijalne nelikvidnosti su privremeni neto odliv depozita ili pojava legitimnih vanrednih kreditnih zahtjeva, kada upravljanje aktivom nije dovoljno. Mehanizmi za angažovanje kredita za likvidnost  su:</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a) Međubankarski krediti za likvidnost – banke putem međusobnih kreditnih aranžmana vrše privremenu preraspodjelu viškova i manjkova sredstava na računima kod CB na kreditnoj osnovi uz naplatu, tj. plaćanje kamate. Pretpostavka je da pojedine banke formiraju suficite (deficite) u svojim bilansima novčanih transakcija;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b) Aranžmani o rekupovini (REPO) – Superkratkoročni krediti, odnosno krediti na bazi kolaterala. Predstavljaju prodaju finansijske aktive uz obavezu prodavca da kupi tu istu aktivu po unaprijed dogovorenoj cijeni, uz dražvne obveznice kao kolateral. Ročnost je od jednog dana do nekoliko mjeseci. Javlja se mogućnost reverzne transakcije (reverzni repo). Nasuprot banci kao dužniku, povjerioci cu korporacije i razne institucije koje imaju velika sredstva na depozitima po viđenju;</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c) Depozitni certifikati – Kada banka emituje CDs sa kratkim rokovima vraćanja, u pitanju su instrumenti za obezbjeđenje likvidnosti banke. Sa dužim rokovima vraćanja CDs predstavljaju oblik obezbjeđenja kreditnog potencijala banke. Mogu da budu u velikim denominacijama, i preko 100.000$. Banka može da ponudi emisiju svojih CDs sa atraktivnim kamatnim stopama i tako brzo da dođe do sredstava za obezbjeđenje defanzivne (odliv depozita) ili ofanzivne (davanje kredita) likvidnosti;</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lastRenderedPageBreak/>
        <w:t>d) Krediti za likvidnost CB – Klasični mehanizam superkratkoročnih kredita za likvidnost bankama koje su bile solventne, ali su imale kratkoročne probleme likvidnosti. U pitanju je diskontni šalter – krediti kod CB uz zalaganje državnih vrijednosnih papira kako bi se obezbijedila likvidnost solventnih banaka, pri čemu je kamatna stropa ispod ili iznad (kaznena) tržišne kamatne stope. Polemike se vode oko opravdanosti šaltera. Posljednjih godina je izvršena reforma ovog mehanizma.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p>
    <w:p w:rsidR="00891DFE" w:rsidRDefault="00891DFE" w:rsidP="00891DFE">
      <w:pPr>
        <w:ind w:firstLine="720"/>
        <w:jc w:val="both"/>
        <w:rPr>
          <w:b/>
          <w:sz w:val="24"/>
          <w:szCs w:val="24"/>
          <w:lang w:val="sr-Latn-CS"/>
        </w:rPr>
      </w:pPr>
      <w:r w:rsidRPr="002F2C55">
        <w:rPr>
          <w:b/>
          <w:sz w:val="24"/>
          <w:szCs w:val="24"/>
          <w:lang w:val="sr-Latn-CS"/>
        </w:rPr>
        <w:t xml:space="preserve">Projektovanje likvidnosti </w:t>
      </w:r>
    </w:p>
    <w:p w:rsidR="00891DFE" w:rsidRDefault="00891DFE" w:rsidP="00891DFE">
      <w:pPr>
        <w:ind w:firstLine="720"/>
        <w:jc w:val="both"/>
        <w:rPr>
          <w:b/>
          <w:sz w:val="24"/>
          <w:szCs w:val="24"/>
          <w:lang w:val="sr-Latn-CS"/>
        </w:rPr>
      </w:pPr>
    </w:p>
    <w:p w:rsidR="00891DFE" w:rsidRDefault="00891DFE" w:rsidP="00891DFE">
      <w:pPr>
        <w:ind w:firstLine="720"/>
        <w:jc w:val="both"/>
        <w:rPr>
          <w:sz w:val="24"/>
          <w:szCs w:val="24"/>
          <w:lang w:val="sr-Latn-CS"/>
        </w:rPr>
      </w:pPr>
      <w:r>
        <w:rPr>
          <w:sz w:val="24"/>
          <w:szCs w:val="24"/>
          <w:lang w:val="sr-Latn-CS"/>
        </w:rPr>
        <w:t>U savremenim bankama projektovanje likvidnosti vrše komisije za upravljanje aktivom i pasivom, koje su i odgovorne za održavanje likvidnosti. Suština projektovanja je da se za određene vremenske intervale izračuna jaz likvidnosti banke, kao razlika između anticipiranih izvora sredstava i potencijalne upotrebe sredstava od strane banke. Različite su potencijalne mogućnosti za zatvaranje jaza nelikvidnosti, a bankarski menadžment bira optimalnu u konkretnim uslovima. Kod projektovanja likvidnosti uzima se u obzir sljedeće:</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a) Razlika se vrši između: stabilnih depozita – za koje banka može da računa da neće imati veću frekvenciju upotrebe; nestabilnih depozita – za koje se očekuje da će biti povučeni u roku od jedne godine, tj. da su osjetljivi na promjene u tržišnim kamatnim stopama;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b) Ciklični aspekt – više je izražen ukoliko je banka povezana sa privrednim granama kod kojih je veći stepen cikličnih oscilacija. Zahtjevi za zajmovima rastu iznad trenda u periodima visoke privredne aktivnosti i obrnuto (u recesiji). Rast depozita je nizak u vrijeme cikličnog uspona. Kamatne stope (prociklično) rastu u fazama uspona privredne aktivnosti. U periodu uspona, banke relativno smanjuju dugoročne i kratkoročne HOV u aktivama kako bi povećale zajmove sa većim kamatnim stopama.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sidRPr="00FB3AF4">
        <w:rPr>
          <w:i/>
          <w:sz w:val="24"/>
          <w:szCs w:val="24"/>
          <w:lang w:val="sr-Latn-CS"/>
        </w:rPr>
        <w:t>Metodologija projektovanja likvidnosti</w:t>
      </w:r>
      <w:r>
        <w:rPr>
          <w:sz w:val="24"/>
          <w:szCs w:val="24"/>
          <w:lang w:val="sr-Latn-CS"/>
        </w:rPr>
        <w:t>:</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Potrebe dodatne likvidnosti:   prognozirani porast zajmova +</w:t>
      </w:r>
    </w:p>
    <w:p w:rsidR="00891DFE" w:rsidRDefault="00891DFE" w:rsidP="00891DFE">
      <w:pPr>
        <w:ind w:firstLine="720"/>
        <w:jc w:val="both"/>
        <w:rPr>
          <w:sz w:val="24"/>
          <w:szCs w:val="24"/>
          <w:lang w:val="sr-Latn-CS"/>
        </w:rPr>
      </w:pPr>
      <w:r>
        <w:rPr>
          <w:sz w:val="24"/>
          <w:szCs w:val="24"/>
          <w:lang w:val="sr-Latn-CS"/>
        </w:rPr>
        <w:tab/>
      </w:r>
      <w:r>
        <w:rPr>
          <w:sz w:val="24"/>
          <w:szCs w:val="24"/>
          <w:lang w:val="sr-Latn-CS"/>
        </w:rPr>
        <w:tab/>
      </w:r>
      <w:r>
        <w:rPr>
          <w:sz w:val="24"/>
          <w:szCs w:val="24"/>
          <w:lang w:val="sr-Latn-CS"/>
        </w:rPr>
        <w:tab/>
        <w:t xml:space="preserve">            porast obaveznih rezervi –</w:t>
      </w:r>
    </w:p>
    <w:p w:rsidR="00891DFE" w:rsidRDefault="00891DFE" w:rsidP="00891DFE">
      <w:pPr>
        <w:ind w:firstLine="720"/>
        <w:jc w:val="both"/>
        <w:rPr>
          <w:sz w:val="24"/>
          <w:szCs w:val="24"/>
          <w:lang w:val="sr-Latn-CS"/>
        </w:rPr>
      </w:pPr>
      <w:r>
        <w:rPr>
          <w:sz w:val="24"/>
          <w:szCs w:val="24"/>
          <w:lang w:val="sr-Latn-CS"/>
        </w:rPr>
        <w:tab/>
      </w:r>
      <w:r>
        <w:rPr>
          <w:sz w:val="24"/>
          <w:szCs w:val="24"/>
          <w:lang w:val="sr-Latn-CS"/>
        </w:rPr>
        <w:tab/>
      </w:r>
      <w:r>
        <w:rPr>
          <w:sz w:val="24"/>
          <w:szCs w:val="24"/>
          <w:lang w:val="sr-Latn-CS"/>
        </w:rPr>
        <w:tab/>
        <w:t xml:space="preserve">            prognozirani porast depozita</w:t>
      </w:r>
      <w:r>
        <w:rPr>
          <w:sz w:val="24"/>
          <w:szCs w:val="24"/>
          <w:lang w:val="sr-Latn-CS"/>
        </w:rPr>
        <w:tab/>
        <w:t xml:space="preserve"> </w:t>
      </w:r>
      <w:r>
        <w:rPr>
          <w:sz w:val="24"/>
          <w:szCs w:val="24"/>
          <w:lang w:val="sr-Latn-CS"/>
        </w:rPr>
        <w:tab/>
      </w:r>
    </w:p>
    <w:p w:rsidR="00891DFE" w:rsidRDefault="00891DFE" w:rsidP="00891DFE">
      <w:pPr>
        <w:ind w:firstLine="720"/>
        <w:jc w:val="both"/>
        <w:rPr>
          <w:sz w:val="24"/>
          <w:szCs w:val="24"/>
          <w:lang w:val="sr-Latn-CS"/>
        </w:rPr>
      </w:pPr>
    </w:p>
    <w:p w:rsidR="00891DFE" w:rsidRDefault="00891DFE" w:rsidP="00891DFE">
      <w:pPr>
        <w:rPr>
          <w:sz w:val="24"/>
          <w:szCs w:val="24"/>
          <w:lang w:val="sr-Latn-CS"/>
        </w:rPr>
      </w:pPr>
    </w:p>
    <w:p w:rsidR="00891DFE" w:rsidRDefault="00891DFE" w:rsidP="00891DFE">
      <w:pPr>
        <w:jc w:val="center"/>
        <w:rPr>
          <w:b/>
          <w:sz w:val="28"/>
          <w:szCs w:val="28"/>
          <w:lang w:val="sr-Latn-CS"/>
        </w:rPr>
      </w:pPr>
      <w:r>
        <w:rPr>
          <w:b/>
          <w:sz w:val="28"/>
          <w:szCs w:val="28"/>
          <w:lang w:val="sr-Latn-CS"/>
        </w:rPr>
        <w:t>Solventnost banke</w:t>
      </w:r>
    </w:p>
    <w:p w:rsidR="00891DFE" w:rsidRDefault="00891DFE" w:rsidP="00891DFE">
      <w:pPr>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 xml:space="preserve">Izrazi likvidnost i solventnost ne mogu se poistovjetiti teoretski i praktično. </w:t>
      </w:r>
      <w:r w:rsidRPr="000C4644">
        <w:rPr>
          <w:i/>
          <w:sz w:val="24"/>
          <w:szCs w:val="24"/>
          <w:lang w:val="sr-Latn-CS"/>
        </w:rPr>
        <w:t>Solventnost</w:t>
      </w:r>
      <w:r>
        <w:rPr>
          <w:sz w:val="24"/>
          <w:szCs w:val="24"/>
          <w:lang w:val="sr-Latn-CS"/>
        </w:rPr>
        <w:t xml:space="preserve"> banke podrazumijeva da je realna vrijednost aktive jednaka obimu pasive. Kada je banka nesolventna, jedan odio aktive predstavlja nekvalitetne, nenaplative ili fiktivne plasmane. Nesolventnost banke nastaje kada visina njenih obaveza prevazilazi njena sredstva, tj. kada ostvareni gubici premašuju njen akcionarski kapital. </w:t>
      </w:r>
    </w:p>
    <w:p w:rsidR="00891DFE" w:rsidRDefault="00891DFE" w:rsidP="00891DFE">
      <w:pPr>
        <w:ind w:firstLine="720"/>
        <w:jc w:val="both"/>
        <w:rPr>
          <w:sz w:val="24"/>
          <w:szCs w:val="24"/>
          <w:lang w:val="sr-Latn-CS"/>
        </w:rPr>
      </w:pPr>
      <w:r>
        <w:rPr>
          <w:sz w:val="24"/>
          <w:szCs w:val="24"/>
          <w:lang w:val="sr-Latn-CS"/>
        </w:rPr>
        <w:t xml:space="preserve">Veličina </w:t>
      </w:r>
      <w:r w:rsidRPr="000C4644">
        <w:rPr>
          <w:i/>
          <w:sz w:val="24"/>
          <w:szCs w:val="24"/>
          <w:lang w:val="sr-Latn-CS"/>
        </w:rPr>
        <w:t>gubitka</w:t>
      </w:r>
      <w:r>
        <w:rPr>
          <w:sz w:val="24"/>
          <w:szCs w:val="24"/>
          <w:lang w:val="sr-Latn-CS"/>
        </w:rPr>
        <w:t xml:space="preserve"> se dovodi u vezu sa nominalnim kapitalom banke, koji je vlasništvo akcionara banke. Ostvarenje i iskazivanje gubitka, u zavisnosti od njegove veličine, može ali ne mora prouzrokovati nesolventnost banke. Banka, kao i svaki privredni subjekt, treba da ima adekvatan kapital prema svojim obavezama. Iznos potrebnog kapitala zavisi od rizika nesolventnosti koji se smatraju odgovarajućim za datu privredu.</w:t>
      </w:r>
    </w:p>
    <w:p w:rsidR="00891DFE" w:rsidRDefault="00891DFE" w:rsidP="00891DFE">
      <w:pPr>
        <w:ind w:firstLine="720"/>
        <w:jc w:val="both"/>
        <w:rPr>
          <w:sz w:val="24"/>
          <w:szCs w:val="24"/>
          <w:lang w:val="sr-Latn-CS"/>
        </w:rPr>
      </w:pPr>
      <w:r>
        <w:rPr>
          <w:sz w:val="24"/>
          <w:szCs w:val="24"/>
          <w:lang w:val="sr-Latn-CS"/>
        </w:rPr>
        <w:t xml:space="preserve">Na nesolventnost utiče više </w:t>
      </w:r>
      <w:r w:rsidRPr="000C4644">
        <w:rPr>
          <w:i/>
          <w:sz w:val="24"/>
          <w:szCs w:val="24"/>
          <w:lang w:val="sr-Latn-CS"/>
        </w:rPr>
        <w:t>faktor</w:t>
      </w:r>
      <w:r>
        <w:rPr>
          <w:sz w:val="24"/>
          <w:szCs w:val="24"/>
          <w:lang w:val="sr-Latn-CS"/>
        </w:rPr>
        <w:t xml:space="preserve">a. Uopšteno, rizik nesolventnosti banke zavisi od: a) nivoa očekivanog prihoda i njegove naplate; b) vjerovatnoće odstupanja od očekivanog prihoda; c) veličine inicijalnog kapitala banke. Nastanak i povećanje nesolventnosti i rast </w:t>
      </w:r>
      <w:r>
        <w:rPr>
          <w:sz w:val="24"/>
          <w:szCs w:val="24"/>
          <w:lang w:val="sr-Latn-CS"/>
        </w:rPr>
        <w:lastRenderedPageBreak/>
        <w:t>gubitka banke može biti prouzrokovano i drugim faktorima, poput: nelikvidnost, neusklađenost ročne strukture sredstava i plasmana, nesolidno gazdovanje sa sredstvima i sl. Takođe, koncentracija previše kredita, investicija ili drugih aktivnosti u područja gdje nepredviđeni događaji mogu prouzrokovati gubitke i koji mogu bitno uticati na poslovni uspjeh banke.</w:t>
      </w:r>
    </w:p>
    <w:p w:rsidR="00891DFE" w:rsidRDefault="00891DFE" w:rsidP="00891DFE">
      <w:pPr>
        <w:ind w:firstLine="720"/>
        <w:jc w:val="both"/>
        <w:rPr>
          <w:sz w:val="24"/>
          <w:szCs w:val="24"/>
          <w:lang w:val="sr-Latn-CS"/>
        </w:rPr>
      </w:pPr>
      <w:r w:rsidRPr="000C4644">
        <w:rPr>
          <w:i/>
          <w:sz w:val="24"/>
          <w:szCs w:val="24"/>
          <w:lang w:val="sr-Latn-CS"/>
        </w:rPr>
        <w:t>Identifikovanje i smanjenje rizika</w:t>
      </w:r>
      <w:r>
        <w:rPr>
          <w:sz w:val="24"/>
          <w:szCs w:val="24"/>
          <w:lang w:val="sr-Latn-CS"/>
        </w:rPr>
        <w:t xml:space="preserve"> može se ostvariti na neki od sljedeća četiri načina: a) dibersifikacija sredstava i obaveza; b) povećanje kapitala kako bi bio dovoljan da apsorbuje gubitak koji nastane kao specifična vjerovatnoća; c) procjena vjerovatnoće distribucije sa mogućim ishodima mimo onih koji su preedviđeni; d) osiguranje depozita koje može garantovati zaštitu depozitorima od gubitaka.</w:t>
      </w:r>
    </w:p>
    <w:p w:rsidR="00891DFE" w:rsidRDefault="00891DFE" w:rsidP="00891DFE">
      <w:pPr>
        <w:ind w:firstLine="720"/>
        <w:jc w:val="both"/>
        <w:rPr>
          <w:sz w:val="24"/>
          <w:szCs w:val="24"/>
          <w:lang w:val="sr-Latn-CS"/>
        </w:rPr>
      </w:pPr>
      <w:r w:rsidRPr="000C4644">
        <w:rPr>
          <w:i/>
          <w:sz w:val="24"/>
          <w:szCs w:val="24"/>
          <w:lang w:val="sr-Latn-CS"/>
        </w:rPr>
        <w:t>Mjerenje solventnosti</w:t>
      </w:r>
      <w:r>
        <w:rPr>
          <w:sz w:val="24"/>
          <w:szCs w:val="24"/>
          <w:lang w:val="sr-Latn-CS"/>
        </w:rPr>
        <w:t xml:space="preserve"> banke: Kapital racio ili stopa kapitala je ključni finansijski racio za mjerenje adekvatnosti kapitala banke. Što je ova stopa veća, banka je kapitalno zdravija, i obrnuto. Najčešće se upotrebljavaju četiri obrasca za mjerenje adekvatnosti kapitala banke: akcionarski kapital prema – ukupnim sredstvima, rizičnoj aktivi, ukupnim depozitima, kreditima i eskontima.</w:t>
      </w:r>
    </w:p>
    <w:p w:rsidR="00891DFE" w:rsidRDefault="00891DFE" w:rsidP="00891DFE">
      <w:pPr>
        <w:ind w:firstLine="720"/>
        <w:jc w:val="both"/>
        <w:rPr>
          <w:sz w:val="24"/>
          <w:szCs w:val="24"/>
          <w:lang w:val="sr-Latn-CS"/>
        </w:rPr>
      </w:pPr>
      <w:r>
        <w:rPr>
          <w:sz w:val="24"/>
          <w:szCs w:val="24"/>
          <w:lang w:val="sr-Latn-CS"/>
        </w:rPr>
        <w:t xml:space="preserve">Pored ovih, koriste se i drugi pokazatelji: agregatni kredit prema ukupnom kapitalu; primarni i sekundarni kapital podijeljen sa prosječnim ukupnim sredstvima uvećanim za dozvoljene gubitke na kreditima i zakupu; bilansni raciji, itd. Za ocjenu da li banka problematična ili ne sa aspekta solventnosti, koristi se </w:t>
      </w:r>
      <w:r w:rsidRPr="00F52C50">
        <w:rPr>
          <w:i/>
          <w:sz w:val="24"/>
          <w:szCs w:val="24"/>
          <w:lang w:val="sr-Latn-CS"/>
        </w:rPr>
        <w:t>stopa neto kapitala</w:t>
      </w:r>
      <w:r>
        <w:rPr>
          <w:sz w:val="24"/>
          <w:szCs w:val="24"/>
          <w:lang w:val="sr-Latn-CS"/>
        </w:rPr>
        <w:t>:</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SNK = (Kapital + Rezerve – Klasifikovana sredstva)</w:t>
      </w:r>
      <w:r w:rsidR="006E18FF">
        <w:rPr>
          <w:sz w:val="24"/>
          <w:szCs w:val="24"/>
          <w:lang w:val="sr-Latn-CS"/>
        </w:rPr>
        <w:t xml:space="preserve"> </w:t>
      </w:r>
      <w:r>
        <w:rPr>
          <w:sz w:val="24"/>
          <w:szCs w:val="24"/>
        </w:rPr>
        <w:t>/</w:t>
      </w:r>
      <w:r w:rsidR="006E18FF">
        <w:rPr>
          <w:sz w:val="24"/>
          <w:szCs w:val="24"/>
        </w:rPr>
        <w:t xml:space="preserve"> </w:t>
      </w:r>
      <w:r>
        <w:rPr>
          <w:sz w:val="24"/>
          <w:szCs w:val="24"/>
        </w:rPr>
        <w:t>P</w:t>
      </w:r>
      <w:r>
        <w:rPr>
          <w:sz w:val="24"/>
          <w:szCs w:val="24"/>
          <w:lang w:val="sr-Latn-CS"/>
        </w:rPr>
        <w:t>rosječna sredstva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Klasifikovana sredstva: nestandardna, sumnjiva ili gubitak. Banka je problematična ako je SNK jednaka ili manja od 2,74%.</w:t>
      </w:r>
    </w:p>
    <w:p w:rsidR="00891DFE" w:rsidRDefault="00891DFE" w:rsidP="00891DFE">
      <w:pPr>
        <w:ind w:firstLine="720"/>
        <w:jc w:val="both"/>
        <w:rPr>
          <w:sz w:val="24"/>
          <w:szCs w:val="24"/>
          <w:lang w:val="sr-Latn-CS"/>
        </w:rPr>
      </w:pPr>
      <w:r>
        <w:rPr>
          <w:sz w:val="24"/>
          <w:szCs w:val="24"/>
          <w:lang w:val="sr-Latn-CS"/>
        </w:rPr>
        <w:t>U pogledu nesolventnosti, teorijski, banka se može naći u tri situacije:</w:t>
      </w:r>
    </w:p>
    <w:p w:rsidR="00DF535A" w:rsidRDefault="00DF535A"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a) Banka nema gubitka i solventna je, jer nominalnim kapitalom i depozitima pokriva svu svoju zdravu aktivu, tj. izvori i sredstva banke su u ravnoteži;</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b) Banka ima iskazan gubitak i solventna je, jer svojim nominalnim kapitalom može pokriti gubitak, a da ne dođu u pitanje isplate sredstava po osnovu raznih drugih obaveza;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 xml:space="preserve">c) Banka je nesolventna, jer ostvareni i iskazani gubitak premašuje nominalni kapital banke, i on nije dovoljan za pokriće gubitka, a banka ne može da izvršava sve svoje obaveze prema komitentima.  </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Dakle, nelikvidnost je običan nedostatak sredstava, a nesolventnost su strukturna pomjeranja praćena ostvarenjem visine gubitka preko nominalnog iznosa akcionarskog kapitala. Banka može da obezbijedi likvidnost, a da je nesolventna, a može biti i nelikvidna a da je pri tome nesolventna. U cilju smanjenja rizika nesolventnosti i održavanja zadovoljavajuće adekvatnosti kapitala ili solventnosti banke, neophodno je finansijskim planom postaviti cilj – maksimiziranje bogatstva akcionara i projektovati strategijskim planom dugoročni rast i ciljni profit.</w:t>
      </w:r>
    </w:p>
    <w:p w:rsidR="00891DFE" w:rsidRDefault="00891DFE" w:rsidP="00891DFE">
      <w:pPr>
        <w:ind w:firstLine="720"/>
        <w:jc w:val="both"/>
        <w:rPr>
          <w:sz w:val="24"/>
          <w:szCs w:val="24"/>
          <w:lang w:val="sr-Latn-CS"/>
        </w:rPr>
      </w:pPr>
    </w:p>
    <w:p w:rsidR="00891DFE" w:rsidRDefault="00891DFE" w:rsidP="00957E79">
      <w:pPr>
        <w:jc w:val="center"/>
        <w:rPr>
          <w:b/>
          <w:sz w:val="28"/>
          <w:szCs w:val="28"/>
        </w:rPr>
      </w:pPr>
    </w:p>
    <w:p w:rsidR="00891DFE" w:rsidRDefault="00891DFE" w:rsidP="00957E79">
      <w:pPr>
        <w:jc w:val="center"/>
        <w:rPr>
          <w:b/>
          <w:sz w:val="28"/>
          <w:szCs w:val="28"/>
        </w:rPr>
      </w:pPr>
    </w:p>
    <w:p w:rsidR="00891DFE" w:rsidRDefault="00891DFE" w:rsidP="00957E79">
      <w:pPr>
        <w:jc w:val="center"/>
        <w:rPr>
          <w:b/>
          <w:sz w:val="28"/>
          <w:szCs w:val="28"/>
        </w:rPr>
      </w:pPr>
    </w:p>
    <w:p w:rsidR="00891DFE" w:rsidRDefault="00891DFE" w:rsidP="00957E79">
      <w:pPr>
        <w:jc w:val="center"/>
        <w:rPr>
          <w:b/>
          <w:sz w:val="28"/>
          <w:szCs w:val="28"/>
        </w:rPr>
      </w:pPr>
    </w:p>
    <w:p w:rsidR="00891DFE" w:rsidRDefault="00891DFE" w:rsidP="00957E79">
      <w:pPr>
        <w:jc w:val="center"/>
        <w:rPr>
          <w:b/>
          <w:sz w:val="28"/>
          <w:szCs w:val="28"/>
        </w:rPr>
      </w:pPr>
    </w:p>
    <w:p w:rsidR="00957E79" w:rsidRPr="007E1B3B" w:rsidRDefault="00957E79" w:rsidP="00957E79">
      <w:pPr>
        <w:jc w:val="center"/>
        <w:rPr>
          <w:b/>
          <w:sz w:val="28"/>
          <w:szCs w:val="28"/>
        </w:rPr>
      </w:pPr>
      <w:r w:rsidRPr="007E1B3B">
        <w:rPr>
          <w:b/>
          <w:sz w:val="28"/>
          <w:szCs w:val="28"/>
        </w:rPr>
        <w:lastRenderedPageBreak/>
        <w:t>MERDŽERI U BANKARSTVU</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Merdžer, akvizicija, fuzija, preuzimanje, konsolidacija, amalgami i sl.</w:t>
      </w:r>
      <w:r w:rsidRPr="007E1B3B">
        <w:rPr>
          <w:sz w:val="24"/>
          <w:szCs w:val="24"/>
        </w:rPr>
        <w:tab/>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Posljednjih decenija: merdžer manija, talas merdžera, gutaj da ne bi bio progutan, što veće – to bolje</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Merdžer je vlasničko integrisanje dvije ili više bankarskih institucija koje imaju približno istu veličinu. Akvizicija je vlasničko preuzimanje manje banke od strane veće i finansijski jače banke, kojim preuzeta banka pravno prestaje da egzistira.</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Vrste merdžera: vertikalni, horizontalni, konglomerativni (grafici).</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0921BD">
        <w:rPr>
          <w:sz w:val="24"/>
          <w:szCs w:val="24"/>
          <w:u w:val="single"/>
        </w:rPr>
        <w:t>Osnovni motiv stvaranja merdžera</w:t>
      </w:r>
      <w:r w:rsidRPr="007E1B3B">
        <w:rPr>
          <w:sz w:val="24"/>
          <w:szCs w:val="24"/>
        </w:rPr>
        <w:t xml:space="preserve"> je da tržišna vrijednost nove firme bude veća od tržišne vrijednosti firmi koje posluju kao nezavisni entiteti:</w:t>
      </w:r>
    </w:p>
    <w:p w:rsidR="00957E79" w:rsidRPr="007E1B3B" w:rsidRDefault="00957E79" w:rsidP="00957E79">
      <w:pPr>
        <w:jc w:val="both"/>
        <w:rPr>
          <w:sz w:val="24"/>
          <w:szCs w:val="24"/>
        </w:rPr>
      </w:pPr>
    </w:p>
    <w:p w:rsidR="00957E79" w:rsidRPr="007E1B3B" w:rsidRDefault="00957E79" w:rsidP="00891DFE">
      <w:pPr>
        <w:jc w:val="center"/>
        <w:rPr>
          <w:sz w:val="24"/>
          <w:szCs w:val="24"/>
        </w:rPr>
      </w:pPr>
      <w:r w:rsidRPr="007E1B3B">
        <w:rPr>
          <w:sz w:val="24"/>
          <w:szCs w:val="24"/>
        </w:rPr>
        <w:t>V(A+B) veće od V(A) + V(B)</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Stvaranje dodatne vrijednosti putem merdžera je rezultat sinergije – kombinovana vrijednost poslije merdžera je veća od sume vrijednosti pojedinih firmi kada su bile posebni entiteti.</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Generalno, razlozi za M&amp;A potpadaju u tri šire kategorije: a) maksimizacija bogatstva akcionara - veća ekonomija obima i opsega i poboljšana X-efikasnost troškova/profita; b) sopstveni interesi menadžera - lična pozicija i status; c) brojni raznovrsni faktori koji stvaraju okruženje povoljno za M&amp;A – promjene u strukturi bankarskog sektora (povećana konkurencija od strane nebankarskih konkurenata).</w:t>
      </w:r>
    </w:p>
    <w:p w:rsidR="00957E79" w:rsidRPr="007E1B3B" w:rsidRDefault="00957E79" w:rsidP="00957E79">
      <w:pPr>
        <w:jc w:val="both"/>
        <w:rPr>
          <w:sz w:val="24"/>
          <w:szCs w:val="24"/>
        </w:rPr>
      </w:pPr>
      <w:r w:rsidRPr="007E1B3B">
        <w:rPr>
          <w:sz w:val="24"/>
          <w:szCs w:val="24"/>
        </w:rPr>
        <w:tab/>
      </w:r>
    </w:p>
    <w:p w:rsidR="00957E79" w:rsidRPr="007E1B3B" w:rsidRDefault="00957E79" w:rsidP="00957E79">
      <w:pPr>
        <w:ind w:firstLine="720"/>
        <w:jc w:val="both"/>
        <w:rPr>
          <w:sz w:val="24"/>
          <w:szCs w:val="24"/>
        </w:rPr>
      </w:pPr>
      <w:r w:rsidRPr="007E1B3B">
        <w:rPr>
          <w:sz w:val="24"/>
          <w:szCs w:val="24"/>
        </w:rPr>
        <w:t>Kako merdžeri stvaraju dodatnu vrijednost. Različiti su faktori koji povećavaju vrijednost i umanjuju vrijednost. Jednostavno je odrediti kada je merdžer od koristi. Jednostavno se uporedi tržišna vrijednost kombinovane firme nakon transakcije sa sumom tržišnih vrijednosti nezavisnih firmi prije transakcije. Ako kombinovana vrijednost premašuje vrijednost prije merdžera, merdžer je povećao vrijednost. Očigledno pitanje je kako akvizicija povećava kombinovanu vrijednost.</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Vrijednost se stvara na dva načina. Prvi je da kombinovana banka mora biti u mogućnosti da stvori povećane profite (ili novčani tok) u poređenju sa istorijskim obrascima. Izvori ovih potencijalnih dobiti uključuju: ekonomiju obima, smanjenje troškova; povećano tržišno učešće; poboljšanje produktnih linija; ulazak u nova atraktivna tržišta; poboljšane mandžerske sposobnosti i povećani finansijski leveridž; finansijski i operativni leveridž. Vrijednost se stvara na drugi način povećavanjem tržišnog udjela – identifikacija brenda, smanjenje konkurencije, značajan tržišni i politički uticaj.</w:t>
      </w:r>
    </w:p>
    <w:p w:rsidR="00957E79" w:rsidRPr="007E1B3B" w:rsidRDefault="00957E79" w:rsidP="00957E79">
      <w:pPr>
        <w:jc w:val="both"/>
        <w:rPr>
          <w:sz w:val="24"/>
          <w:szCs w:val="24"/>
        </w:rPr>
      </w:pPr>
      <w:r w:rsidRPr="007E1B3B">
        <w:rPr>
          <w:sz w:val="24"/>
          <w:szCs w:val="24"/>
        </w:rPr>
        <w:tab/>
      </w:r>
    </w:p>
    <w:p w:rsidR="00957E79" w:rsidRPr="007E1B3B" w:rsidRDefault="00957E79" w:rsidP="00957E79">
      <w:pPr>
        <w:ind w:firstLine="720"/>
        <w:jc w:val="both"/>
        <w:rPr>
          <w:sz w:val="24"/>
          <w:szCs w:val="24"/>
        </w:rPr>
      </w:pPr>
      <w:r w:rsidRPr="007E1B3B">
        <w:rPr>
          <w:sz w:val="24"/>
          <w:szCs w:val="24"/>
        </w:rPr>
        <w:t>Koraci koje banka može preduzeti, a koji će pozitivno doprinijeti uspjehu bankarskog merdžera, su:</w:t>
      </w:r>
    </w:p>
    <w:p w:rsidR="00957E79" w:rsidRPr="007E1B3B" w:rsidRDefault="00957E79" w:rsidP="00957E79">
      <w:pPr>
        <w:jc w:val="both"/>
        <w:rPr>
          <w:sz w:val="24"/>
          <w:szCs w:val="24"/>
        </w:rPr>
      </w:pPr>
    </w:p>
    <w:p w:rsidR="00957E79" w:rsidRPr="007E1B3B" w:rsidRDefault="00957E79" w:rsidP="00957E79">
      <w:pPr>
        <w:jc w:val="both"/>
        <w:rPr>
          <w:sz w:val="24"/>
          <w:szCs w:val="24"/>
        </w:rPr>
      </w:pPr>
      <w:r w:rsidRPr="007E1B3B">
        <w:rPr>
          <w:sz w:val="24"/>
          <w:szCs w:val="24"/>
        </w:rPr>
        <w:t xml:space="preserve">a) </w:t>
      </w:r>
      <w:smartTag w:uri="urn:schemas-microsoft-com:office:smarttags" w:element="place">
        <w:r w:rsidRPr="007E1B3B">
          <w:rPr>
            <w:sz w:val="24"/>
            <w:szCs w:val="24"/>
          </w:rPr>
          <w:t>Banka</w:t>
        </w:r>
      </w:smartTag>
      <w:r w:rsidRPr="007E1B3B">
        <w:rPr>
          <w:sz w:val="24"/>
          <w:szCs w:val="24"/>
        </w:rPr>
        <w:t xml:space="preserve"> mora prvo procijeniti sopstveni finansijski položaj, razumjeti vlastitu snagu i slabosti i svoje ciljeve. Merdžeri mogu povećati snagu i minimizirati slabosti;</w:t>
      </w:r>
    </w:p>
    <w:p w:rsidR="00957E79" w:rsidRPr="007E1B3B" w:rsidRDefault="00957E79" w:rsidP="00957E79">
      <w:pPr>
        <w:jc w:val="both"/>
        <w:rPr>
          <w:sz w:val="24"/>
          <w:szCs w:val="24"/>
        </w:rPr>
      </w:pPr>
      <w:r w:rsidRPr="007E1B3B">
        <w:rPr>
          <w:sz w:val="24"/>
          <w:szCs w:val="24"/>
        </w:rPr>
        <w:t xml:space="preserve">b) </w:t>
      </w:r>
      <w:smartTag w:uri="urn:schemas-microsoft-com:office:smarttags" w:element="place">
        <w:r w:rsidRPr="007E1B3B">
          <w:rPr>
            <w:sz w:val="24"/>
            <w:szCs w:val="24"/>
          </w:rPr>
          <w:t>Banka</w:t>
        </w:r>
      </w:smartTag>
      <w:r w:rsidRPr="007E1B3B">
        <w:rPr>
          <w:sz w:val="24"/>
          <w:szCs w:val="24"/>
        </w:rPr>
        <w:t xml:space="preserve"> bi trebalo da oformi tim koji će izvršiti detaljnu analizu svih potencijalnih novih tržišta i akvizicija;</w:t>
      </w:r>
    </w:p>
    <w:p w:rsidR="00957E79" w:rsidRPr="007E1B3B" w:rsidRDefault="00957E79" w:rsidP="00957E79">
      <w:pPr>
        <w:jc w:val="both"/>
        <w:rPr>
          <w:sz w:val="24"/>
          <w:szCs w:val="24"/>
        </w:rPr>
      </w:pPr>
      <w:r w:rsidRPr="007E1B3B">
        <w:rPr>
          <w:sz w:val="24"/>
          <w:szCs w:val="24"/>
        </w:rPr>
        <w:lastRenderedPageBreak/>
        <w:t xml:space="preserve">c) </w:t>
      </w:r>
      <w:smartTag w:uri="urn:schemas-microsoft-com:office:smarttags" w:element="place">
        <w:r w:rsidRPr="007E1B3B">
          <w:rPr>
            <w:sz w:val="24"/>
            <w:szCs w:val="24"/>
          </w:rPr>
          <w:t>Banka</w:t>
        </w:r>
      </w:smartTag>
      <w:r w:rsidRPr="007E1B3B">
        <w:rPr>
          <w:sz w:val="24"/>
          <w:szCs w:val="24"/>
        </w:rPr>
        <w:t xml:space="preserve"> mora da ustanovi realističnu cijenu za kupovinu;</w:t>
      </w:r>
    </w:p>
    <w:p w:rsidR="00957E79" w:rsidRPr="007E1B3B" w:rsidRDefault="00957E79" w:rsidP="00957E79">
      <w:pPr>
        <w:jc w:val="both"/>
        <w:rPr>
          <w:sz w:val="24"/>
          <w:szCs w:val="24"/>
        </w:rPr>
      </w:pPr>
      <w:r w:rsidRPr="007E1B3B">
        <w:rPr>
          <w:sz w:val="24"/>
          <w:szCs w:val="24"/>
        </w:rPr>
        <w:t>d) Nakon merdžera, trebalo bi formirati kombinovani tim menadžmenta koji bi kontinuirano radio i ostvario progres u konsolidaciji dvije firme;</w:t>
      </w:r>
    </w:p>
    <w:p w:rsidR="00957E79" w:rsidRPr="007E1B3B" w:rsidRDefault="00957E79" w:rsidP="00957E79">
      <w:pPr>
        <w:jc w:val="both"/>
        <w:rPr>
          <w:sz w:val="24"/>
          <w:szCs w:val="24"/>
        </w:rPr>
      </w:pPr>
      <w:r w:rsidRPr="007E1B3B">
        <w:rPr>
          <w:sz w:val="24"/>
          <w:szCs w:val="24"/>
        </w:rPr>
        <w:t>e) Potrebno je formirati komunikacioni sistem između višeg menadžmenta i drugih menadžera tako da se svako osjeća uključenim u merdžer;</w:t>
      </w:r>
    </w:p>
    <w:p w:rsidR="00957E79" w:rsidRPr="007E1B3B" w:rsidRDefault="00957E79" w:rsidP="00957E79">
      <w:pPr>
        <w:jc w:val="both"/>
        <w:rPr>
          <w:sz w:val="24"/>
          <w:szCs w:val="24"/>
        </w:rPr>
      </w:pPr>
      <w:r w:rsidRPr="007E1B3B">
        <w:rPr>
          <w:sz w:val="24"/>
          <w:szCs w:val="24"/>
        </w:rPr>
        <w:t>f) Oformiti komunikacione kanale tako da klijenti i zaposleni shvate zato se merdžer odigrao i koje će posljedice merdžera vjerovatno da nastupe;</w:t>
      </w:r>
    </w:p>
    <w:p w:rsidR="00957E79" w:rsidRPr="007E1B3B" w:rsidRDefault="00957E79" w:rsidP="00957E79">
      <w:pPr>
        <w:jc w:val="both"/>
        <w:rPr>
          <w:sz w:val="24"/>
          <w:szCs w:val="24"/>
        </w:rPr>
      </w:pPr>
      <w:r w:rsidRPr="007E1B3B">
        <w:rPr>
          <w:sz w:val="24"/>
          <w:szCs w:val="24"/>
        </w:rPr>
        <w:t>g) Formiranje savjetodavnih tijela klijenata radi ocjene i tumačenja imidža banke, tržišne efektivnosti i opšte pomoćii klijentima.</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Odluke menadžmenta i akcije koje bi mogle prouzrokovati probleme za: merdžere uključuju loše pripremljene menadžere, merdžere gdje postoji slabo razumijevanje kultivisanosti (poslovne kulture) drugog, merdžere gdje je prekomjerna cijena plaćena za merdžer, merdežer gdje se ignorišu mišljenja i zabrinutost klijenata i merdžeri gdje se nova firma ne može kretati naprijed na povezan (kohezion) način.</w:t>
      </w:r>
    </w:p>
    <w:p w:rsidR="00957E79" w:rsidRPr="007E1B3B" w:rsidRDefault="00957E79" w:rsidP="00957E79">
      <w:pPr>
        <w:jc w:val="both"/>
        <w:rPr>
          <w:sz w:val="24"/>
          <w:szCs w:val="24"/>
        </w:rPr>
      </w:pPr>
      <w:r w:rsidRPr="007E1B3B">
        <w:rPr>
          <w:sz w:val="24"/>
          <w:szCs w:val="24"/>
        </w:rPr>
        <w:tab/>
      </w:r>
    </w:p>
    <w:p w:rsidR="00957E79" w:rsidRPr="007E1B3B" w:rsidRDefault="00957E79" w:rsidP="00957E79">
      <w:pPr>
        <w:ind w:firstLine="720"/>
        <w:jc w:val="both"/>
        <w:rPr>
          <w:sz w:val="24"/>
          <w:szCs w:val="24"/>
        </w:rPr>
      </w:pPr>
      <w:r w:rsidRPr="007E1B3B">
        <w:rPr>
          <w:sz w:val="24"/>
          <w:szCs w:val="24"/>
        </w:rPr>
        <w:t>Prema nekim istraživanjima tokom 90-ih, izgleda da samo polovina svih merdžera ostvari cilj povećane zarade (ili profitabilnosti).</w:t>
      </w:r>
    </w:p>
    <w:p w:rsidR="00957E79" w:rsidRPr="007E1B3B" w:rsidRDefault="00957E79" w:rsidP="00957E79">
      <w:pPr>
        <w:jc w:val="both"/>
        <w:rPr>
          <w:sz w:val="24"/>
          <w:szCs w:val="24"/>
        </w:rPr>
      </w:pPr>
    </w:p>
    <w:p w:rsidR="00957E79" w:rsidRPr="007E1B3B" w:rsidRDefault="00957E79" w:rsidP="00957E79">
      <w:pPr>
        <w:jc w:val="both"/>
        <w:rPr>
          <w:sz w:val="24"/>
          <w:szCs w:val="24"/>
        </w:rPr>
      </w:pPr>
    </w:p>
    <w:p w:rsidR="00957E79" w:rsidRPr="007E1B3B" w:rsidRDefault="00957E79" w:rsidP="00957E79">
      <w:pPr>
        <w:jc w:val="both"/>
        <w:rPr>
          <w:b/>
          <w:sz w:val="24"/>
          <w:szCs w:val="24"/>
        </w:rPr>
      </w:pPr>
      <w:r w:rsidRPr="007E1B3B">
        <w:rPr>
          <w:b/>
          <w:sz w:val="24"/>
          <w:szCs w:val="24"/>
        </w:rPr>
        <w:t>Koncentracija u bankarstvu - Herfindal-Hiršmanov indeks (HHI)</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 xml:space="preserve">Konsolidacija uvijek povećava stepen koncentracije, što može povećati tržišnu snagu i kao rezultat  veće cijene. Akcionari će i dalje dobijati, ali bi potrošači mogli loše proći. </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Velika zabrinutost oko mogućnosti da merdžeri povrijede antimonopolske odredbe kojima firme ne bi trebalo da ostvare kontrolu tržišta i potom izvrše monopolističko određivanje cijena i utiču na output. Odluka o tome da li će se odobriti kupovina uglavnom je bila zasnovana na jednostavnoj računici.</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Prvi korak je bio definisanje područje trgovanja targetne banke, a zatim identifikovanje broja konkurentskih firmi unutar podruičja. Regulatorne vlasti su zatim računale HHI indeks, zasnovanom na odvojenom dijelu depozita koje kontrolišu drugi konkurenti, kao mjera stepena tržišne koncentracije.</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HHI je mjera tržišne koncentracije datog tržišnog područja. Što je veći ovaj broj, veća je koncentrisanost tržišta.</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Odredili bi da li se transakcijom krše antikonkurentske procedure poređenjem indeksa prije i nakon predviđene kupovine. Standard je bio pravilo 1800/200. Ukoliko bi postakvizicioni HHI bio manji od 1800 i povećan za manje od 200, transakcija bi generalno bila odobrena.</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HHI se računa sabiranjem kvadrata tržišnog udjela svakog pojedinačnog konkurenta. Pretpostavimo da postoji 8 konkurentskih institucija na tržištu. Dvije najveće kontrolišu 25 i 15 procenata depozita. Preostalih 6 kontroliše 10% svaka. HHI bi bio 1450 (650 + 225 + 600).</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 xml:space="preserve">Ukoliko bi se izvršio merdžer između najveće i najmanje banke, post-merdžer HHI bi bio 1950 (1225 + 225 + 500). Prema pravilu, post-merdžer HHI bi premašio </w:t>
      </w:r>
      <w:smartTag w:uri="urn:schemas-microsoft-com:office:smarttags" w:element="metricconverter">
        <w:smartTagPr>
          <w:attr w:name="ProductID" w:val="1800, a"/>
        </w:smartTagPr>
        <w:r w:rsidRPr="007E1B3B">
          <w:rPr>
            <w:sz w:val="24"/>
            <w:szCs w:val="24"/>
          </w:rPr>
          <w:t>1800, a</w:t>
        </w:r>
      </w:smartTag>
      <w:r w:rsidRPr="007E1B3B">
        <w:rPr>
          <w:sz w:val="24"/>
          <w:szCs w:val="24"/>
        </w:rPr>
        <w:t xml:space="preserve"> </w:t>
      </w:r>
      <w:r w:rsidRPr="007E1B3B">
        <w:rPr>
          <w:sz w:val="24"/>
          <w:szCs w:val="24"/>
        </w:rPr>
        <w:lastRenderedPageBreak/>
        <w:t>povećanje bi bilo 500, čime bi se prekršila oba pravila. Time bi se transakcija smatrala antikonkurentskom i bila bi odbijena.</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Svakako, čak i ako pravilo nije prekršeno, regulatori bi mogli odbiti transakciju ukoliko bi se konkurencija pojačala na druge načine. U današnjem okruženju, regulatori su značajno manje agresivni kod odbijanja M&amp;A. Ovo se može ostvariti u skladu sa numeričkom formulom, smanjivanjem podataka o tržišnom učešću.</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Da bi se ovo ostvarilo, potrebno je da se proširi geografsko područje kako bi se identifikovali konkurenti. Alternativno, mogu se proširiti tipovi firmi koje se posmatraju kao konkurenti, uključujući depozite štedionica i kreditnih unija u podacima bazičnih depozita. Ova prilagođavanja su i izvršena, a HHI standard je efektivno bio ignorisan tako da manje transakcije nisu odbijane.</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U skladu sa Rigl-Nilovim (međudržavnim) zakonom iz 1994. u SAD, merdžeri su predmet limita koncentracije. Limiti generalno znače da rezultat merdžera kada je u pitanju kontrolisanje banaka nije više od 20 do 30 % depozita u državi, odnosno 10% u državi. Merdžeri su takođe predmet državnih zakona i posebnih procjena o reinvestiranju (CRA).</w:t>
      </w:r>
    </w:p>
    <w:p w:rsidR="00957E79" w:rsidRDefault="00957E79" w:rsidP="00957E79">
      <w:pPr>
        <w:jc w:val="both"/>
        <w:rPr>
          <w:sz w:val="24"/>
          <w:szCs w:val="24"/>
        </w:rPr>
      </w:pPr>
    </w:p>
    <w:p w:rsidR="00957E79" w:rsidRDefault="00957E79" w:rsidP="00957E79">
      <w:pPr>
        <w:jc w:val="both"/>
        <w:rPr>
          <w:sz w:val="24"/>
          <w:szCs w:val="24"/>
        </w:rPr>
      </w:pPr>
    </w:p>
    <w:p w:rsidR="00957E79" w:rsidRDefault="00957E79" w:rsidP="00957E79">
      <w:pPr>
        <w:jc w:val="both"/>
        <w:rPr>
          <w:sz w:val="24"/>
          <w:szCs w:val="24"/>
        </w:rPr>
      </w:pPr>
    </w:p>
    <w:p w:rsidR="00957E79" w:rsidRPr="007E1B3B" w:rsidRDefault="00957E79" w:rsidP="00957E79">
      <w:pPr>
        <w:jc w:val="both"/>
        <w:rPr>
          <w:sz w:val="24"/>
          <w:szCs w:val="24"/>
        </w:rPr>
      </w:pPr>
    </w:p>
    <w:p w:rsidR="00957E79" w:rsidRDefault="00957E79" w:rsidP="003C3DE1">
      <w:pPr>
        <w:jc w:val="center"/>
        <w:rPr>
          <w:b/>
          <w:sz w:val="28"/>
          <w:szCs w:val="28"/>
          <w:lang w:val="pl-PL"/>
        </w:rPr>
      </w:pPr>
    </w:p>
    <w:p w:rsidR="00957E79" w:rsidRDefault="00957E79" w:rsidP="003C3DE1">
      <w:pPr>
        <w:jc w:val="center"/>
        <w:rPr>
          <w:b/>
          <w:sz w:val="28"/>
          <w:szCs w:val="28"/>
          <w:lang w:val="pl-PL"/>
        </w:rPr>
      </w:pPr>
    </w:p>
    <w:p w:rsidR="003C3DE1" w:rsidRPr="00444251" w:rsidRDefault="003C3DE1" w:rsidP="003C3DE1">
      <w:pPr>
        <w:jc w:val="center"/>
        <w:rPr>
          <w:b/>
          <w:sz w:val="28"/>
          <w:szCs w:val="28"/>
          <w:lang w:val="pl-PL"/>
        </w:rPr>
      </w:pPr>
      <w:r w:rsidRPr="00444251">
        <w:rPr>
          <w:b/>
          <w:sz w:val="28"/>
          <w:szCs w:val="28"/>
          <w:lang w:val="pl-PL"/>
        </w:rPr>
        <w:t>Kredit i njegovo ekonomsko-novčano značenje</w:t>
      </w:r>
    </w:p>
    <w:p w:rsidR="003C3DE1" w:rsidRPr="00444251" w:rsidRDefault="003C3DE1" w:rsidP="003C3DE1">
      <w:pPr>
        <w:jc w:val="both"/>
        <w:rPr>
          <w:sz w:val="24"/>
          <w:szCs w:val="24"/>
          <w:lang w:val="pl-PL"/>
        </w:rPr>
      </w:pPr>
    </w:p>
    <w:p w:rsidR="003C3DE1" w:rsidRPr="00444251" w:rsidRDefault="003C3DE1" w:rsidP="003C3DE1">
      <w:pPr>
        <w:jc w:val="both"/>
        <w:rPr>
          <w:sz w:val="24"/>
          <w:szCs w:val="24"/>
        </w:rPr>
      </w:pPr>
      <w:r w:rsidRPr="00444251">
        <w:rPr>
          <w:sz w:val="24"/>
          <w:szCs w:val="24"/>
        </w:rPr>
        <w:t>(credere – vjerovati, kasnije riječ veresija koja znači naknadno plaćanja proizvoda ili vraćanje novca pod određenim uslovima)</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Nastanak kredita se veže za pojavu privremenog viška proizvoda, a kasnije novca kod jednih i potrebu za proizvodima ili novcem kod drugih, uz obavezu vraćanja. U početku se kredit javlja u naturalnom obliku, kada povjerilac ustupa dužniku svoje proizvode kojih je u tom momentu imao više nego što mu je bilo potrebno, a ovaj ih je uzimao uz obavezu da iste proizvode vrati. Naturalni kredit je karakterističan za period naturalne privrede u nestaje njenim prestankom, odnosno pojavom novca. Funkcija novca kao sredstva plaćanja predstavlja osnovu za pojavu kreditnog novca – novca savremene razvijene tržišne privrede.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Uz niži stepen društvenog razvoja, kredit je po obimu bio manji i imao je privatni karakter – direktan odnos između lica koje je imalo sredstva bez potrebe za angažovanjem za određeno vrijeme i lica kome su sredstva bila potrebna. Da bi došlo do odnosa, bilo je potrebno da se sretnu. Sa aspekta upotrebe, bio je uglavnom potrošački – za kupovinu potrošnih dobara. Naime, dužnici su imali neredovno i neravnomjerno priticanje prihoda, a povjerioci su uvođenjem kredita povećavali obim prodaje.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Raslojavanjem stanovništva javljaju se zelenaški krediti (kamate) zaduživanjem kod trgovaca i drugih bogatijih slojeva, pod teškim uslovima, u nadi da će se popraviti ekonomski položaj. Razvojem društva, nauke i tehnmike, masovne proizvodnje, kredit se traži u većem obimu jer postaje značajan faktor razvoja nacionalne privrede. Umjesto direktnog kontakta, javljaju se specijalizovane institucije koje prikupljaju sredstva i stavljaju ih na raspolaganje. Tek razvojem kapitalizma kredit se naglo razvio i značajno omogućio nagli uspon kapitalizma.</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0921BD">
        <w:rPr>
          <w:sz w:val="24"/>
          <w:szCs w:val="24"/>
          <w:u w:val="single"/>
        </w:rPr>
        <w:t>Kredit</w:t>
      </w:r>
      <w:r w:rsidRPr="00444251">
        <w:rPr>
          <w:sz w:val="24"/>
          <w:szCs w:val="24"/>
        </w:rPr>
        <w:t xml:space="preserve"> predstavlja realnu ekonomsko-pravnu kategoriju pod kojom se podrazumijeva određeni dužničko-povjerilački odnos u kojem povjerilac ustupa dužniku pravo raspolaganja određenom količinom novca, ili nekim drugim pravom, na izvjesno vrijeme i pod izvjesnim uslovima (rok, kamata, pokriće, način vraćanja). Kreditom se privremeno razdvaja pravo vlasništva od prava raspolaganja. Kredit karakterišu i načela povratnosti i povjerenja u kreditnim odnosima.</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Ekonomske funkcije bankarskog kredita:</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1. Preko mobilizacije i koncentracije sredstava, bankarskim kreditima ova se sredstva usmjeravaju ka najkorisnijoj upotrebi, jer kredit ubrzava proces reprodukcije;</w:t>
      </w:r>
    </w:p>
    <w:p w:rsidR="003C3DE1" w:rsidRPr="00444251" w:rsidRDefault="003C3DE1" w:rsidP="003C3DE1">
      <w:pPr>
        <w:jc w:val="both"/>
        <w:rPr>
          <w:sz w:val="24"/>
          <w:szCs w:val="24"/>
        </w:rPr>
      </w:pPr>
      <w:r w:rsidRPr="00444251">
        <w:rPr>
          <w:sz w:val="24"/>
          <w:szCs w:val="24"/>
        </w:rPr>
        <w:t>2. Racionalizacija i smanjenje troškova prometa;</w:t>
      </w:r>
    </w:p>
    <w:p w:rsidR="003C3DE1" w:rsidRPr="00444251" w:rsidRDefault="003C3DE1" w:rsidP="003C3DE1">
      <w:pPr>
        <w:jc w:val="both"/>
        <w:rPr>
          <w:sz w:val="24"/>
          <w:szCs w:val="24"/>
        </w:rPr>
      </w:pPr>
      <w:r w:rsidRPr="00444251">
        <w:rPr>
          <w:sz w:val="24"/>
          <w:szCs w:val="24"/>
        </w:rPr>
        <w:t>Usmjeravanje privrednog razvoja;</w:t>
      </w:r>
    </w:p>
    <w:p w:rsidR="003C3DE1" w:rsidRPr="00444251" w:rsidRDefault="003C3DE1" w:rsidP="003C3DE1">
      <w:pPr>
        <w:jc w:val="both"/>
        <w:rPr>
          <w:sz w:val="24"/>
          <w:szCs w:val="24"/>
        </w:rPr>
      </w:pPr>
      <w:r w:rsidRPr="00444251">
        <w:rPr>
          <w:sz w:val="24"/>
          <w:szCs w:val="24"/>
        </w:rPr>
        <w:t>Ubrzavanje obrta cjelokupnog društvenog kapitala (veće mobilnosti);</w:t>
      </w:r>
    </w:p>
    <w:p w:rsidR="003C3DE1" w:rsidRPr="00444251" w:rsidRDefault="003C3DE1" w:rsidP="003C3DE1">
      <w:pPr>
        <w:jc w:val="both"/>
        <w:rPr>
          <w:sz w:val="24"/>
          <w:szCs w:val="24"/>
        </w:rPr>
      </w:pPr>
      <w:r w:rsidRPr="00444251">
        <w:rPr>
          <w:sz w:val="24"/>
          <w:szCs w:val="24"/>
        </w:rPr>
        <w:t>Izjednačavanje profitnih stopa, odlivom i brzim prenošenjem kapitala iz grane u granu u procesu reprodukcije;</w:t>
      </w:r>
    </w:p>
    <w:p w:rsidR="003C3DE1" w:rsidRPr="00444251" w:rsidRDefault="003C3DE1" w:rsidP="003C3DE1">
      <w:pPr>
        <w:jc w:val="both"/>
        <w:rPr>
          <w:sz w:val="24"/>
          <w:szCs w:val="24"/>
        </w:rPr>
      </w:pPr>
      <w:r w:rsidRPr="00444251">
        <w:rPr>
          <w:sz w:val="24"/>
          <w:szCs w:val="24"/>
        </w:rPr>
        <w:t>Održavanje likvidnosti, stalnosti i kontinuiteta reprodukcije privrede;</w:t>
      </w:r>
    </w:p>
    <w:p w:rsidR="003C3DE1" w:rsidRPr="00444251" w:rsidRDefault="003C3DE1" w:rsidP="003C3DE1">
      <w:pPr>
        <w:jc w:val="both"/>
        <w:rPr>
          <w:sz w:val="24"/>
          <w:szCs w:val="24"/>
        </w:rPr>
      </w:pPr>
      <w:r w:rsidRPr="00444251">
        <w:rPr>
          <w:sz w:val="24"/>
          <w:szCs w:val="24"/>
        </w:rPr>
        <w:t xml:space="preserve">Multiplikacija depozitnog novca i stvaranje dodatnog kapiatala u okviru bankarskog sistema; </w:t>
      </w:r>
    </w:p>
    <w:p w:rsidR="003C3DE1" w:rsidRPr="00444251" w:rsidRDefault="003C3DE1" w:rsidP="003C3DE1">
      <w:pPr>
        <w:jc w:val="both"/>
        <w:rPr>
          <w:sz w:val="24"/>
          <w:szCs w:val="24"/>
        </w:rPr>
      </w:pPr>
      <w:r w:rsidRPr="00444251">
        <w:rPr>
          <w:sz w:val="24"/>
          <w:szCs w:val="24"/>
        </w:rPr>
        <w:t>Djeluje na sve robne i finansijske odnose;</w:t>
      </w:r>
    </w:p>
    <w:p w:rsidR="003C3DE1" w:rsidRPr="00444251" w:rsidRDefault="003C3DE1" w:rsidP="003C3DE1">
      <w:pPr>
        <w:jc w:val="both"/>
        <w:rPr>
          <w:sz w:val="24"/>
          <w:szCs w:val="24"/>
        </w:rPr>
      </w:pPr>
      <w:r w:rsidRPr="00444251">
        <w:rPr>
          <w:sz w:val="24"/>
          <w:szCs w:val="24"/>
        </w:rPr>
        <w:t>Kontrolna funkcija u privredi, posebno preko npr. emisione ili selektivne kreditne politike;</w:t>
      </w:r>
    </w:p>
    <w:p w:rsidR="003C3DE1" w:rsidRPr="00444251" w:rsidRDefault="003C3DE1" w:rsidP="003C3DE1">
      <w:pPr>
        <w:jc w:val="both"/>
        <w:rPr>
          <w:sz w:val="24"/>
          <w:szCs w:val="24"/>
        </w:rPr>
      </w:pPr>
      <w:r w:rsidRPr="00444251">
        <w:rPr>
          <w:sz w:val="24"/>
          <w:szCs w:val="24"/>
        </w:rPr>
        <w:t>Omogućava rast potrošnje.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Negativne osobine: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Pretjerana emisija kredita potencira heiperprodukciju;</w:t>
      </w:r>
    </w:p>
    <w:p w:rsidR="003C3DE1" w:rsidRPr="00444251" w:rsidRDefault="003C3DE1" w:rsidP="003C3DE1">
      <w:pPr>
        <w:jc w:val="both"/>
        <w:rPr>
          <w:sz w:val="24"/>
          <w:szCs w:val="24"/>
        </w:rPr>
      </w:pPr>
      <w:r w:rsidRPr="00444251">
        <w:rPr>
          <w:sz w:val="24"/>
          <w:szCs w:val="24"/>
        </w:rPr>
        <w:t>Može da dovede do disproporcija u privredi, do neravnoteže robnih i kupovnih fondova, uz obično izraženu inflaciju;</w:t>
      </w:r>
    </w:p>
    <w:p w:rsidR="003C3DE1" w:rsidRPr="00444251" w:rsidRDefault="003C3DE1" w:rsidP="003C3DE1">
      <w:pPr>
        <w:jc w:val="both"/>
        <w:rPr>
          <w:sz w:val="24"/>
          <w:szCs w:val="24"/>
        </w:rPr>
      </w:pPr>
      <w:r w:rsidRPr="00444251">
        <w:rPr>
          <w:sz w:val="24"/>
          <w:szCs w:val="24"/>
        </w:rPr>
        <w:t>Pretejarana emisija time postaje inicijalni faktor satrukturne neravnoteže – prenošenjem kupovne snage s jednog sektora na drugi;</w:t>
      </w:r>
    </w:p>
    <w:p w:rsidR="003C3DE1" w:rsidRPr="00444251" w:rsidRDefault="003C3DE1" w:rsidP="003C3DE1">
      <w:pPr>
        <w:jc w:val="both"/>
        <w:rPr>
          <w:sz w:val="24"/>
          <w:szCs w:val="24"/>
        </w:rPr>
      </w:pPr>
      <w:r w:rsidRPr="00444251">
        <w:rPr>
          <w:sz w:val="24"/>
          <w:szCs w:val="24"/>
        </w:rPr>
        <w:t>Visoka ekspanzija bankarskih kredita može dovesti do produbiljvanja platno-bilansne neravnoteže, visoke tražnje i dr;</w:t>
      </w:r>
    </w:p>
    <w:p w:rsidR="003C3DE1" w:rsidRPr="00444251" w:rsidRDefault="003C3DE1" w:rsidP="003C3DE1">
      <w:pPr>
        <w:jc w:val="both"/>
        <w:rPr>
          <w:sz w:val="24"/>
          <w:szCs w:val="24"/>
        </w:rPr>
      </w:pPr>
      <w:r w:rsidRPr="00444251">
        <w:rPr>
          <w:sz w:val="24"/>
          <w:szCs w:val="24"/>
        </w:rPr>
        <w:t>Dovodi do odvajanja vlasništva novca i dohotka od njihovog raspolaganja, uz brojne negativne posljedice.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0921BD">
        <w:rPr>
          <w:sz w:val="24"/>
          <w:szCs w:val="24"/>
          <w:u w:val="single"/>
        </w:rPr>
        <w:t>Bankarski ili dopunski kredit</w:t>
      </w:r>
      <w:r w:rsidRPr="00444251">
        <w:rPr>
          <w:sz w:val="24"/>
          <w:szCs w:val="24"/>
        </w:rPr>
        <w:t xml:space="preserve"> predstavlja danas osnovni oblik kredita u visoko monetizovanoj privredi. Zasniva se na mobilizaciji i koncentraciji novčanih sredstava u bankama. Bankarski kredit je novčani kredit koja banke daju iz bankarskih sredstava, uz povratnost u određenom roku. Razni oblici stvaranja novca u reprodukciji i privremenog «ispadanja» iz procesa reprodukcije stvarajau osnove da se na računima banaka ova sredstva pretvore u «bankarska sredstva», kreditni potencijal banaka, sposoban da se u ogromnim masama ponovo ubacuje u privredu.</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 xml:space="preserve">U ta sredstva spadaju: novčana sredstva amortizacije, za naknadu utrošenih sirovina i drugog materijala, plate radnika. Osim ovih sredstava koja se neprekidno oslobađaju iz kružnog kretanja kapitala, tu su i sredstva rentijera, koji ulažu svoja novčana sredstva u banke. Banke imaju na raspolaganju i kapital same banke, novčana sredstva emisione banke, štednju stanovništva, devizna sredstva i dr. </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lastRenderedPageBreak/>
        <w:t xml:space="preserve">Navedeni izvori novčanih sredstava, koji su uglavnom nastali kroz raspodjelu i preraspodjelu nacionalnog dohotka ili iz odnosa sa inostranstvom (osim sredstava CB i međubankarskog kreditiranja), predstavljaju u bankama stvarne depozite, tj. ukupni potencijal banke za kreditiranje privrede, stanovništva, države, međusobne kredite banaka i dr. </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 xml:space="preserve">Pored stvarnih depozita, trebalo bi dodati i kredite centralne banke (primarni novac i devizna sredstva). Zbog toga se i novac kod banaka dijeli na primarni i sekundarni (depoziti), mada je zapravo izvor svih depozita (osim deviznih u nacionalnom novčanom sistemu) primarni novac CB. Na osnovu navedenih depozita, banke u sistemu kreditiranja stvaraju i dodatne, sekundarne ili izvedene depozite, znatno iznad stvarnih depozita. </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Sve veća koncentracija novčanog kapitala u bankama, i razvijen sistem bezgotovinskog plaćanja, omogućava bankama da odobravaju kredite i iznad iznosa kod njih koncentrisanih depozitnih sredstava. Tako dolazi do udvostručavanja ili utrostručavanja istih depozitnih sredstava. Zato se ukupni depoziti dijele na stvarne i izvedene ili fiktivne, i svi oni čine ukupnu kreditnu snagu ili kreditni potencijal banke.</w:t>
      </w:r>
    </w:p>
    <w:p w:rsidR="003C3DE1" w:rsidRDefault="003C3DE1" w:rsidP="00387495">
      <w:pPr>
        <w:ind w:firstLine="360"/>
        <w:jc w:val="both"/>
        <w:rPr>
          <w:b/>
          <w:sz w:val="24"/>
          <w:szCs w:val="24"/>
          <w:u w:val="single"/>
          <w:lang w:val="sr-Latn-CS"/>
        </w:rPr>
      </w:pPr>
    </w:p>
    <w:p w:rsidR="003C3DE1" w:rsidRDefault="003C3DE1" w:rsidP="00387495">
      <w:pPr>
        <w:ind w:firstLine="360"/>
        <w:jc w:val="both"/>
        <w:rPr>
          <w:b/>
          <w:sz w:val="24"/>
          <w:szCs w:val="24"/>
          <w:u w:val="single"/>
          <w:lang w:val="sr-Latn-CS"/>
        </w:rPr>
      </w:pPr>
    </w:p>
    <w:p w:rsidR="003C3DE1" w:rsidRDefault="003C3DE1" w:rsidP="00387495">
      <w:pPr>
        <w:ind w:firstLine="360"/>
        <w:jc w:val="both"/>
        <w:rPr>
          <w:b/>
          <w:sz w:val="24"/>
          <w:szCs w:val="24"/>
          <w:u w:val="single"/>
          <w:lang w:val="sr-Latn-CS"/>
        </w:rPr>
      </w:pPr>
    </w:p>
    <w:p w:rsidR="003C3DE1" w:rsidRDefault="003C3DE1" w:rsidP="00387495">
      <w:pPr>
        <w:ind w:firstLine="360"/>
        <w:jc w:val="both"/>
        <w:rPr>
          <w:b/>
          <w:sz w:val="24"/>
          <w:szCs w:val="24"/>
          <w:u w:val="single"/>
          <w:lang w:val="sr-Latn-CS"/>
        </w:rPr>
      </w:pPr>
    </w:p>
    <w:p w:rsidR="003C3DE1" w:rsidRDefault="003C3DE1" w:rsidP="00387495">
      <w:pPr>
        <w:ind w:firstLine="360"/>
        <w:jc w:val="both"/>
        <w:rPr>
          <w:b/>
          <w:sz w:val="24"/>
          <w:szCs w:val="24"/>
          <w:u w:val="single"/>
          <w:lang w:val="sr-Latn-CS"/>
        </w:rPr>
      </w:pPr>
    </w:p>
    <w:p w:rsidR="00387495" w:rsidRPr="00387495" w:rsidRDefault="00387495" w:rsidP="00387495">
      <w:pPr>
        <w:ind w:firstLine="360"/>
        <w:jc w:val="both"/>
        <w:rPr>
          <w:sz w:val="24"/>
          <w:szCs w:val="24"/>
          <w:lang w:val="sr-Latn-CS"/>
        </w:rPr>
      </w:pPr>
      <w:r w:rsidRPr="00387495">
        <w:rPr>
          <w:b/>
          <w:sz w:val="24"/>
          <w:szCs w:val="24"/>
          <w:u w:val="single"/>
          <w:lang w:val="sr-Latn-CS"/>
        </w:rPr>
        <w:t>Kredit i Zajam</w:t>
      </w:r>
      <w:r w:rsidRPr="00387495">
        <w:rPr>
          <w:sz w:val="24"/>
          <w:szCs w:val="24"/>
          <w:lang w:val="sr-Latn-CS"/>
        </w:rPr>
        <w:t xml:space="preserve"> – najstariji oblici finansiranja</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 xml:space="preserve">Kreditor i dužnik (debitor) </w:t>
      </w:r>
    </w:p>
    <w:p w:rsidR="00387495" w:rsidRPr="00387495" w:rsidRDefault="00387495" w:rsidP="00387495">
      <w:pPr>
        <w:ind w:firstLine="360"/>
        <w:jc w:val="both"/>
        <w:rPr>
          <w:sz w:val="24"/>
          <w:szCs w:val="24"/>
          <w:lang w:val="sr-Latn-CS"/>
        </w:rPr>
      </w:pPr>
      <w:r w:rsidRPr="00387495">
        <w:rPr>
          <w:sz w:val="24"/>
          <w:szCs w:val="24"/>
          <w:lang w:val="sr-Latn-CS"/>
        </w:rPr>
        <w:t>Zajmodavalac i zajmotražilac (zajmoprimalac)</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Svaki kredit je istovremeno i zajam, a zajam ne mora biti i kredit</w:t>
      </w:r>
    </w:p>
    <w:p w:rsidR="00387495" w:rsidRPr="00387495" w:rsidRDefault="00387495" w:rsidP="00387495">
      <w:pPr>
        <w:ind w:firstLine="360"/>
        <w:jc w:val="both"/>
        <w:rPr>
          <w:sz w:val="24"/>
          <w:szCs w:val="24"/>
          <w:lang w:val="sr-Latn-CS"/>
        </w:rPr>
      </w:pPr>
      <w:r w:rsidRPr="00387495">
        <w:rPr>
          <w:sz w:val="24"/>
          <w:szCs w:val="24"/>
          <w:lang w:val="sr-Latn-CS"/>
        </w:rPr>
        <w:t>Ugovor o kreditu se razvio iz ugovora o zajmu i češći je pravni posao.</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a) Kreditnim poslovima se mogu baviti kreditne institucije u okviru poslova kojima se bave, a ugovor o zajmu mogu zaključivati fizička i pravna lica. Zajmodavalac se ne bavi pozajmljivanjem kao svojom osnovnom djelatnošću već pozajmljivanjem ima određeni ekonomski interes.</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b) Predmet ugovora o kreditu je isključivo novac, a kod ugovora o zajmu i druge zamjenljive stvari.</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c) Kod ugovora o kreditu kamata je bital element ugovora, dok se kod ugovora o zajmu kamata može ugovoriti, ali ne mora. Kod zajma između pravnih lica smatra se da zajmoprimalac duguje kamatu i kada ona nije ugovorena.</w:t>
      </w:r>
    </w:p>
    <w:p w:rsidR="00387495" w:rsidRDefault="00387495" w:rsidP="00387495">
      <w:pPr>
        <w:ind w:firstLine="360"/>
        <w:jc w:val="both"/>
        <w:rPr>
          <w:sz w:val="28"/>
          <w:szCs w:val="28"/>
          <w:lang w:val="sr-Latn-CS"/>
        </w:rPr>
      </w:pPr>
    </w:p>
    <w:p w:rsidR="00387495" w:rsidRDefault="00387495" w:rsidP="004F6990">
      <w:pPr>
        <w:jc w:val="both"/>
        <w:rPr>
          <w:b/>
          <w:sz w:val="24"/>
          <w:szCs w:val="24"/>
          <w:lang w:val="sr-Latn-CS"/>
        </w:rPr>
      </w:pPr>
    </w:p>
    <w:p w:rsidR="00387495" w:rsidRDefault="00387495" w:rsidP="004F6990">
      <w:pPr>
        <w:jc w:val="both"/>
        <w:rPr>
          <w:b/>
          <w:sz w:val="24"/>
          <w:szCs w:val="24"/>
          <w:lang w:val="sr-Latn-CS"/>
        </w:rPr>
      </w:pPr>
    </w:p>
    <w:p w:rsidR="00387495" w:rsidRDefault="00387495"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4F6990" w:rsidRPr="0093086F" w:rsidRDefault="004F6990" w:rsidP="004F6990">
      <w:pPr>
        <w:jc w:val="both"/>
        <w:rPr>
          <w:b/>
          <w:sz w:val="24"/>
          <w:szCs w:val="24"/>
          <w:lang w:val="sr-Latn-CS"/>
        </w:rPr>
      </w:pPr>
      <w:r w:rsidRPr="0093086F">
        <w:rPr>
          <w:b/>
          <w:sz w:val="24"/>
          <w:szCs w:val="24"/>
          <w:lang w:val="sr-Latn-CS"/>
        </w:rPr>
        <w:lastRenderedPageBreak/>
        <w:t>OSNOVNI ELEMENTI UGOVORA O KREDITU</w:t>
      </w:r>
    </w:p>
    <w:p w:rsidR="004F6990" w:rsidRDefault="004F6990" w:rsidP="004F6990">
      <w:pPr>
        <w:jc w:val="both"/>
        <w:rPr>
          <w:sz w:val="24"/>
          <w:szCs w:val="24"/>
          <w:lang w:val="sr-Latn-CS"/>
        </w:rPr>
      </w:pPr>
    </w:p>
    <w:p w:rsidR="004F6990" w:rsidRDefault="004F6990" w:rsidP="004F6990">
      <w:pPr>
        <w:jc w:val="both"/>
        <w:rPr>
          <w:sz w:val="24"/>
          <w:szCs w:val="24"/>
          <w:lang w:val="sr-Latn-CS"/>
        </w:rPr>
      </w:pPr>
      <w:r w:rsidRPr="0093086F">
        <w:rPr>
          <w:b/>
          <w:sz w:val="24"/>
          <w:szCs w:val="24"/>
          <w:lang w:val="sr-Latn-CS"/>
        </w:rPr>
        <w:t>Strukturiranje kredita</w:t>
      </w:r>
      <w:r>
        <w:rPr>
          <w:sz w:val="24"/>
          <w:szCs w:val="24"/>
          <w:lang w:val="sr-Latn-CS"/>
        </w:rPr>
        <w:t xml:space="preserve"> – sporazumno utvrđivanje uslova kredita između klijenta i banke (pisana forma ugovora, dvostrana izjava volje):</w:t>
      </w:r>
    </w:p>
    <w:p w:rsidR="004F6990" w:rsidRDefault="004F6990" w:rsidP="004F6990">
      <w:pPr>
        <w:jc w:val="both"/>
        <w:rPr>
          <w:sz w:val="24"/>
          <w:szCs w:val="24"/>
          <w:lang w:val="sr-Latn-CS"/>
        </w:rPr>
      </w:pPr>
    </w:p>
    <w:p w:rsidR="004F6990" w:rsidRDefault="004F6990" w:rsidP="004F6990">
      <w:pPr>
        <w:jc w:val="both"/>
        <w:rPr>
          <w:sz w:val="24"/>
          <w:szCs w:val="24"/>
          <w:lang w:val="sr-Latn-CS"/>
        </w:rPr>
      </w:pPr>
      <w:r>
        <w:rPr>
          <w:sz w:val="24"/>
          <w:szCs w:val="24"/>
          <w:lang w:val="sr-Latn-CS"/>
        </w:rPr>
        <w:t>1. Ugovorne strane;</w:t>
      </w:r>
    </w:p>
    <w:p w:rsidR="004F6990" w:rsidRDefault="004F6990" w:rsidP="004F6990">
      <w:pPr>
        <w:jc w:val="both"/>
        <w:rPr>
          <w:sz w:val="24"/>
          <w:szCs w:val="24"/>
          <w:lang w:val="sr-Latn-CS"/>
        </w:rPr>
      </w:pPr>
      <w:r>
        <w:rPr>
          <w:sz w:val="24"/>
          <w:szCs w:val="24"/>
          <w:lang w:val="sr-Latn-CS"/>
        </w:rPr>
        <w:t>2. Iznos i kamatna stopa  galvnica, nominalna i efektivna kamatna stopa, zatezna kamata, aunitetni plan otplate kredita;</w:t>
      </w:r>
    </w:p>
    <w:p w:rsidR="004F6990" w:rsidRDefault="004F6990" w:rsidP="004F6990">
      <w:pPr>
        <w:jc w:val="both"/>
        <w:rPr>
          <w:sz w:val="24"/>
          <w:szCs w:val="24"/>
          <w:lang w:val="sr-Latn-CS"/>
        </w:rPr>
      </w:pPr>
      <w:r>
        <w:rPr>
          <w:sz w:val="24"/>
          <w:szCs w:val="24"/>
          <w:lang w:val="sr-Latn-CS"/>
        </w:rPr>
        <w:t>3. Namjena kredita – iz kreditnog zahtjeva;</w:t>
      </w:r>
    </w:p>
    <w:p w:rsidR="004F6990" w:rsidRDefault="004F6990" w:rsidP="004F6990">
      <w:pPr>
        <w:jc w:val="both"/>
        <w:rPr>
          <w:sz w:val="24"/>
          <w:szCs w:val="24"/>
          <w:lang w:val="sr-Latn-CS"/>
        </w:rPr>
      </w:pPr>
      <w:r>
        <w:rPr>
          <w:sz w:val="24"/>
          <w:szCs w:val="24"/>
          <w:lang w:val="sr-Latn-CS"/>
        </w:rPr>
        <w:t>4. Rok korišćenja kredita – kod kreditnih linija;</w:t>
      </w:r>
    </w:p>
    <w:p w:rsidR="004F6990" w:rsidRDefault="004F6990" w:rsidP="004F6990">
      <w:pPr>
        <w:jc w:val="both"/>
        <w:rPr>
          <w:sz w:val="24"/>
          <w:szCs w:val="24"/>
          <w:lang w:val="sr-Latn-CS"/>
        </w:rPr>
      </w:pPr>
      <w:r>
        <w:rPr>
          <w:sz w:val="24"/>
          <w:szCs w:val="24"/>
          <w:lang w:val="sr-Latn-CS"/>
        </w:rPr>
        <w:t>5. Rok vraćanja kredita – precizirane otplatne tranše;</w:t>
      </w:r>
    </w:p>
    <w:p w:rsidR="004F6990" w:rsidRDefault="004F6990" w:rsidP="004F6990">
      <w:pPr>
        <w:jc w:val="both"/>
        <w:rPr>
          <w:sz w:val="24"/>
          <w:szCs w:val="24"/>
          <w:lang w:val="sr-Latn-CS"/>
        </w:rPr>
      </w:pPr>
      <w:r>
        <w:rPr>
          <w:sz w:val="24"/>
          <w:szCs w:val="24"/>
          <w:lang w:val="sr-Latn-CS"/>
        </w:rPr>
        <w:t>6. Kolateral – i uslovi izvršenja obeubjeđenja;</w:t>
      </w:r>
    </w:p>
    <w:p w:rsidR="004F6990" w:rsidRDefault="004F6990" w:rsidP="004F6990">
      <w:pPr>
        <w:jc w:val="both"/>
        <w:rPr>
          <w:sz w:val="24"/>
          <w:szCs w:val="24"/>
          <w:lang w:val="sr-Latn-CS"/>
        </w:rPr>
      </w:pPr>
      <w:r>
        <w:rPr>
          <w:sz w:val="24"/>
          <w:szCs w:val="24"/>
          <w:lang w:val="sr-Latn-CS"/>
        </w:rPr>
        <w:t>7. Afirmativne odredbe – periodično dostavljanje finansijskih izvještaja, držanje pokrića, nivoa likvidnosti, akcijski kapital;</w:t>
      </w:r>
    </w:p>
    <w:p w:rsidR="004F6990" w:rsidRDefault="004F6990" w:rsidP="004F6990">
      <w:pPr>
        <w:jc w:val="both"/>
        <w:rPr>
          <w:sz w:val="24"/>
          <w:szCs w:val="24"/>
          <w:lang w:val="sr-Latn-CS"/>
        </w:rPr>
      </w:pPr>
      <w:r>
        <w:rPr>
          <w:sz w:val="24"/>
          <w:szCs w:val="24"/>
          <w:lang w:val="sr-Latn-CS"/>
        </w:rPr>
        <w:t>8. Negativne odredbe – zabrana određenih radnji: novo zaduženje, procesi fuzija, kupovina novih osnovnih sredstava, kupoprodaja hartija od vriejdnosti, isplata previsokih dividendi, plata, bonusa itd;</w:t>
      </w:r>
    </w:p>
    <w:p w:rsidR="004F6990" w:rsidRDefault="004F6990" w:rsidP="004F6990">
      <w:pPr>
        <w:jc w:val="both"/>
        <w:rPr>
          <w:sz w:val="24"/>
          <w:szCs w:val="24"/>
          <w:lang w:val="sr-Latn-CS"/>
        </w:rPr>
      </w:pPr>
      <w:r>
        <w:rPr>
          <w:sz w:val="24"/>
          <w:szCs w:val="24"/>
          <w:lang w:val="sr-Latn-CS"/>
        </w:rPr>
        <w:t>9. Slučajevi neizvršenja obaveza – aktivnosti kršenja ugovora, nadležni organ u sporu, odgovorna lica, ko je dužan za naknadu troškova itd.</w:t>
      </w:r>
    </w:p>
    <w:p w:rsidR="004F6990" w:rsidRDefault="004F6990" w:rsidP="004F6990">
      <w:pPr>
        <w:jc w:val="both"/>
        <w:rPr>
          <w:sz w:val="24"/>
          <w:szCs w:val="24"/>
          <w:lang w:val="sr-Latn-CS"/>
        </w:rPr>
      </w:pPr>
    </w:p>
    <w:p w:rsidR="008726FE" w:rsidRDefault="008726FE"/>
    <w:p w:rsidR="00553AEC" w:rsidRDefault="00553AEC"/>
    <w:p w:rsidR="00553AEC" w:rsidRDefault="00553AEC"/>
    <w:p w:rsidR="00553AEC" w:rsidRDefault="00553AEC"/>
    <w:p w:rsidR="00553AEC" w:rsidRDefault="00553AEC"/>
    <w:p w:rsidR="00553AEC" w:rsidRDefault="00553AEC"/>
    <w:p w:rsidR="00553AEC" w:rsidRDefault="00553AEC"/>
    <w:p w:rsidR="00553AEC" w:rsidRDefault="00553AEC"/>
    <w:p w:rsidR="00553AEC" w:rsidRDefault="00553AEC"/>
    <w:p w:rsidR="00553AEC" w:rsidRPr="007E1B3B" w:rsidRDefault="00553AEC" w:rsidP="00553AEC">
      <w:pPr>
        <w:jc w:val="center"/>
        <w:rPr>
          <w:b/>
          <w:sz w:val="32"/>
          <w:szCs w:val="32"/>
        </w:rPr>
      </w:pPr>
      <w:r w:rsidRPr="007E1B3B">
        <w:rPr>
          <w:b/>
          <w:sz w:val="32"/>
          <w:szCs w:val="32"/>
        </w:rPr>
        <w:t>Instrumenti monetarnog menadžmenta (politike)</w:t>
      </w:r>
    </w:p>
    <w:p w:rsidR="00553AEC" w:rsidRPr="007E1B3B" w:rsidRDefault="00553AEC" w:rsidP="00553AEC">
      <w:pPr>
        <w:jc w:val="both"/>
        <w:rPr>
          <w:sz w:val="24"/>
          <w:szCs w:val="24"/>
        </w:rPr>
      </w:pPr>
    </w:p>
    <w:p w:rsidR="00553AEC" w:rsidRPr="007E1B3B" w:rsidRDefault="00553AEC" w:rsidP="00553AEC">
      <w:pPr>
        <w:jc w:val="both"/>
        <w:rPr>
          <w:b/>
          <w:sz w:val="24"/>
          <w:szCs w:val="24"/>
        </w:rPr>
      </w:pPr>
      <w:r w:rsidRPr="007E1B3B">
        <w:rPr>
          <w:b/>
          <w:sz w:val="24"/>
          <w:szCs w:val="24"/>
        </w:rPr>
        <w:t>DIREKTNI</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sz w:val="24"/>
          <w:szCs w:val="24"/>
        </w:rPr>
        <w:tab/>
        <w:t>Određivanje stope obaveznih plasmana banaka za finansiranje prioritetnih programa razvoja – kreditni plasmani (direktni i indirektni) u korist prioritetnih sektora privrede i stanovništva. Plafoniranje ukupnog obima kreditnih plasmana banaka – ograničava se ekspanzija ukupnog obima domaćih kredita limitiranjem kreditne ekspanzije svake pojedinačne banke. Direktno (administrativno) regulisanje (limitiranje) kamatne stope – prvo kamatni zakoni kojima se određuju gornji nivoi kamatnih stopa, potom struktura kamatnih stopa na razne oblike depozita i kredita na nižem nivou od ravnotežnog, zatim maksimalne stope na kredite i minimalne stope na depozite, i konačno diferencijalna politika kamatnih stopa kod selektivne kamatne politike.</w:t>
      </w:r>
    </w:p>
    <w:p w:rsidR="00553AEC" w:rsidRPr="007E1B3B" w:rsidRDefault="00553AEC" w:rsidP="00553AEC">
      <w:pPr>
        <w:jc w:val="both"/>
        <w:rPr>
          <w:sz w:val="24"/>
          <w:szCs w:val="24"/>
        </w:rPr>
      </w:pPr>
    </w:p>
    <w:p w:rsidR="00553AEC" w:rsidRPr="007E1B3B" w:rsidRDefault="00553AEC" w:rsidP="00553AEC">
      <w:pPr>
        <w:jc w:val="both"/>
        <w:rPr>
          <w:sz w:val="24"/>
          <w:szCs w:val="24"/>
        </w:rPr>
      </w:pPr>
    </w:p>
    <w:p w:rsidR="00553AEC" w:rsidRPr="007E1B3B" w:rsidRDefault="00553AEC" w:rsidP="00553AEC">
      <w:pPr>
        <w:jc w:val="both"/>
        <w:rPr>
          <w:b/>
          <w:sz w:val="24"/>
          <w:szCs w:val="24"/>
        </w:rPr>
      </w:pPr>
      <w:r w:rsidRPr="007E1B3B">
        <w:rPr>
          <w:b/>
          <w:sz w:val="24"/>
          <w:szCs w:val="24"/>
        </w:rPr>
        <w:t>INDIREKTNI</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Regulisanje obaveznih rezervi</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ind w:firstLine="720"/>
        <w:jc w:val="both"/>
        <w:rPr>
          <w:sz w:val="24"/>
          <w:szCs w:val="24"/>
        </w:rPr>
      </w:pPr>
      <w:r w:rsidRPr="007E1B3B">
        <w:rPr>
          <w:sz w:val="24"/>
          <w:szCs w:val="24"/>
          <w:lang w:val="pl-PL"/>
        </w:rPr>
        <w:t xml:space="preserve">Regulisanjem obaveznih rezervi zahtijeva se od komercijalnih banaka da dio portfelja drže u obliku depozita kod centralne banke. </w:t>
      </w:r>
      <w:r w:rsidRPr="007E1B3B">
        <w:rPr>
          <w:sz w:val="24"/>
          <w:szCs w:val="24"/>
        </w:rPr>
        <w:t xml:space="preserve">Sistem prosjeka – ako banke drže manje rezervi nego što se zahtijeva za jedan dan, moraju ovo da nadoknade većim držanjem rezervi nego što </w:t>
      </w:r>
      <w:r w:rsidRPr="007E1B3B">
        <w:rPr>
          <w:sz w:val="24"/>
          <w:szCs w:val="24"/>
        </w:rPr>
        <w:lastRenderedPageBreak/>
        <w:t xml:space="preserve">se zahtijeva do kraja perioda. U slučaju porasta obaveznih rezervi dolazi do smanjivanja obima bankarskih kredita i obima novčane mase, i obrnuto. Dakle, ukoliko je primarni novac nepromijenjen, povećanje (smanjenje) obaveznih rezervi znači smanjenje (povećanje) ukupne količine novca. </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Krediti centralne banke komercijalnim bankama</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sz w:val="24"/>
          <w:szCs w:val="24"/>
        </w:rPr>
        <w:t xml:space="preserve">a) </w:t>
      </w:r>
      <w:r w:rsidRPr="007E1B3B">
        <w:rPr>
          <w:i/>
          <w:sz w:val="24"/>
          <w:szCs w:val="24"/>
          <w:u w:val="single"/>
        </w:rPr>
        <w:t>Selektivna kreditna politika</w:t>
      </w:r>
      <w:r w:rsidRPr="007E1B3B">
        <w:rPr>
          <w:sz w:val="24"/>
          <w:szCs w:val="24"/>
        </w:rPr>
        <w:t>. Centralna banka odobrava kratkoročne kredite komercijalnim bankama iz primarne emisije. Krajnji korisnici su preduzeća koji plaćaju kamatu po beneficiranim stopama. Sredstva iz primarne emisije se usmjeravaju u skladu sa ekonomskom politikom zemlje. Time se kreditna politika banke seli u centralnu banku. Prisutna je bila i u zemljama u kojima nije razvijeno novčano tržište, kao i u razvijenim zemljama.</w:t>
      </w:r>
    </w:p>
    <w:p w:rsidR="00553AEC" w:rsidRPr="007E1B3B" w:rsidRDefault="00553AEC" w:rsidP="00553AEC">
      <w:pPr>
        <w:jc w:val="both"/>
        <w:rPr>
          <w:sz w:val="24"/>
          <w:szCs w:val="24"/>
        </w:rPr>
      </w:pPr>
      <w:r w:rsidRPr="007E1B3B">
        <w:rPr>
          <w:sz w:val="24"/>
          <w:szCs w:val="24"/>
        </w:rPr>
        <w:t xml:space="preserve">b) </w:t>
      </w:r>
      <w:r w:rsidRPr="007E1B3B">
        <w:rPr>
          <w:i/>
          <w:sz w:val="24"/>
          <w:szCs w:val="24"/>
          <w:u w:val="single"/>
        </w:rPr>
        <w:t>Rediskontni krediti</w:t>
      </w:r>
      <w:r w:rsidRPr="007E1B3B">
        <w:rPr>
          <w:sz w:val="24"/>
          <w:szCs w:val="24"/>
        </w:rPr>
        <w:t>. Ove kredite odobrava centralna banka komercijalnim tako što banka predaje centralnoj banci mjenice na eskontovanje. Kamatna stopa je eskontna. Time se povećava obim bankarskih kredita i novčana masa (ukupna količina novca). Mjenice moraju da budu dobre trgovačke mjenice, da jemče za njih tri platežno psosobna obveznika, a rok ne smije biti duži od 90 dana. Krediti se automatski likvidiraju u momentu naplate mjenice. Ovo je klasični oblik emisije primarnog novca.</w:t>
      </w:r>
    </w:p>
    <w:p w:rsidR="00553AEC" w:rsidRPr="007E1B3B" w:rsidRDefault="00553AEC" w:rsidP="00553AEC">
      <w:pPr>
        <w:jc w:val="both"/>
        <w:rPr>
          <w:sz w:val="24"/>
          <w:szCs w:val="24"/>
        </w:rPr>
      </w:pPr>
      <w:r w:rsidRPr="007E1B3B">
        <w:rPr>
          <w:sz w:val="24"/>
          <w:szCs w:val="24"/>
        </w:rPr>
        <w:t xml:space="preserve">c) </w:t>
      </w:r>
      <w:r w:rsidRPr="007E1B3B">
        <w:rPr>
          <w:i/>
          <w:sz w:val="24"/>
          <w:szCs w:val="24"/>
          <w:u w:val="single"/>
        </w:rPr>
        <w:t>Lombardni krediti</w:t>
      </w:r>
      <w:r w:rsidRPr="007E1B3B">
        <w:rPr>
          <w:sz w:val="24"/>
          <w:szCs w:val="24"/>
        </w:rPr>
        <w:t>. U pitanju su krediti (zajmovi) za likvidnost komercijalnim bankama od strane centralne banke, na bazi zalaganja hartija od vrijednosti. Ovi krediti služe samo za privremena bilansna prilagođavanja. Tip hartija određuje centralna banka i ona ih reeskontuje. Kamatna stopa na ove kredite je lombardna, koja je po pravilu iznad eskontne. Ovaj kredit može da se dnevno otkazuje.</w:t>
      </w:r>
    </w:p>
    <w:p w:rsidR="00553AEC" w:rsidRPr="007E1B3B" w:rsidRDefault="00553AEC" w:rsidP="00553AEC">
      <w:pPr>
        <w:jc w:val="both"/>
        <w:rPr>
          <w:sz w:val="24"/>
          <w:szCs w:val="24"/>
        </w:rPr>
      </w:pPr>
      <w:r w:rsidRPr="007E1B3B">
        <w:rPr>
          <w:sz w:val="24"/>
          <w:szCs w:val="24"/>
        </w:rPr>
        <w:t xml:space="preserve">d) </w:t>
      </w:r>
      <w:r w:rsidRPr="007E1B3B">
        <w:rPr>
          <w:i/>
          <w:sz w:val="24"/>
          <w:szCs w:val="24"/>
          <w:u w:val="single"/>
        </w:rPr>
        <w:t>Kreditne aukcije</w:t>
      </w:r>
      <w:r w:rsidRPr="007E1B3B">
        <w:rPr>
          <w:sz w:val="24"/>
          <w:szCs w:val="24"/>
        </w:rPr>
        <w:t xml:space="preserve">. Koristile su se u kombinaciji sa ostalim instrumentima </w:t>
      </w:r>
      <w:r>
        <w:rPr>
          <w:sz w:val="24"/>
          <w:szCs w:val="24"/>
        </w:rPr>
        <w:t>ć</w:t>
      </w:r>
      <w:r w:rsidRPr="007E1B3B">
        <w:rPr>
          <w:sz w:val="24"/>
          <w:szCs w:val="24"/>
        </w:rPr>
        <w:t>monetarnog menadžmenta sa ciljem da se ojačaju tržišno zasnovane monetarne operacije, unaprijedi tržište novca i poboljša monetarna kontrola. Prednosti aukcija su u većoj konkurenciji među bankama, većoj transparentnosti, usmjeravanju kredita prema najefikasnijoj upotrebi i sl. Centralna banka ovim instrumentom omogućava kontrolu ekspanzije likvidnosti i uticaja na kamatne stope.</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Kamatne stope centralne banke</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ind w:firstLine="720"/>
        <w:jc w:val="both"/>
        <w:rPr>
          <w:sz w:val="24"/>
          <w:szCs w:val="24"/>
        </w:rPr>
      </w:pPr>
      <w:r w:rsidRPr="007E1B3B">
        <w:rPr>
          <w:sz w:val="24"/>
          <w:szCs w:val="24"/>
          <w:lang w:val="pl-PL"/>
        </w:rPr>
        <w:t xml:space="preserve">Eskontna stopa je kamatna stopa koju banke plaćaju kada pozajmljuju novac od centralne banke. </w:t>
      </w:r>
      <w:r w:rsidRPr="007E1B3B">
        <w:rPr>
          <w:sz w:val="24"/>
          <w:szCs w:val="24"/>
        </w:rPr>
        <w:t>Porast eskontne stope teži da smanji pozajmice banaka od centralne banke i smanjuje se primarni novac i novčana masa. Smanjenje eskontne stope podstiče pozajmljivanje sredstava od strane centralne banke čime se povećava obim primarnog novca. Lombardna stopa je kamatna stopa po kojoj centralna banka odobrava komercijalnim bankama kredite za likvidnost, na osnovu zalaganja hartija od vrijednosti. Obično je gornja granica za nivo dnevne kamatne stope na tržištu. Repo stopa je kamatna stopa po kojoj centralna banka kupuje hartije od banaka uz sporazum da ih proda nazad po fiksnoj cijeni na unaprijed utvrđen datum.</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Operacije na otvorenom tržištu</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ind w:firstLine="720"/>
        <w:jc w:val="both"/>
        <w:rPr>
          <w:sz w:val="24"/>
          <w:szCs w:val="24"/>
        </w:rPr>
      </w:pPr>
      <w:r w:rsidRPr="007E1B3B">
        <w:rPr>
          <w:sz w:val="24"/>
          <w:szCs w:val="24"/>
          <w:lang w:val="pl-PL"/>
        </w:rPr>
        <w:t xml:space="preserve">U pitanju je kupovina i prodaja hartija od vrijednosti između centralne banke i komercijalnih banaka. </w:t>
      </w:r>
      <w:r w:rsidRPr="007E1B3B">
        <w:rPr>
          <w:sz w:val="24"/>
          <w:szCs w:val="24"/>
        </w:rPr>
        <w:t>Kada centralna banka kupuje hartije (obveznice) od komercijalnih banaka (ekspanzija) povećava se obim primarnog novca, tj. rastu kreditni potencijali i plasmani banaka i time novčana masa. Kada prodaje obveznice bankama (restrikcija), smanjuje se količina primarnog novca i novčana masa. U prvom slučaju mogu se smanjiti, a u drugom povećati tržišne kamatne stope.</w:t>
      </w:r>
    </w:p>
    <w:p w:rsidR="00553AEC" w:rsidRPr="007E1B3B" w:rsidRDefault="00553AEC" w:rsidP="00553AEC">
      <w:pPr>
        <w:ind w:firstLine="720"/>
        <w:jc w:val="both"/>
        <w:rPr>
          <w:sz w:val="24"/>
          <w:szCs w:val="24"/>
        </w:rPr>
      </w:pPr>
      <w:r w:rsidRPr="007E1B3B">
        <w:rPr>
          <w:sz w:val="24"/>
          <w:szCs w:val="24"/>
          <w:lang w:val="pl-PL"/>
        </w:rPr>
        <w:lastRenderedPageBreak/>
        <w:t xml:space="preserve">Operacije kupovine i prodaje bez daljih obaveza su </w:t>
      </w:r>
      <w:r w:rsidRPr="007E1B3B">
        <w:rPr>
          <w:i/>
          <w:sz w:val="24"/>
          <w:szCs w:val="24"/>
          <w:lang w:val="pl-PL"/>
        </w:rPr>
        <w:t>bezuslovne</w:t>
      </w:r>
      <w:r w:rsidRPr="007E1B3B">
        <w:rPr>
          <w:sz w:val="24"/>
          <w:szCs w:val="24"/>
          <w:lang w:val="pl-PL"/>
        </w:rPr>
        <w:t xml:space="preserve">, a operacije na osnovu sporazuma o reotkupu (repo i obrnuti repo) su </w:t>
      </w:r>
      <w:r w:rsidRPr="007E1B3B">
        <w:rPr>
          <w:i/>
          <w:sz w:val="24"/>
          <w:szCs w:val="24"/>
          <w:lang w:val="pl-PL"/>
        </w:rPr>
        <w:t>uslovne</w:t>
      </w:r>
      <w:r w:rsidRPr="007E1B3B">
        <w:rPr>
          <w:sz w:val="24"/>
          <w:szCs w:val="24"/>
          <w:lang w:val="pl-PL"/>
        </w:rPr>
        <w:t xml:space="preserve">. </w:t>
      </w:r>
      <w:r w:rsidRPr="007E1B3B">
        <w:rPr>
          <w:sz w:val="24"/>
          <w:szCs w:val="24"/>
        </w:rPr>
        <w:t>Ako centralna banka želi da izazove promjene u primarnom novcu i novčanoj masi, u pitanju su dinamičke operacije. To se sprovodi bezuslovnim operacijama. Ako želi da spriječi ove promjene, u pitanju su defanzivne (odbrambene) operacije. To se postiže repoom i obrnutim repoom.</w:t>
      </w:r>
    </w:p>
    <w:p w:rsidR="00553AEC" w:rsidRPr="007E1B3B" w:rsidRDefault="00553AEC" w:rsidP="00553AEC">
      <w:pPr>
        <w:ind w:firstLine="720"/>
        <w:jc w:val="both"/>
        <w:rPr>
          <w:sz w:val="24"/>
          <w:szCs w:val="24"/>
        </w:rPr>
      </w:pPr>
      <w:r w:rsidRPr="007E1B3B">
        <w:rPr>
          <w:i/>
          <w:sz w:val="24"/>
          <w:szCs w:val="24"/>
        </w:rPr>
        <w:t>Repo aranžman</w:t>
      </w:r>
      <w:r w:rsidRPr="007E1B3B">
        <w:rPr>
          <w:sz w:val="24"/>
          <w:szCs w:val="24"/>
        </w:rPr>
        <w:t xml:space="preserve"> predstavlja kupovinu hartija finansijskih institucija (obično banaka) od strane centralne banke uz dogovor o njihovoj prodaji nazad po fiksnoj cijeni, na unaprijed utvrđen budući datum. Obrnuta (reverzna) transakcija obuhvata prodaju hartija banaka od strane centralne banke uz sporazum da ih otkupi po fiksnoj cijeni na unaprijed utvrđen budući datum.</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Intervencije na deviznom tržištu</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ind w:firstLine="720"/>
        <w:jc w:val="both"/>
        <w:rPr>
          <w:sz w:val="24"/>
          <w:szCs w:val="24"/>
        </w:rPr>
      </w:pPr>
      <w:r w:rsidRPr="007E1B3B">
        <w:rPr>
          <w:sz w:val="24"/>
          <w:szCs w:val="24"/>
          <w:lang w:val="pl-PL"/>
        </w:rPr>
        <w:t xml:space="preserve">Dizajniraju se radi uticaja centralne banke na devizni kurs. </w:t>
      </w:r>
      <w:r w:rsidRPr="007E1B3B">
        <w:rPr>
          <w:sz w:val="24"/>
          <w:szCs w:val="24"/>
        </w:rPr>
        <w:t>Njima može da se mijenja (nesterilizovane) ili ne mijenja (sterlizovane) primarni novac. Dva su metoda intervencije: a) Korišćenje deviznih rezervi: ako kupuje domaću valutu, a prodaje stranu iz rezervi, devizni kurs domaće valute bi trebalo da ojača; ako kupuje strane valute u zamjenu za domaću, trebalo bi da se smanji vrijednost (devizni kurs) domaće valute; b) Kamatnim stopama: veće kamatne stope privlače kapitalne investicije iz inostranstva, što povećava tražnju za domaćom valutom i jača ili se stabilizuje devizni kurs (domaće valute); nižim kamatnim stopama se obewshrabruju kapitalne investicije, kapital ide van valute, što znači i niži devizni kurs. š</w:t>
      </w:r>
    </w:p>
    <w:p w:rsidR="00553AEC" w:rsidRDefault="00553AEC"/>
    <w:p w:rsidR="002D336F" w:rsidRDefault="002D336F"/>
    <w:p w:rsidR="002D336F" w:rsidRDefault="002D336F"/>
    <w:p w:rsidR="002D336F" w:rsidRDefault="002D336F"/>
    <w:p w:rsidR="002D336F" w:rsidRDefault="002D336F"/>
    <w:p w:rsidR="00FC4A26" w:rsidRPr="00FC4A26" w:rsidRDefault="00FC4A26" w:rsidP="00FC4A26">
      <w:pPr>
        <w:pStyle w:val="BodyText"/>
        <w:jc w:val="center"/>
        <w:rPr>
          <w:b/>
          <w:sz w:val="28"/>
          <w:szCs w:val="28"/>
          <w:u w:val="single"/>
        </w:rPr>
      </w:pPr>
      <w:r w:rsidRPr="00FC4A26">
        <w:rPr>
          <w:b/>
          <w:sz w:val="28"/>
          <w:szCs w:val="28"/>
          <w:u w:val="single"/>
        </w:rPr>
        <w:t>Pravni aspekt banke</w:t>
      </w:r>
    </w:p>
    <w:p w:rsidR="00FC4A26" w:rsidRPr="00686D85" w:rsidRDefault="00FC4A26" w:rsidP="00FC4A26">
      <w:pPr>
        <w:pStyle w:val="BodyText"/>
        <w:rPr>
          <w:u w:val="single"/>
        </w:rPr>
      </w:pPr>
    </w:p>
    <w:p w:rsidR="00FC4A26" w:rsidRPr="00686D85" w:rsidRDefault="00FC4A26" w:rsidP="00FC4A26">
      <w:pPr>
        <w:pStyle w:val="BodyText"/>
        <w:ind w:firstLine="720"/>
        <w:rPr>
          <w:b/>
          <w:sz w:val="24"/>
          <w:szCs w:val="24"/>
        </w:rPr>
      </w:pPr>
      <w:r w:rsidRPr="00686D85">
        <w:rPr>
          <w:b/>
          <w:sz w:val="24"/>
          <w:szCs w:val="24"/>
        </w:rPr>
        <w:t>1. Osnivanje banke</w:t>
      </w:r>
    </w:p>
    <w:p w:rsidR="00FC4A26" w:rsidRPr="00686D85" w:rsidRDefault="00FC4A26" w:rsidP="00FC4A26">
      <w:pPr>
        <w:pStyle w:val="BodyText"/>
        <w:jc w:val="both"/>
        <w:rPr>
          <w:sz w:val="24"/>
          <w:szCs w:val="24"/>
        </w:rPr>
      </w:pPr>
      <w:r w:rsidRPr="00686D85">
        <w:rPr>
          <w:sz w:val="24"/>
          <w:szCs w:val="24"/>
        </w:rPr>
        <w:t xml:space="preserve">Banka je pravno lice koje </w:t>
      </w:r>
      <w:r w:rsidRPr="00686D85">
        <w:rPr>
          <w:sz w:val="24"/>
          <w:szCs w:val="24"/>
          <w:lang w:val="sr-Latn-CS"/>
        </w:rPr>
        <w:t>obavlja bankarske poslove na osnovu dozvole ili odobrenja Centralne banke Crne Gore za obavljanje tih poslova</w:t>
      </w:r>
      <w:r w:rsidRPr="00686D85">
        <w:rPr>
          <w:sz w:val="24"/>
          <w:szCs w:val="24"/>
        </w:rPr>
        <w:t xml:space="preserve">. </w:t>
      </w:r>
      <w:smartTag w:uri="urn:schemas-microsoft-com:office:smarttags" w:element="place">
        <w:r w:rsidRPr="00686D85">
          <w:rPr>
            <w:sz w:val="24"/>
            <w:szCs w:val="24"/>
          </w:rPr>
          <w:t>Banka</w:t>
        </w:r>
      </w:smartTag>
      <w:r w:rsidRPr="00686D85">
        <w:rPr>
          <w:sz w:val="24"/>
          <w:szCs w:val="24"/>
        </w:rPr>
        <w:t xml:space="preserve"> u svom nazivu mora imati riječ “banka”. Pravna i fizička lica ne smiju, bez potrebne dozvole CB, da se u vidu djelatnosti ili zanimanja bave bankarskim poslovima u Crnoj Gori. Centralna banka vodi registar banaka, filijala stranih banaka i predstavništava stranih banaka. </w:t>
      </w:r>
    </w:p>
    <w:p w:rsidR="00FC4A26" w:rsidRPr="00686D85" w:rsidRDefault="00FC4A26" w:rsidP="00FC4A26">
      <w:pPr>
        <w:pStyle w:val="BodyText"/>
        <w:jc w:val="both"/>
        <w:rPr>
          <w:sz w:val="24"/>
          <w:szCs w:val="24"/>
        </w:rPr>
      </w:pPr>
      <w:r w:rsidRPr="00686D85">
        <w:rPr>
          <w:sz w:val="24"/>
          <w:szCs w:val="24"/>
        </w:rPr>
        <w:t xml:space="preserve">Banka se može osnovati samo kao akcionarsko društvo. Mogu je osnovati domaća i strana pravna i/ili fizička lica. </w:t>
      </w:r>
      <w:smartTag w:uri="urn:schemas-microsoft-com:office:smarttags" w:element="place">
        <w:r w:rsidRPr="00686D85">
          <w:rPr>
            <w:sz w:val="24"/>
            <w:szCs w:val="24"/>
          </w:rPr>
          <w:t>Banka</w:t>
        </w:r>
      </w:smartTag>
      <w:r w:rsidRPr="00686D85">
        <w:rPr>
          <w:sz w:val="24"/>
          <w:szCs w:val="24"/>
        </w:rPr>
        <w:t xml:space="preserve"> može imati jednog osnivača. Osnivački kapital je kapital koji osnivači obezbjeđuju prilikom osnivanja banke i koji može biti u novcu i stvarima i pravima koje procjenjuje ovlašćeni procjenjivač. Novčani iznos osnivačkog kapitala banke ne može biti manji od 5.000.000 eura, i mora biti u potpunosti uplaćen prije registracije banke u Centralni registar Privrednog suda.</w:t>
      </w:r>
    </w:p>
    <w:p w:rsidR="00FC4A26" w:rsidRPr="00686D85" w:rsidRDefault="00FC4A26" w:rsidP="00FC4A26">
      <w:pPr>
        <w:pStyle w:val="BodyText"/>
        <w:jc w:val="both"/>
        <w:rPr>
          <w:sz w:val="24"/>
          <w:szCs w:val="24"/>
        </w:rPr>
      </w:pPr>
      <w:r w:rsidRPr="00686D85">
        <w:rPr>
          <w:sz w:val="24"/>
          <w:szCs w:val="24"/>
        </w:rPr>
        <w:t xml:space="preserve">Prijava za registraciju banke u CRPS podnosi se najkasnije u roku od 60 dana od dana uručenja rješenja o izdavanju dozvole za rad banke. </w:t>
      </w:r>
      <w:smartTag w:uri="urn:schemas-microsoft-com:office:smarttags" w:element="place">
        <w:r w:rsidRPr="00686D85">
          <w:rPr>
            <w:sz w:val="24"/>
            <w:szCs w:val="24"/>
          </w:rPr>
          <w:t>Banka</w:t>
        </w:r>
      </w:smartTag>
      <w:r w:rsidRPr="00686D85">
        <w:rPr>
          <w:sz w:val="24"/>
          <w:szCs w:val="24"/>
        </w:rPr>
        <w:t xml:space="preserve"> je dužna da otpočne obavljanje djelatnosti najkasnije u roku od 60 dana od dana registracije u CRPS. Centralna banka je dužna da u roku od 60 dana od uredno podnijetog zahtjeva za izdavanje odobrenja odluči o odobrenju. CB donosi rješenje o izdavanju, odbijanju izdavanja i oduzimanju odobrenja.</w:t>
      </w:r>
    </w:p>
    <w:p w:rsidR="00FC4A26" w:rsidRPr="00686D85" w:rsidRDefault="00FC4A26" w:rsidP="00FC4A26">
      <w:pPr>
        <w:pStyle w:val="BodyText"/>
        <w:jc w:val="both"/>
        <w:rPr>
          <w:sz w:val="24"/>
          <w:szCs w:val="24"/>
        </w:rPr>
      </w:pPr>
      <w:r w:rsidRPr="00686D85">
        <w:rPr>
          <w:sz w:val="24"/>
          <w:szCs w:val="24"/>
        </w:rPr>
        <w:t xml:space="preserve">Prije podnošenja zahtjeva za izdavanje dozvole za rad, organizuje se sastanak ovlašćenih predstavnika CB sa potencijalnim osnivačima banke, i to onima kojima osnivački ulog </w:t>
      </w:r>
      <w:r w:rsidRPr="00686D85">
        <w:rPr>
          <w:sz w:val="24"/>
          <w:szCs w:val="24"/>
        </w:rPr>
        <w:lastRenderedPageBreak/>
        <w:t>omogućava ostvarivanje kvalifikovanog učešća u banci. Sastanak kojem mogu prisustvovati i ostali osnivači banke organizuje se na zahtjev osnivača.</w:t>
      </w:r>
    </w:p>
    <w:p w:rsidR="00FC4A26" w:rsidRPr="00686D85" w:rsidRDefault="00FC4A26" w:rsidP="00FC4A26">
      <w:pPr>
        <w:pStyle w:val="BodyText"/>
        <w:jc w:val="both"/>
        <w:rPr>
          <w:sz w:val="24"/>
          <w:szCs w:val="24"/>
        </w:rPr>
      </w:pPr>
      <w:r w:rsidRPr="00686D85">
        <w:rPr>
          <w:i/>
          <w:sz w:val="24"/>
          <w:szCs w:val="24"/>
        </w:rPr>
        <w:t>Kvalifikovano učešće</w:t>
      </w:r>
      <w:r w:rsidRPr="00686D85">
        <w:rPr>
          <w:sz w:val="24"/>
          <w:szCs w:val="24"/>
        </w:rPr>
        <w:t xml:space="preserve"> je samostalno, ili zajednički sa drugim povezanim licima, direktno ili indirektno, učešće u kapitalu ili glasačkim pravima u pravnom licu od najmanje 5%. Predstavlja, i bez ovog, mogućnost vršenja značajnog uticaja na upravljanje i politiku pravnog lica, dogovorom ili sporazumom sa drugim licem ili na bilo koji drugi način.</w:t>
      </w:r>
    </w:p>
    <w:p w:rsidR="00FC4A26" w:rsidRPr="00686D85" w:rsidRDefault="00FC4A26" w:rsidP="00FC4A26">
      <w:pPr>
        <w:pStyle w:val="BodyText"/>
        <w:jc w:val="both"/>
        <w:rPr>
          <w:sz w:val="24"/>
          <w:szCs w:val="24"/>
        </w:rPr>
      </w:pPr>
      <w:r w:rsidRPr="00686D85">
        <w:rPr>
          <w:sz w:val="24"/>
          <w:szCs w:val="24"/>
        </w:rPr>
        <w:t xml:space="preserve">Pravno ili fizičko lice ne smije bez odobenja CB steći kvalifikovano učešće u banci. Lice koje ima kval. učešće u banci ne smije dalje povećavati učešće u kapitalu ili glsačkim pravima u banci preko 20, 33 ili 50%. Grupa povezanih lica su jedan sticaoc učešća u kapitalu banke ili glasačkim pravima.  </w:t>
      </w:r>
    </w:p>
    <w:p w:rsidR="00FC4A26" w:rsidRPr="00686D85" w:rsidRDefault="00FC4A26" w:rsidP="00FC4A26">
      <w:pPr>
        <w:pStyle w:val="BodyText"/>
        <w:jc w:val="both"/>
        <w:rPr>
          <w:sz w:val="24"/>
          <w:szCs w:val="24"/>
        </w:rPr>
      </w:pPr>
      <w:r w:rsidRPr="00686D85">
        <w:rPr>
          <w:i/>
          <w:sz w:val="24"/>
          <w:szCs w:val="24"/>
        </w:rPr>
        <w:t>Povezana lica</w:t>
      </w:r>
      <w:r w:rsidRPr="00686D85">
        <w:rPr>
          <w:sz w:val="24"/>
          <w:szCs w:val="24"/>
        </w:rPr>
        <w:t xml:space="preserve"> su dva ili više lica između kojih postoji najmanje jedan od sljedećih oblika povezanosti: jedno lice kontroliše drugo; ima učešće u kapitalu ili glasačkim pravima u drugom licu od najmanje 20%; dva ili više lica su kontrolisana od strane trećeg lica; direktor (član njegove porodice), član odbora direktora ili drugog organa upravljanja jednog pravnog lica je isto i drugog pravnog lica.</w:t>
      </w:r>
    </w:p>
    <w:p w:rsidR="00FC4A26" w:rsidRPr="00686D85" w:rsidRDefault="00FC4A26" w:rsidP="00FC4A26">
      <w:pPr>
        <w:pStyle w:val="BodyText"/>
        <w:jc w:val="both"/>
        <w:rPr>
          <w:sz w:val="24"/>
          <w:szCs w:val="24"/>
        </w:rPr>
      </w:pPr>
      <w:r w:rsidRPr="00686D85">
        <w:rPr>
          <w:sz w:val="24"/>
          <w:szCs w:val="24"/>
        </w:rPr>
        <w:t>Osnivači banke podnose CB zahtjev za izdavanje dozvole za rad banke, uz koji prilažu:</w:t>
      </w:r>
    </w:p>
    <w:p w:rsidR="00FC4A26" w:rsidRPr="00686D85" w:rsidRDefault="00FC4A26" w:rsidP="00FC4A26">
      <w:pPr>
        <w:pStyle w:val="BodyText"/>
        <w:jc w:val="both"/>
        <w:rPr>
          <w:sz w:val="24"/>
          <w:szCs w:val="24"/>
        </w:rPr>
      </w:pPr>
      <w:r w:rsidRPr="00686D85">
        <w:rPr>
          <w:sz w:val="24"/>
          <w:szCs w:val="24"/>
        </w:rPr>
        <w:t>a) ovlašćenje za lice sa kojim će CB sarađivati u postupku razmatranja zahtjeva;</w:t>
      </w:r>
    </w:p>
    <w:p w:rsidR="00FC4A26" w:rsidRPr="00686D85" w:rsidRDefault="00FC4A26" w:rsidP="00FC4A26">
      <w:pPr>
        <w:pStyle w:val="BodyText"/>
        <w:jc w:val="both"/>
        <w:rPr>
          <w:sz w:val="24"/>
          <w:szCs w:val="24"/>
        </w:rPr>
      </w:pPr>
      <w:r w:rsidRPr="00686D85">
        <w:rPr>
          <w:sz w:val="24"/>
          <w:szCs w:val="24"/>
        </w:rPr>
        <w:t>b) predlog statute banke;</w:t>
      </w:r>
    </w:p>
    <w:p w:rsidR="00FC4A26" w:rsidRPr="00686D85" w:rsidRDefault="00FC4A26" w:rsidP="00FC4A26">
      <w:pPr>
        <w:pStyle w:val="BodyText"/>
        <w:jc w:val="both"/>
        <w:rPr>
          <w:sz w:val="24"/>
          <w:szCs w:val="24"/>
        </w:rPr>
      </w:pPr>
      <w:r w:rsidRPr="00686D85">
        <w:rPr>
          <w:sz w:val="24"/>
          <w:szCs w:val="24"/>
        </w:rPr>
        <w:t>c) izjavu osnivača o uplati novčanog iznosa osnivačkog kapitala i dokaze o izvorima tih sredstava;</w:t>
      </w:r>
    </w:p>
    <w:p w:rsidR="00FC4A26" w:rsidRPr="00686D85" w:rsidRDefault="00FC4A26" w:rsidP="00FC4A26">
      <w:pPr>
        <w:jc w:val="both"/>
        <w:rPr>
          <w:sz w:val="24"/>
          <w:szCs w:val="24"/>
        </w:rPr>
      </w:pPr>
      <w:r w:rsidRPr="00686D85">
        <w:rPr>
          <w:sz w:val="24"/>
          <w:szCs w:val="24"/>
        </w:rPr>
        <w:t>d) dokumenta i informacije o pravnim licima sa kvalifikovanim učešćem u banci (potvrda o registraciji, finansijski izvještaji za zadnje tri godine, pregled lica koja su  s njima povezana i sl.);</w:t>
      </w:r>
    </w:p>
    <w:p w:rsidR="00FC4A26" w:rsidRPr="00686D85" w:rsidRDefault="00FC4A26" w:rsidP="00FC4A26">
      <w:pPr>
        <w:jc w:val="both"/>
        <w:rPr>
          <w:sz w:val="24"/>
          <w:szCs w:val="24"/>
        </w:rPr>
      </w:pPr>
      <w:r w:rsidRPr="00686D85">
        <w:rPr>
          <w:sz w:val="24"/>
          <w:szCs w:val="24"/>
        </w:rPr>
        <w:t>e) akt nadzornog organa o nepostojanju smetnji da strana banka ili druga finansijska institucija bude osnivač banke;</w:t>
      </w:r>
    </w:p>
    <w:p w:rsidR="00FC4A26" w:rsidRPr="00686D85" w:rsidRDefault="00FC4A26" w:rsidP="00FC4A26">
      <w:pPr>
        <w:jc w:val="both"/>
        <w:rPr>
          <w:sz w:val="24"/>
          <w:szCs w:val="24"/>
        </w:rPr>
      </w:pPr>
      <w:r w:rsidRPr="00686D85">
        <w:rPr>
          <w:sz w:val="24"/>
          <w:szCs w:val="24"/>
        </w:rPr>
        <w:t>f) biografski podaci o predloženim članovima odbora direktora;</w:t>
      </w:r>
    </w:p>
    <w:p w:rsidR="00FC4A26" w:rsidRPr="00686D85" w:rsidRDefault="00FC4A26" w:rsidP="00FC4A26">
      <w:pPr>
        <w:jc w:val="both"/>
        <w:rPr>
          <w:sz w:val="24"/>
          <w:szCs w:val="24"/>
        </w:rPr>
      </w:pPr>
      <w:r w:rsidRPr="00686D85">
        <w:rPr>
          <w:sz w:val="24"/>
          <w:szCs w:val="24"/>
        </w:rPr>
        <w:t>g) poslovni plan banke za prve tri godine poslovanja (opšta strategija, ciljno tržište, projekcije bilansa i novčanih tokova);</w:t>
      </w:r>
    </w:p>
    <w:p w:rsidR="00FC4A26" w:rsidRPr="00686D85" w:rsidRDefault="00FC4A26" w:rsidP="00FC4A26">
      <w:pPr>
        <w:jc w:val="both"/>
        <w:rPr>
          <w:sz w:val="24"/>
          <w:szCs w:val="24"/>
        </w:rPr>
      </w:pPr>
      <w:r w:rsidRPr="00686D85">
        <w:rPr>
          <w:sz w:val="24"/>
          <w:szCs w:val="24"/>
        </w:rPr>
        <w:t>h) predlog strategije upravljanja kapitalom i rizicima u banci;</w:t>
      </w:r>
    </w:p>
    <w:p w:rsidR="00FC4A26" w:rsidRPr="00686D85" w:rsidRDefault="00FC4A26" w:rsidP="00FC4A26">
      <w:pPr>
        <w:jc w:val="both"/>
        <w:rPr>
          <w:sz w:val="24"/>
          <w:szCs w:val="24"/>
        </w:rPr>
      </w:pPr>
      <w:r w:rsidRPr="00686D85">
        <w:rPr>
          <w:sz w:val="24"/>
          <w:szCs w:val="24"/>
        </w:rPr>
        <w:t>i) dsokumentacija o tehničkoj osposobljenosti i organizacionoj strukturi (poslovni prostor, oprema, predlozi akta o organizaciji i sistematizaciji)</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Centralna banka može da odbije zahtjev ako nije dostavljena propisana dokumentacija, predloženi statut nije u skladu sa zakonom, nisu ispunjeni uslovi predloženih članova odbora direktora, osnivači sa više od 5% učešća u kapitalu ili glasačkim pravima ne ispunjavaju uslove za kvalifikovano učešće, poslovni plan nije kvalitetno urađen, vlasnička struktura onemogućava efektivnu kontrolu banke; propisi zemlje osnivača onemogućavaju vršenje kontrole na konsolidovanoj osnovi.</w:t>
      </w:r>
    </w:p>
    <w:p w:rsidR="00FC4A26" w:rsidRPr="00686D85" w:rsidRDefault="00FC4A26" w:rsidP="00FC4A26">
      <w:pPr>
        <w:jc w:val="both"/>
        <w:rPr>
          <w:sz w:val="24"/>
          <w:szCs w:val="24"/>
        </w:rPr>
      </w:pPr>
    </w:p>
    <w:p w:rsidR="00FC4A26" w:rsidRPr="00686D85" w:rsidRDefault="00FC4A26" w:rsidP="00FC4A26">
      <w:pPr>
        <w:jc w:val="both"/>
        <w:rPr>
          <w:sz w:val="24"/>
          <w:szCs w:val="24"/>
        </w:rPr>
      </w:pPr>
    </w:p>
    <w:p w:rsidR="00FC4A26" w:rsidRPr="00686D85" w:rsidRDefault="00FC4A26" w:rsidP="00FC4A26">
      <w:pPr>
        <w:ind w:firstLine="720"/>
        <w:jc w:val="both"/>
        <w:rPr>
          <w:b/>
          <w:sz w:val="24"/>
          <w:szCs w:val="24"/>
        </w:rPr>
      </w:pPr>
      <w:r w:rsidRPr="00686D85">
        <w:rPr>
          <w:b/>
          <w:sz w:val="24"/>
          <w:szCs w:val="24"/>
        </w:rPr>
        <w:t>2. Poslovi banke</w:t>
      </w:r>
    </w:p>
    <w:p w:rsidR="00FC4A26" w:rsidRPr="00686D85" w:rsidRDefault="00FC4A26" w:rsidP="00FC4A26">
      <w:pPr>
        <w:jc w:val="both"/>
        <w:rPr>
          <w:b/>
          <w:sz w:val="24"/>
          <w:szCs w:val="24"/>
        </w:rPr>
      </w:pPr>
    </w:p>
    <w:p w:rsidR="00FC4A26" w:rsidRPr="00686D85" w:rsidRDefault="00FC4A26" w:rsidP="00FC4A26">
      <w:pPr>
        <w:jc w:val="both"/>
        <w:rPr>
          <w:sz w:val="24"/>
          <w:szCs w:val="24"/>
        </w:rPr>
      </w:pPr>
      <w:r w:rsidRPr="00686D85">
        <w:rPr>
          <w:sz w:val="24"/>
          <w:szCs w:val="24"/>
        </w:rPr>
        <w:t xml:space="preserve">Bankarski poslovi su poslovi primanja novčanih depozita i odobravanja kredita za sopstveni račun. </w:t>
      </w:r>
      <w:r w:rsidRPr="00686D85">
        <w:rPr>
          <w:i/>
          <w:sz w:val="24"/>
          <w:szCs w:val="24"/>
        </w:rPr>
        <w:t>Depozit</w:t>
      </w:r>
      <w:r w:rsidRPr="00686D85">
        <w:rPr>
          <w:sz w:val="24"/>
          <w:szCs w:val="24"/>
        </w:rPr>
        <w:t xml:space="preserve"> je novčani iznos uplaćen na račun kod banke, po osnovu ugovora ili drugog pravnog posla iz koga nastaje obaveza banke na povraćaj tog iznosa, na zahtjev deponenta ili po isteku ugovorenog roka, isključujući sredstva koja predstavljaju dopunski element </w:t>
      </w:r>
      <w:r w:rsidRPr="00686D85">
        <w:rPr>
          <w:sz w:val="24"/>
          <w:szCs w:val="24"/>
        </w:rPr>
        <w:lastRenderedPageBreak/>
        <w:t xml:space="preserve">sopstvenih sredstava banke. </w:t>
      </w:r>
      <w:r w:rsidRPr="00686D85">
        <w:rPr>
          <w:i/>
          <w:sz w:val="24"/>
          <w:szCs w:val="24"/>
        </w:rPr>
        <w:t>Kreditno-garantni poslovi</w:t>
      </w:r>
      <w:r w:rsidRPr="00686D85">
        <w:rPr>
          <w:sz w:val="24"/>
          <w:szCs w:val="24"/>
        </w:rPr>
        <w:t xml:space="preserve"> su poslovi izdavanja garancija za uredno izmirivanje obaveza korisnika kredita.</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Rje</w:t>
      </w:r>
      <w:r>
        <w:rPr>
          <w:sz w:val="24"/>
          <w:szCs w:val="24"/>
        </w:rPr>
        <w:t>š</w:t>
      </w:r>
      <w:r w:rsidRPr="00686D85">
        <w:rPr>
          <w:sz w:val="24"/>
          <w:szCs w:val="24"/>
        </w:rPr>
        <w:t>enjem o izdavanju dozvole za rad određuju se poslovi koje banka može da obavlja. Uz odobrenje CB, banka osim ovih može obavljati i druge poslove:</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a) izdavanje garancija i preuzimanje drugih vanbilansnih obaveza;</w:t>
      </w:r>
    </w:p>
    <w:p w:rsidR="00FC4A26" w:rsidRPr="00686D85" w:rsidRDefault="00FC4A26" w:rsidP="00FC4A26">
      <w:pPr>
        <w:jc w:val="both"/>
        <w:rPr>
          <w:sz w:val="24"/>
          <w:szCs w:val="24"/>
        </w:rPr>
      </w:pPr>
      <w:r w:rsidRPr="00686D85">
        <w:rPr>
          <w:sz w:val="24"/>
          <w:szCs w:val="24"/>
        </w:rPr>
        <w:t>b) kupovina, prodaja i naplata potraživanja (faktoring, forfeting i dr.);</w:t>
      </w:r>
    </w:p>
    <w:p w:rsidR="00FC4A26" w:rsidRPr="00686D85" w:rsidRDefault="00FC4A26" w:rsidP="00FC4A26">
      <w:pPr>
        <w:jc w:val="both"/>
        <w:rPr>
          <w:sz w:val="24"/>
          <w:szCs w:val="24"/>
        </w:rPr>
      </w:pPr>
      <w:r w:rsidRPr="00686D85">
        <w:rPr>
          <w:sz w:val="24"/>
          <w:szCs w:val="24"/>
        </w:rPr>
        <w:t>c) izdavanje, obrada i evidentiranje platnih instrumenata;</w:t>
      </w:r>
    </w:p>
    <w:p w:rsidR="00FC4A26" w:rsidRPr="00686D85" w:rsidRDefault="00FC4A26" w:rsidP="00FC4A26">
      <w:pPr>
        <w:jc w:val="both"/>
        <w:rPr>
          <w:sz w:val="24"/>
          <w:szCs w:val="24"/>
        </w:rPr>
      </w:pPr>
      <w:r w:rsidRPr="00686D85">
        <w:rPr>
          <w:sz w:val="24"/>
          <w:szCs w:val="24"/>
        </w:rPr>
        <w:t>d) platni promet u zemlji i sa inostranstvom (propisi za platni promet);</w:t>
      </w:r>
    </w:p>
    <w:p w:rsidR="00FC4A26" w:rsidRPr="00686D85" w:rsidRDefault="00FC4A26" w:rsidP="00FC4A26">
      <w:pPr>
        <w:jc w:val="both"/>
        <w:rPr>
          <w:sz w:val="24"/>
          <w:szCs w:val="24"/>
        </w:rPr>
      </w:pPr>
      <w:r w:rsidRPr="00686D85">
        <w:rPr>
          <w:sz w:val="24"/>
          <w:szCs w:val="24"/>
        </w:rPr>
        <w:t>e) finansijski lizing;</w:t>
      </w:r>
    </w:p>
    <w:p w:rsidR="00FC4A26" w:rsidRPr="00686D85" w:rsidRDefault="00FC4A26" w:rsidP="00FC4A26">
      <w:pPr>
        <w:jc w:val="both"/>
        <w:rPr>
          <w:sz w:val="24"/>
          <w:szCs w:val="24"/>
        </w:rPr>
      </w:pPr>
      <w:r w:rsidRPr="00686D85">
        <w:rPr>
          <w:sz w:val="24"/>
          <w:szCs w:val="24"/>
        </w:rPr>
        <w:t>f) poslovi sa hartijama od vrijednosti (zakon HOV);</w:t>
      </w:r>
    </w:p>
    <w:p w:rsidR="00FC4A26" w:rsidRPr="00686D85" w:rsidRDefault="00FC4A26" w:rsidP="00FC4A26">
      <w:pPr>
        <w:jc w:val="both"/>
        <w:rPr>
          <w:sz w:val="24"/>
          <w:szCs w:val="24"/>
        </w:rPr>
      </w:pPr>
      <w:r w:rsidRPr="00686D85">
        <w:rPr>
          <w:sz w:val="24"/>
          <w:szCs w:val="24"/>
        </w:rPr>
        <w:t>g) trgovanje u svoje ime i za svoj račun ili za račun klijenta: stranim sredstvima plaćanja, uključujući mjenjačke poslove; finansijskim derivatima;</w:t>
      </w:r>
    </w:p>
    <w:p w:rsidR="00FC4A26" w:rsidRPr="00686D85" w:rsidRDefault="00FC4A26" w:rsidP="00FC4A26">
      <w:pPr>
        <w:jc w:val="both"/>
        <w:rPr>
          <w:sz w:val="24"/>
          <w:szCs w:val="24"/>
        </w:rPr>
      </w:pPr>
      <w:r w:rsidRPr="00686D85">
        <w:rPr>
          <w:sz w:val="24"/>
          <w:szCs w:val="24"/>
        </w:rPr>
        <w:t>h) depo poslovi;</w:t>
      </w:r>
    </w:p>
    <w:p w:rsidR="00FC4A26" w:rsidRPr="00686D85" w:rsidRDefault="00FC4A26" w:rsidP="00FC4A26">
      <w:pPr>
        <w:jc w:val="both"/>
        <w:rPr>
          <w:sz w:val="24"/>
          <w:szCs w:val="24"/>
          <w:lang w:val="sr-Latn-CS"/>
        </w:rPr>
      </w:pPr>
      <w:r w:rsidRPr="00686D85">
        <w:rPr>
          <w:sz w:val="24"/>
          <w:szCs w:val="24"/>
        </w:rPr>
        <w:t>i) analize, informacije i savjeti o kreditnoj sposobnosti privrednih dru{tava i preduzetnika i drugim pitanjima u vezi poslovanja;</w:t>
      </w:r>
    </w:p>
    <w:p w:rsidR="00FC4A26" w:rsidRPr="00686D85" w:rsidRDefault="00FC4A26" w:rsidP="00FC4A26">
      <w:pPr>
        <w:jc w:val="both"/>
        <w:rPr>
          <w:sz w:val="24"/>
          <w:szCs w:val="24"/>
        </w:rPr>
      </w:pPr>
      <w:r w:rsidRPr="00686D85">
        <w:rPr>
          <w:sz w:val="24"/>
          <w:szCs w:val="24"/>
        </w:rPr>
        <w:t>j) iznajmljivanje sefova;</w:t>
      </w:r>
    </w:p>
    <w:p w:rsidR="00FC4A26" w:rsidRPr="00686D85" w:rsidRDefault="00FC4A26" w:rsidP="00FC4A26">
      <w:pPr>
        <w:jc w:val="both"/>
        <w:rPr>
          <w:sz w:val="24"/>
          <w:szCs w:val="24"/>
        </w:rPr>
      </w:pPr>
      <w:r w:rsidRPr="00686D85">
        <w:rPr>
          <w:sz w:val="24"/>
          <w:szCs w:val="24"/>
        </w:rPr>
        <w:t>k) poslove koji su dio bankarskih poslova, pomoćne poslove i poslove neposredno povezane sa poslovima te banke (statut banke)</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Uz odobrenje CB, banka može obavljati i druge poslove, u skladu sa zakonom. CB može odbiti izdavanje odobrenja za obavljanje navedenih poslova ako banka nije kadrovski i tehnički osposobljena za obavljanje poslova za koji se traži odobrenje; obavljanje tihposlova nije opravdano sa aspekta uticaja na rizični profil banke.</w:t>
      </w:r>
    </w:p>
    <w:p w:rsidR="00FC4A26" w:rsidRPr="00686D85" w:rsidRDefault="00FC4A26" w:rsidP="00FC4A26">
      <w:pPr>
        <w:jc w:val="both"/>
        <w:rPr>
          <w:sz w:val="24"/>
          <w:szCs w:val="24"/>
        </w:rPr>
      </w:pPr>
    </w:p>
    <w:p w:rsidR="00FC4A26" w:rsidRPr="00686D85" w:rsidRDefault="00FC4A26" w:rsidP="00FC4A26">
      <w:pPr>
        <w:jc w:val="both"/>
        <w:rPr>
          <w:sz w:val="24"/>
          <w:szCs w:val="24"/>
        </w:rPr>
      </w:pPr>
    </w:p>
    <w:p w:rsidR="00FC4A26" w:rsidRPr="00686D85" w:rsidRDefault="00FC4A26" w:rsidP="00FC4A26">
      <w:pPr>
        <w:ind w:firstLine="720"/>
        <w:jc w:val="both"/>
        <w:rPr>
          <w:b/>
          <w:sz w:val="24"/>
          <w:szCs w:val="24"/>
        </w:rPr>
      </w:pPr>
      <w:r w:rsidRPr="00686D85">
        <w:rPr>
          <w:b/>
          <w:sz w:val="24"/>
          <w:szCs w:val="24"/>
        </w:rPr>
        <w:t>3. Korporativno upravljanje</w:t>
      </w:r>
    </w:p>
    <w:p w:rsidR="00FC4A26" w:rsidRPr="00686D85" w:rsidRDefault="00FC4A26" w:rsidP="00FC4A26">
      <w:pPr>
        <w:jc w:val="both"/>
        <w:rPr>
          <w:sz w:val="24"/>
          <w:szCs w:val="24"/>
        </w:rPr>
      </w:pPr>
    </w:p>
    <w:p w:rsidR="00FC4A26" w:rsidRPr="00686D85" w:rsidRDefault="00FC4A26" w:rsidP="00FC4A26">
      <w:pPr>
        <w:jc w:val="both"/>
        <w:rPr>
          <w:sz w:val="24"/>
          <w:szCs w:val="24"/>
          <w:lang w:val="sr-Latn-CS"/>
        </w:rPr>
      </w:pPr>
      <w:r w:rsidRPr="00686D85">
        <w:rPr>
          <w:sz w:val="24"/>
          <w:szCs w:val="24"/>
          <w:u w:val="single"/>
        </w:rPr>
        <w:t>Skup</w:t>
      </w:r>
      <w:r w:rsidR="00942322">
        <w:rPr>
          <w:sz w:val="24"/>
          <w:szCs w:val="24"/>
          <w:u w:val="single"/>
        </w:rPr>
        <w:t>š</w:t>
      </w:r>
      <w:bookmarkStart w:id="0" w:name="_GoBack"/>
      <w:bookmarkEnd w:id="0"/>
      <w:r w:rsidRPr="00686D85">
        <w:rPr>
          <w:sz w:val="24"/>
          <w:szCs w:val="24"/>
          <w:u w:val="single"/>
        </w:rPr>
        <w:t>tina</w:t>
      </w:r>
      <w:r w:rsidRPr="00686D85">
        <w:rPr>
          <w:sz w:val="24"/>
          <w:szCs w:val="24"/>
          <w:u w:val="single"/>
          <w:lang w:val="sr-Latn-CS"/>
        </w:rPr>
        <w:t xml:space="preserve"> akcionara</w:t>
      </w:r>
      <w:r w:rsidRPr="00686D85">
        <w:rPr>
          <w:sz w:val="24"/>
          <w:szCs w:val="24"/>
          <w:lang w:val="sr-Latn-CS"/>
        </w:rPr>
        <w:t xml:space="preserve">: donosi statut banke; razmatra godišnji izvještaj o poslovanju banke sa izvještajem nezavisnog spoljnjeg revizora; bira i razrješava članove odbora direktora; utvrđuje visinu naknade za članove odbora banke; odlučuje o: raspodjeli dobiti, povećanju i smanjenju kapitala banke, restrukturiranju i prestanku rada banke, drugim pitanjima utvrđenim statutom banke. </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u w:val="single"/>
        </w:rPr>
        <w:t>Odbor direktora</w:t>
      </w:r>
      <w:r w:rsidRPr="00686D85">
        <w:rPr>
          <w:sz w:val="24"/>
          <w:szCs w:val="24"/>
        </w:rPr>
        <w:t>, koji upravlja bankom, se sastoji od najmanje 5 članova, od kojih najmanje 2 moraju biti lica nezavisna od banke (nemaju kvalifikovano učešće u banci ili u nadređenom društvu u banci; nisu bili zaposleni u banci ili njenom zavisnom pravnom licu). U odbor mogu biti birani strani državljani. Predsjednik odbora se bira iz redova članova. Članovi odbora se biraju na 4 godine, uz ponovni izbor. Izvršni direktori mogu biti članovi (ne predsjednici) najviše do jedne trećine. Postoje ograničenja za izbor člana odbora.</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U dijapazonu nadležnosti odbora direktora je: sistem, politike i procedure upravljanja rizicima; ciljevi i strategije banke; godišnji (finansijski) plan; usvaja godišnji izvještaj o poslovanju; bira izvršne direktore, spoljnjeg revizora, članove odbora za reviziju; stara se o sprovođenju odluka skupštine, saziva sjednice skupštine, donosi opšte akte banke i sl. Odbor može formirati stalna ili povremena tijela za nadzor nad upravljanjem rizicima, za predlaganje iznosa zarada, izbora izvršnih direktora i dr.</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u w:val="single"/>
        </w:rPr>
        <w:lastRenderedPageBreak/>
        <w:t>Izvr</w:t>
      </w:r>
      <w:r>
        <w:rPr>
          <w:sz w:val="24"/>
          <w:szCs w:val="24"/>
          <w:u w:val="single"/>
        </w:rPr>
        <w:t>š</w:t>
      </w:r>
      <w:r w:rsidRPr="00686D85">
        <w:rPr>
          <w:sz w:val="24"/>
          <w:szCs w:val="24"/>
          <w:u w:val="single"/>
        </w:rPr>
        <w:t>ni direktori</w:t>
      </w:r>
      <w:r w:rsidRPr="00686D85">
        <w:rPr>
          <w:sz w:val="24"/>
          <w:szCs w:val="24"/>
        </w:rPr>
        <w:t xml:space="preserve"> rukovode ključnim područjima poslovanja banke - iz kojih proizilaze najznačajniji rizici za banku. Izvršni direktori mogu biti strani državljani, i moraju ispunjavati uslove za izbor. Odgovorni su za sprovođenje akata odbora direktora, organizaciju i vođenje poslova i upravljanje, vrše nadzor nad </w:t>
      </w:r>
      <w:smartTag w:uri="urn:schemas-microsoft-com:office:smarttags" w:element="City">
        <w:smartTag w:uri="urn:schemas-microsoft-com:office:smarttags" w:element="place">
          <w:r w:rsidRPr="00686D85">
            <w:rPr>
              <w:sz w:val="24"/>
              <w:szCs w:val="24"/>
            </w:rPr>
            <w:t>radom</w:t>
          </w:r>
        </w:smartTag>
      </w:smartTag>
      <w:r w:rsidRPr="00686D85">
        <w:rPr>
          <w:sz w:val="24"/>
          <w:szCs w:val="24"/>
        </w:rPr>
        <w:t xml:space="preserve"> zaposlenih u ključnim područjima.</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u w:val="single"/>
        </w:rPr>
        <w:t>Odbor za reviziju</w:t>
      </w:r>
      <w:r w:rsidRPr="00686D85">
        <w:rPr>
          <w:sz w:val="24"/>
          <w:szCs w:val="24"/>
        </w:rPr>
        <w:t xml:space="preserve"> ima najmanje tri člana od kojih većina nijesu povezani sa bankom, a imaju iskustvo na poslovima iz oblasti finansija. Članovi odbora ne mogu biti izvršni direktori. Odbor podnosi godišnje izvještaje o radu odboru direktora. Aktivnost: analiza finansijskih izvještaja banke, sistema interne kontrole (i funkcionisanje); razmatra program i izvještaje interne revizije; usklađenost poslovanja banke sa zakonom, propisima i aktima banke; prati aktivnosti izvršnih direktora i drugih lica i ocjenjuje kvalitet izvještaja i informacija prije njihovog dostavljanja odboru direktora.</w:t>
      </w:r>
    </w:p>
    <w:p w:rsidR="00FC4A26" w:rsidRPr="00686D85" w:rsidRDefault="00FC4A26" w:rsidP="00FC4A26">
      <w:pPr>
        <w:jc w:val="both"/>
        <w:rPr>
          <w:sz w:val="24"/>
          <w:szCs w:val="24"/>
        </w:rPr>
      </w:pPr>
    </w:p>
    <w:p w:rsidR="00FC4A26" w:rsidRPr="00686D85" w:rsidRDefault="00FC4A26" w:rsidP="00FC4A26">
      <w:pPr>
        <w:ind w:firstLine="720"/>
        <w:jc w:val="both"/>
        <w:rPr>
          <w:sz w:val="24"/>
          <w:szCs w:val="24"/>
        </w:rPr>
      </w:pPr>
    </w:p>
    <w:p w:rsidR="00FC4A26" w:rsidRPr="00686D85" w:rsidRDefault="00FC4A26" w:rsidP="00FC4A26">
      <w:pPr>
        <w:ind w:firstLine="720"/>
        <w:jc w:val="both"/>
        <w:rPr>
          <w:b/>
          <w:sz w:val="24"/>
          <w:szCs w:val="24"/>
        </w:rPr>
      </w:pPr>
      <w:r w:rsidRPr="00686D85">
        <w:rPr>
          <w:b/>
          <w:sz w:val="24"/>
          <w:szCs w:val="24"/>
        </w:rPr>
        <w:t>4. Organizacioni djelovi i restrukturiranje</w:t>
      </w:r>
    </w:p>
    <w:p w:rsidR="00FC4A26" w:rsidRPr="00686D85" w:rsidRDefault="00FC4A26" w:rsidP="00FC4A26">
      <w:pPr>
        <w:jc w:val="both"/>
        <w:rPr>
          <w:sz w:val="24"/>
          <w:szCs w:val="24"/>
        </w:rPr>
      </w:pPr>
    </w:p>
    <w:p w:rsidR="00FC4A26" w:rsidRPr="00686D85" w:rsidRDefault="00FC4A26" w:rsidP="00FC4A26">
      <w:pPr>
        <w:jc w:val="both"/>
        <w:rPr>
          <w:sz w:val="24"/>
          <w:szCs w:val="24"/>
        </w:rPr>
      </w:pPr>
      <w:smartTag w:uri="urn:schemas-microsoft-com:office:smarttags" w:element="place">
        <w:r w:rsidRPr="00686D85">
          <w:rPr>
            <w:sz w:val="24"/>
            <w:szCs w:val="24"/>
          </w:rPr>
          <w:t>Banka</w:t>
        </w:r>
      </w:smartTag>
      <w:r w:rsidRPr="00686D85">
        <w:rPr>
          <w:sz w:val="24"/>
          <w:szCs w:val="24"/>
        </w:rPr>
        <w:t xml:space="preserve"> mo</w:t>
      </w:r>
      <w:r>
        <w:rPr>
          <w:sz w:val="24"/>
          <w:szCs w:val="24"/>
        </w:rPr>
        <w:t>ž</w:t>
      </w:r>
      <w:r w:rsidRPr="00686D85">
        <w:rPr>
          <w:sz w:val="24"/>
          <w:szCs w:val="24"/>
        </w:rPr>
        <w:t>e osnivati filijale, predstavni</w:t>
      </w:r>
      <w:r>
        <w:rPr>
          <w:sz w:val="24"/>
          <w:szCs w:val="24"/>
        </w:rPr>
        <w:t>š</w:t>
      </w:r>
      <w:r w:rsidRPr="00686D85">
        <w:rPr>
          <w:sz w:val="24"/>
          <w:szCs w:val="24"/>
        </w:rPr>
        <w:t xml:space="preserve">tva i druge organizacione djelove banke koji nemaju svojstvo pravnog lica (u skladu sa odredbama ovog zakona), odnosno zavisna pravna lica. </w:t>
      </w:r>
      <w:r w:rsidRPr="00686D85">
        <w:rPr>
          <w:i/>
          <w:sz w:val="24"/>
          <w:szCs w:val="24"/>
        </w:rPr>
        <w:t>Filijala</w:t>
      </w:r>
      <w:r w:rsidRPr="00686D85">
        <w:rPr>
          <w:sz w:val="24"/>
          <w:szCs w:val="24"/>
        </w:rPr>
        <w:t xml:space="preserve"> je dio banke koji nema svojstvo pravnog lica, a obavlja sve ili samo dio poslova te banke.</w:t>
      </w:r>
    </w:p>
    <w:p w:rsidR="00FC4A26" w:rsidRPr="00686D85" w:rsidRDefault="00FC4A26" w:rsidP="00FC4A26">
      <w:pPr>
        <w:jc w:val="both"/>
        <w:rPr>
          <w:sz w:val="24"/>
          <w:szCs w:val="24"/>
          <w:lang w:val="sr-Latn-CS"/>
        </w:rPr>
      </w:pPr>
      <w:r w:rsidRPr="00686D85">
        <w:rPr>
          <w:sz w:val="24"/>
          <w:szCs w:val="24"/>
        </w:rPr>
        <w:t>Banke se mogu restrukturirati spajanjem banaka (osnivanjem nove banke i pripajanjem drugoj banci) i podjelom na dvije ili vi</w:t>
      </w:r>
      <w:r>
        <w:rPr>
          <w:sz w:val="24"/>
          <w:szCs w:val="24"/>
        </w:rPr>
        <w:t>š</w:t>
      </w:r>
      <w:r w:rsidRPr="00686D85">
        <w:rPr>
          <w:sz w:val="24"/>
          <w:szCs w:val="24"/>
        </w:rPr>
        <w:t>e banaka.</w:t>
      </w:r>
      <w:r w:rsidRPr="00686D85">
        <w:rPr>
          <w:sz w:val="24"/>
          <w:szCs w:val="24"/>
          <w:lang w:val="sr-Latn-CS"/>
        </w:rPr>
        <w:t xml:space="preserve"> Banke koje se spajaju osnivanjem nove banke podnose zahtjev za izdavanje dozvole za rad, prilažući odluke skupština akcionara, akt o osnivanju banke, predlog statuta banke, biografije, poslovni plan banke, podaci o kadrovskoj i tehničkoj osposobljenosti, bilanse, dokumenta o uslovima i razlozima spajanja i dr. U slučaju restrukturiranja spajanjem prilaže i odluku o emisiji akcija po osnovu restrukturiranja. Slično je i kod podjele banke.</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p>
    <w:p w:rsidR="00FC4A26" w:rsidRPr="00686D85" w:rsidRDefault="00FC4A26" w:rsidP="00FC4A26">
      <w:pPr>
        <w:ind w:firstLine="720"/>
        <w:jc w:val="both"/>
        <w:rPr>
          <w:b/>
          <w:sz w:val="24"/>
          <w:szCs w:val="24"/>
          <w:lang w:val="sr-Latn-CS"/>
        </w:rPr>
      </w:pPr>
      <w:r w:rsidRPr="00686D85">
        <w:rPr>
          <w:b/>
          <w:sz w:val="24"/>
          <w:szCs w:val="24"/>
          <w:lang w:val="sr-Latn-CS"/>
        </w:rPr>
        <w:t>5. Upravljanje rizicima u banci</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Banka je dužna da upravlja svim rizicima kojima je izložena u svom poslovanju. Neophodno je: uspostavljanje sistema za upravljanje rizicima; definisanje strategije za upravljanje; usvajanje politike i procesa za upravljanje; definisanje ovlašćenja iI odgovornosti za upravljanje; uspostavljanje pouzdanog informacionog sistema za prikupljanje i obradu podataka; postojanje planova za nepredviđene situacije; testiranje osjetljivosti banke na pojedine vrste rizika (minimalni standardi).</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Vrste rizika: likvidnosti, kreditni, tržišni (kamatne stope, devizni, cjenovni, povezani sa prometom finansijskih instrumenata na tržištu), operativni, kamatne stope koji ne proizilazi iz trgovačkih aktivnosti banke, zemlje (političko-ekonomski i transferni), ostali (reputacioni, usklađenosti).</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rPr>
      </w:pPr>
      <w:r w:rsidRPr="00686D85">
        <w:rPr>
          <w:i/>
          <w:sz w:val="24"/>
          <w:szCs w:val="24"/>
          <w:lang w:val="sr-Latn-CS"/>
        </w:rPr>
        <w:t>Limiti izloženosti</w:t>
      </w:r>
      <w:r w:rsidRPr="00686D85">
        <w:rPr>
          <w:sz w:val="24"/>
          <w:szCs w:val="24"/>
          <w:lang w:val="sr-Latn-CS"/>
        </w:rPr>
        <w:t xml:space="preserve">. Izloženost banke je ukupan iznos svih potraživanja banke po kreditima i drugoj aktivi, uključujući i iznos vanbilansnih obaveza i nenaplaćene otpisane aktive, umanjen za iznos potraživanja koji je obezbijeđen kvalitetnim instrumentima obezbjeđenja potraživanja (u skladu sa propisima CB). Ukupna izloženost banke prema jednom licu ili grupi povezanih lica ne smije biti veća od 25% sopstevnih sredstava banke, a ako je veća od 10% smatra se velikom izloženošću. </w:t>
      </w:r>
      <w:r w:rsidRPr="00686D85">
        <w:rPr>
          <w:sz w:val="24"/>
          <w:szCs w:val="24"/>
        </w:rPr>
        <w:t>Zbir svih velikih izloženosti banke ne smije biti veći od 800% sopstevnih sredstava banke.</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i/>
          <w:sz w:val="24"/>
          <w:szCs w:val="24"/>
        </w:rPr>
        <w:t>Adekvatnost kapitala</w:t>
      </w:r>
      <w:r w:rsidRPr="00686D85">
        <w:rPr>
          <w:sz w:val="24"/>
          <w:szCs w:val="24"/>
        </w:rPr>
        <w:t xml:space="preserve">. </w:t>
      </w:r>
      <w:smartTag w:uri="urn:schemas-microsoft-com:office:smarttags" w:element="place">
        <w:r w:rsidRPr="00686D85">
          <w:rPr>
            <w:sz w:val="24"/>
            <w:szCs w:val="24"/>
          </w:rPr>
          <w:t>Banka</w:t>
        </w:r>
      </w:smartTag>
      <w:r w:rsidRPr="00686D85">
        <w:rPr>
          <w:sz w:val="24"/>
          <w:szCs w:val="24"/>
        </w:rPr>
        <w:t xml:space="preserve"> je dužna da utvrđuje adekvatnost kapitala na bazi sopstevnih sredstava kao apsolutnog i koeficijenta solventnosti kao relativnog pokazatelja adekvatnosti banke. Sopstvena sredstva banke su zbir uplaćenog akcionarskog kapitala i drugih osnovnih i dopunskih elemenata sopstvenih sredstava, umanjen za odbitne stavke (koje propisuje CB). Koeficijent solventnosti predstavlja procentualni odnos sopstevnih sredstava banke prema određenih iznosa rizikom ponderisane active. Koeficijent ne smije biti manji od 10%.</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i/>
          <w:sz w:val="24"/>
          <w:szCs w:val="24"/>
        </w:rPr>
        <w:t>Sistem interne kontrole i interne revizije</w:t>
      </w:r>
      <w:r w:rsidRPr="00686D85">
        <w:rPr>
          <w:sz w:val="24"/>
          <w:szCs w:val="24"/>
        </w:rPr>
        <w:t>. Potrebno je uspostaviti, održavati i unaprijediti efektivan sistem interne kontrole, dužna da organizuje internu reviziju kao nezavisnu funkciju u banci. Funkciju internog revizora vrši interni revizor ili poseban organizacioni dio banke. Lice koje obavlja poslove interne revizije ne može obavljati druge poslove u banci.</w:t>
      </w:r>
    </w:p>
    <w:p w:rsidR="00FC4A26" w:rsidRPr="00686D85" w:rsidRDefault="00FC4A26" w:rsidP="00FC4A26">
      <w:pPr>
        <w:jc w:val="both"/>
        <w:rPr>
          <w:sz w:val="24"/>
          <w:szCs w:val="24"/>
        </w:rPr>
      </w:pPr>
    </w:p>
    <w:p w:rsidR="00FC4A26" w:rsidRPr="00686D85" w:rsidRDefault="00FC4A26" w:rsidP="00FC4A26">
      <w:pPr>
        <w:jc w:val="both"/>
        <w:rPr>
          <w:sz w:val="24"/>
          <w:szCs w:val="24"/>
        </w:rPr>
      </w:pPr>
      <w:smartTag w:uri="urn:schemas-microsoft-com:office:smarttags" w:element="place">
        <w:r w:rsidRPr="00686D85">
          <w:rPr>
            <w:sz w:val="24"/>
            <w:szCs w:val="24"/>
          </w:rPr>
          <w:t>Banka</w:t>
        </w:r>
      </w:smartTag>
      <w:r w:rsidRPr="00686D85">
        <w:rPr>
          <w:sz w:val="24"/>
          <w:szCs w:val="24"/>
        </w:rPr>
        <w:t xml:space="preserve"> ne smije da ostvaruje </w:t>
      </w:r>
      <w:r w:rsidRPr="00686D85">
        <w:rPr>
          <w:i/>
          <w:sz w:val="24"/>
          <w:szCs w:val="24"/>
        </w:rPr>
        <w:t>nepoželjnu konkurenciju</w:t>
      </w:r>
      <w:r w:rsidRPr="00686D85">
        <w:rPr>
          <w:sz w:val="24"/>
          <w:szCs w:val="24"/>
        </w:rPr>
        <w:t xml:space="preserve"> na bankarskom tržištu, koja se utvrđuje bilansnom sumom, aktivom banke, pokrivenošću tržišta pojedinim proizvodima i uslugama, koncentracijom kreditnih aktivnosti i drugim kriterijumima. Postoji obaveza čuvanja </w:t>
      </w:r>
      <w:r w:rsidRPr="00686D85">
        <w:rPr>
          <w:i/>
          <w:sz w:val="24"/>
          <w:szCs w:val="24"/>
        </w:rPr>
        <w:t>bankarske tajne</w:t>
      </w:r>
      <w:r w:rsidRPr="00686D85">
        <w:rPr>
          <w:sz w:val="24"/>
          <w:szCs w:val="24"/>
        </w:rPr>
        <w:t>, koja predstavlja poslovnu tajnu: podaci o vlasnicima i brojevima računa, pojedinačnom stanju depozita i prometu na pojedinim računima, drugi podaci o klijentima.</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i/>
          <w:sz w:val="24"/>
          <w:szCs w:val="24"/>
        </w:rPr>
        <w:t>Zaštita klijenta</w:t>
      </w:r>
      <w:r w:rsidRPr="00686D85">
        <w:rPr>
          <w:sz w:val="24"/>
          <w:szCs w:val="24"/>
        </w:rPr>
        <w:t xml:space="preserve">. </w:t>
      </w:r>
      <w:smartTag w:uri="urn:schemas-microsoft-com:office:smarttags" w:element="place">
        <w:r w:rsidRPr="00686D85">
          <w:rPr>
            <w:sz w:val="24"/>
            <w:szCs w:val="24"/>
          </w:rPr>
          <w:t>Banka</w:t>
        </w:r>
      </w:smartTag>
      <w:r w:rsidRPr="00686D85">
        <w:rPr>
          <w:sz w:val="24"/>
          <w:szCs w:val="24"/>
        </w:rPr>
        <w:t xml:space="preserve"> je dužna da informiše klijenta, na njegov zahtjev, o stanju kredita ili depozitnog računa, i da mu obezbijedi pristuo drugim podacima predviđenih zakonom. </w:t>
      </w:r>
      <w:smartTag w:uri="urn:schemas-microsoft-com:office:smarttags" w:element="place">
        <w:r w:rsidRPr="00686D85">
          <w:rPr>
            <w:sz w:val="24"/>
            <w:szCs w:val="24"/>
          </w:rPr>
          <w:t>Banka</w:t>
        </w:r>
      </w:smartTag>
      <w:r w:rsidRPr="00686D85">
        <w:rPr>
          <w:sz w:val="24"/>
          <w:szCs w:val="24"/>
        </w:rPr>
        <w:t xml:space="preserve"> ne može davanje kredita uslovljavati korišćenjem drugih usluga ili usluga drugih lica povezanih sa bankom, koje nisu u vezi sa osnovnim poslom. Zaštitnik prava klijenta je bankarski ombudsman, lice koje nije povezano sa bankom.</w:t>
      </w:r>
    </w:p>
    <w:p w:rsidR="00FC4A26" w:rsidRPr="00686D85" w:rsidRDefault="00FC4A26" w:rsidP="00FC4A26">
      <w:pPr>
        <w:jc w:val="both"/>
        <w:rPr>
          <w:sz w:val="24"/>
          <w:szCs w:val="24"/>
        </w:rPr>
      </w:pPr>
    </w:p>
    <w:p w:rsidR="00FC4A26" w:rsidRPr="00686D85" w:rsidRDefault="00FC4A26" w:rsidP="00FC4A26">
      <w:pPr>
        <w:ind w:firstLine="720"/>
        <w:jc w:val="both"/>
        <w:rPr>
          <w:b/>
          <w:sz w:val="24"/>
          <w:szCs w:val="24"/>
        </w:rPr>
      </w:pPr>
      <w:r w:rsidRPr="00686D85">
        <w:rPr>
          <w:b/>
          <w:sz w:val="24"/>
          <w:szCs w:val="24"/>
        </w:rPr>
        <w:t>6. Ra</w:t>
      </w:r>
      <w:r>
        <w:rPr>
          <w:b/>
          <w:sz w:val="24"/>
          <w:szCs w:val="24"/>
        </w:rPr>
        <w:t>č</w:t>
      </w:r>
      <w:r w:rsidRPr="00686D85">
        <w:rPr>
          <w:b/>
          <w:sz w:val="24"/>
          <w:szCs w:val="24"/>
        </w:rPr>
        <w:t>unovodstvo, revizija, izvje</w:t>
      </w:r>
      <w:r>
        <w:rPr>
          <w:b/>
          <w:sz w:val="24"/>
          <w:szCs w:val="24"/>
        </w:rPr>
        <w:t>š</w:t>
      </w:r>
      <w:r w:rsidRPr="00686D85">
        <w:rPr>
          <w:b/>
          <w:sz w:val="24"/>
          <w:szCs w:val="24"/>
        </w:rPr>
        <w:t>tavanje i kontrola</w:t>
      </w:r>
    </w:p>
    <w:p w:rsidR="00FC4A26" w:rsidRPr="00686D85" w:rsidRDefault="00FC4A26" w:rsidP="00FC4A26">
      <w:pPr>
        <w:jc w:val="both"/>
        <w:rPr>
          <w:sz w:val="24"/>
          <w:szCs w:val="24"/>
          <w:u w:val="single"/>
        </w:rPr>
      </w:pPr>
    </w:p>
    <w:p w:rsidR="00FC4A26" w:rsidRPr="00686D85" w:rsidRDefault="00FC4A26" w:rsidP="00FC4A26">
      <w:pPr>
        <w:jc w:val="both"/>
        <w:rPr>
          <w:sz w:val="24"/>
          <w:szCs w:val="24"/>
        </w:rPr>
      </w:pPr>
      <w:smartTag w:uri="urn:schemas-microsoft-com:office:smarttags" w:element="place">
        <w:r w:rsidRPr="00686D85">
          <w:rPr>
            <w:sz w:val="24"/>
            <w:szCs w:val="24"/>
          </w:rPr>
          <w:t>Banka</w:t>
        </w:r>
      </w:smartTag>
      <w:r w:rsidRPr="00686D85">
        <w:rPr>
          <w:sz w:val="24"/>
          <w:szCs w:val="24"/>
        </w:rPr>
        <w:t xml:space="preserve"> je </w:t>
      </w:r>
      <w:r w:rsidRPr="00686D85">
        <w:rPr>
          <w:i/>
          <w:sz w:val="24"/>
          <w:szCs w:val="24"/>
        </w:rPr>
        <w:t>du</w:t>
      </w:r>
      <w:r>
        <w:rPr>
          <w:i/>
          <w:sz w:val="24"/>
          <w:szCs w:val="24"/>
        </w:rPr>
        <w:t>ž</w:t>
      </w:r>
      <w:r w:rsidRPr="00686D85">
        <w:rPr>
          <w:i/>
          <w:sz w:val="24"/>
          <w:szCs w:val="24"/>
        </w:rPr>
        <w:t>na</w:t>
      </w:r>
      <w:r w:rsidRPr="00686D85">
        <w:rPr>
          <w:sz w:val="24"/>
          <w:szCs w:val="24"/>
        </w:rPr>
        <w:t xml:space="preserve"> da: vodi poslovne knjige, sastavlja knjigovodstvene isprave, vrednuje imovinu i obaveze i sastavlja finansijske izvje</w:t>
      </w:r>
      <w:r>
        <w:rPr>
          <w:sz w:val="24"/>
          <w:szCs w:val="24"/>
        </w:rPr>
        <w:t>š</w:t>
      </w:r>
      <w:r w:rsidRPr="00686D85">
        <w:rPr>
          <w:sz w:val="24"/>
          <w:szCs w:val="24"/>
        </w:rPr>
        <w:t>taje u skladu sa zakonom i Me</w:t>
      </w:r>
      <w:r>
        <w:rPr>
          <w:sz w:val="24"/>
          <w:szCs w:val="24"/>
        </w:rPr>
        <w:t>đ</w:t>
      </w:r>
      <w:r w:rsidRPr="00686D85">
        <w:rPr>
          <w:sz w:val="24"/>
          <w:szCs w:val="24"/>
        </w:rPr>
        <w:t>unarodnim ra</w:t>
      </w:r>
      <w:r>
        <w:rPr>
          <w:sz w:val="24"/>
          <w:szCs w:val="24"/>
        </w:rPr>
        <w:t>č</w:t>
      </w:r>
      <w:r w:rsidRPr="00686D85">
        <w:rPr>
          <w:sz w:val="24"/>
          <w:szCs w:val="24"/>
        </w:rPr>
        <w:t>unovodstvenim standardima i standardima finansijskog izvje</w:t>
      </w:r>
      <w:r>
        <w:rPr>
          <w:sz w:val="24"/>
          <w:szCs w:val="24"/>
        </w:rPr>
        <w:t>š</w:t>
      </w:r>
      <w:r w:rsidRPr="00686D85">
        <w:rPr>
          <w:sz w:val="24"/>
          <w:szCs w:val="24"/>
        </w:rPr>
        <w:t>tavanja. Kontni okvir za banke po kom se vode poslovne knjige propisuje Centralna banka.</w:t>
      </w:r>
    </w:p>
    <w:p w:rsidR="00FC4A26" w:rsidRPr="00686D85" w:rsidRDefault="00FC4A26" w:rsidP="00FC4A26">
      <w:pPr>
        <w:jc w:val="both"/>
        <w:rPr>
          <w:sz w:val="24"/>
          <w:szCs w:val="24"/>
        </w:rPr>
      </w:pPr>
    </w:p>
    <w:p w:rsidR="00FC4A26" w:rsidRPr="00686D85" w:rsidRDefault="00FC4A26" w:rsidP="00FC4A26">
      <w:pPr>
        <w:jc w:val="both"/>
        <w:rPr>
          <w:sz w:val="24"/>
          <w:szCs w:val="24"/>
          <w:lang w:val="sr-Latn-CS"/>
        </w:rPr>
      </w:pPr>
      <w:r w:rsidRPr="00686D85">
        <w:rPr>
          <w:sz w:val="24"/>
          <w:szCs w:val="24"/>
        </w:rPr>
        <w:t>Postoji obaveza spoljne revizije kada su u pitanju godi{nji finansijski iskazi banke i bankarske grupe.</w:t>
      </w:r>
      <w:r w:rsidRPr="00686D85">
        <w:rPr>
          <w:sz w:val="24"/>
          <w:szCs w:val="24"/>
          <w:lang w:val="sr-Latn-CS"/>
        </w:rPr>
        <w:t xml:space="preserve"> Revizija se vrši u skladu sa posebnim propisima koji uređuju oblast revizije u CG. Reviziju vrši revizor ili društvo za reviziju, uz odobrenje CB. Revizor sačinjava izvještaj i sarađuje sa CB i odborom direktora banke obavještavajući ih o povredama.</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Banke i drugi su dužni da pripremaju i blagovremeno dostavljaju CB tačne izvještaje i druge podatke o svom finansijskom stanju i poslovanju. Bank je dužna da javno objavljuje podatke koji su od značaja za informisanje javnosti o njenom finansijskom stanju i poslovanju.</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Centralna banka vr</w:t>
      </w:r>
      <w:r>
        <w:rPr>
          <w:sz w:val="24"/>
          <w:szCs w:val="24"/>
          <w:lang w:val="sr-Latn-CS"/>
        </w:rPr>
        <w:t>š</w:t>
      </w:r>
      <w:r w:rsidRPr="00686D85">
        <w:rPr>
          <w:sz w:val="24"/>
          <w:szCs w:val="24"/>
          <w:lang w:val="sr-Latn-CS"/>
        </w:rPr>
        <w:t>i kontrolu banaka, filijala stranih banaka, mikrokreditnih finansijskih institucija i drugih lica kojima CB daje dozvolu za rad, i lica koje se bave kreditno-garantnim poslovima. O izvršenoj kontroli sačinjava se izvještaj povjerljivog karaktera. Ukoliko banka na adekvatan način ne upravlja rizicima, CB može preduzeti niz mjera od pisanog upozorenja, naloga za otklanjanje nepravilnosti, strožije limite u poslovanju, smanjenje opštih troškova, zabrana prodaje dijela aktive, do uvođenja privremen uprave u banci i oduzimanja dozvole za rad.</w:t>
      </w:r>
    </w:p>
    <w:p w:rsidR="00FC4A26" w:rsidRPr="00686D85" w:rsidRDefault="00FC4A26" w:rsidP="00FC4A26">
      <w:pPr>
        <w:jc w:val="both"/>
        <w:rPr>
          <w:sz w:val="24"/>
          <w:szCs w:val="24"/>
          <w:lang w:val="sr-Latn-CS"/>
        </w:rPr>
      </w:pPr>
    </w:p>
    <w:p w:rsidR="00FC4A26" w:rsidRDefault="00FC4A26" w:rsidP="00FC4A26">
      <w:pPr>
        <w:ind w:firstLine="720"/>
        <w:jc w:val="both"/>
        <w:rPr>
          <w:b/>
          <w:sz w:val="24"/>
          <w:szCs w:val="24"/>
          <w:lang w:val="sr-Latn-CS"/>
        </w:rPr>
      </w:pPr>
    </w:p>
    <w:p w:rsidR="00FC4A26" w:rsidRPr="00686D85" w:rsidRDefault="00FC4A26" w:rsidP="00FC4A26">
      <w:pPr>
        <w:ind w:firstLine="720"/>
        <w:jc w:val="both"/>
        <w:rPr>
          <w:b/>
          <w:sz w:val="24"/>
          <w:szCs w:val="24"/>
          <w:lang w:val="sr-Latn-CS"/>
        </w:rPr>
      </w:pPr>
      <w:r w:rsidRPr="00686D85">
        <w:rPr>
          <w:b/>
          <w:sz w:val="24"/>
          <w:szCs w:val="24"/>
          <w:lang w:val="sr-Latn-CS"/>
        </w:rPr>
        <w:lastRenderedPageBreak/>
        <w:t>7. Oduzimanje dozvole za rad</w:t>
      </w:r>
    </w:p>
    <w:p w:rsidR="00FC4A26" w:rsidRPr="00686D85" w:rsidRDefault="00FC4A26" w:rsidP="00FC4A26">
      <w:pPr>
        <w:jc w:val="both"/>
        <w:rPr>
          <w:b/>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Centralna banka oduzima dozvolu za rad banke ako banka postupa suprotno zakonu, propisima ili standardoma opreznog poslovanja; ako je dozvola data na osnovu neistinitih podataka; banka ne ispunjava uslove na osnovu kojih je izdata dozvola; prijava za registraciju CRPS nije podnesena u propisanom roku ili nije otpočeto sa obavljanjem poslova u roku od 60 dana od dana registracije.</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Dozvola se oduzima i kada je banka počinila jednu ili više povreda odredbi zakona o bankama ili drugih zakona; ne ispunjava obaveze koje se odnose na zaštitu depozita; duže od 6 mjeseci ne obavlja poslove primanja depozita ili odobravanja kredita ili u nesrazmjernom obimu u odnosu na raniji ili planirani obim.</w:t>
      </w:r>
    </w:p>
    <w:p w:rsidR="002D336F" w:rsidRDefault="002D336F"/>
    <w:p w:rsidR="002D336F" w:rsidRDefault="002D336F"/>
    <w:p w:rsidR="002D336F" w:rsidRDefault="002D336F"/>
    <w:p w:rsidR="002D336F" w:rsidRPr="00D0305B" w:rsidRDefault="002D336F" w:rsidP="002D336F">
      <w:pPr>
        <w:ind w:left="360"/>
        <w:jc w:val="center"/>
        <w:rPr>
          <w:b/>
          <w:bCs/>
          <w:sz w:val="28"/>
          <w:szCs w:val="28"/>
          <w:lang w:val="sr-Latn-CS"/>
        </w:rPr>
      </w:pPr>
      <w:r w:rsidRPr="00D0305B">
        <w:rPr>
          <w:b/>
          <w:bCs/>
          <w:sz w:val="28"/>
          <w:szCs w:val="28"/>
          <w:lang w:val="hr-HR"/>
        </w:rPr>
        <w:t>Hedžing – finansijski derivativi</w:t>
      </w:r>
    </w:p>
    <w:p w:rsidR="002D336F" w:rsidRDefault="002D336F" w:rsidP="002D336F">
      <w:pPr>
        <w:ind w:left="360"/>
        <w:jc w:val="both"/>
        <w:rPr>
          <w:bCs/>
          <w:lang w:val="hr-HR"/>
        </w:rPr>
      </w:pPr>
    </w:p>
    <w:p w:rsidR="002D336F" w:rsidRDefault="002D336F" w:rsidP="002D336F">
      <w:pPr>
        <w:ind w:left="360"/>
        <w:jc w:val="both"/>
        <w:rPr>
          <w:bCs/>
          <w:lang w:val="hr-HR"/>
        </w:rPr>
      </w:pPr>
    </w:p>
    <w:p w:rsidR="002D336F" w:rsidRPr="002D336F" w:rsidRDefault="002D336F" w:rsidP="002D336F">
      <w:pPr>
        <w:ind w:left="360"/>
        <w:jc w:val="both"/>
        <w:rPr>
          <w:bCs/>
          <w:sz w:val="24"/>
          <w:szCs w:val="24"/>
          <w:lang w:val="hr-HR"/>
        </w:rPr>
      </w:pPr>
      <w:r w:rsidRPr="002D336F">
        <w:rPr>
          <w:b/>
          <w:bCs/>
          <w:sz w:val="24"/>
          <w:szCs w:val="24"/>
          <w:u w:val="single"/>
          <w:lang w:val="hr-HR"/>
        </w:rPr>
        <w:t>Hedžing</w:t>
      </w:r>
      <w:r w:rsidRPr="002D336F">
        <w:rPr>
          <w:bCs/>
          <w:sz w:val="24"/>
          <w:szCs w:val="24"/>
          <w:lang w:val="hr-HR"/>
        </w:rPr>
        <w:t xml:space="preserve"> je pojam koji se odnosi na minimizaciju rizika putem transakcija na robnim i finansijskim tržištima. Suština finansijskog hedžinga je kombinacija dvije ili više finansijskih transakcija sa finansijskim instrumentima koji različito reaguju na promjene kamatne stope (hedžing kamatne stope) ili deviznog kursa (valutni hedžing)</w:t>
      </w:r>
    </w:p>
    <w:p w:rsidR="002D336F" w:rsidRPr="002D336F" w:rsidRDefault="002D336F" w:rsidP="002D336F">
      <w:pPr>
        <w:jc w:val="both"/>
        <w:rPr>
          <w:sz w:val="24"/>
          <w:szCs w:val="24"/>
          <w:lang w:val="sr-Latn-CS"/>
        </w:rPr>
      </w:pPr>
    </w:p>
    <w:p w:rsidR="002D336F" w:rsidRPr="002D336F" w:rsidRDefault="002D336F" w:rsidP="002D336F">
      <w:pPr>
        <w:ind w:left="360"/>
        <w:jc w:val="both"/>
        <w:rPr>
          <w:sz w:val="24"/>
          <w:szCs w:val="24"/>
          <w:lang w:val="sr-Latn-CS"/>
        </w:rPr>
      </w:pPr>
      <w:r w:rsidRPr="002D336F">
        <w:rPr>
          <w:b/>
          <w:sz w:val="24"/>
          <w:szCs w:val="24"/>
          <w:u w:val="single"/>
          <w:lang w:val="sr-Latn-CS"/>
        </w:rPr>
        <w:t>Vrste</w:t>
      </w:r>
      <w:r w:rsidRPr="002D336F">
        <w:rPr>
          <w:sz w:val="24"/>
          <w:szCs w:val="24"/>
          <w:lang w:val="sr-Latn-CS"/>
        </w:rPr>
        <w:t>: a) Hedžing (zaštita) od rizika kamatne stope; Hedžing deviznog kursa; b) Mikro – zaštićuje se jedna transakcija (jedna bilansna pozicija); Makro – banka se globalno zaštićuje od rizika (ukupan bilans); c) Perfektan – gubitak/dobit na jednom segmentu tržišta 100% kompenziran sa dobiti/gubitkom na drugom segmentu; Neperfektan – rizik nije potpuno eliminisan. Količnik osjetljivosti – 1 kod perfektnog, a manji ili veći od 1 kod neperfektnog; d) Kratak – banka se štiti od rasta kamatne stope (deviznog kursa). Dugačak – štiti se od pada kritičnog faktora</w:t>
      </w:r>
    </w:p>
    <w:p w:rsidR="002D336F" w:rsidRPr="002D336F" w:rsidRDefault="002D336F" w:rsidP="002D336F">
      <w:pPr>
        <w:ind w:left="360"/>
        <w:jc w:val="both"/>
        <w:rPr>
          <w:sz w:val="24"/>
          <w:szCs w:val="24"/>
          <w:lang w:val="sr-Latn-CS"/>
        </w:rPr>
      </w:pPr>
    </w:p>
    <w:p w:rsidR="002D336F" w:rsidRPr="002D336F" w:rsidRDefault="002D336F" w:rsidP="002D336F">
      <w:pPr>
        <w:ind w:left="360"/>
        <w:jc w:val="both"/>
        <w:rPr>
          <w:sz w:val="24"/>
          <w:szCs w:val="24"/>
          <w:lang w:val="sr-Latn-CS"/>
        </w:rPr>
      </w:pPr>
      <w:r w:rsidRPr="002D336F">
        <w:rPr>
          <w:sz w:val="24"/>
          <w:szCs w:val="24"/>
          <w:lang w:val="sr-Latn-CS"/>
        </w:rPr>
        <w:t>Finansijski instrumenti za transfer i prealokaciju rizika: fjučersi, forvardsi, opcije i svopovi. Tržišta: berze (zvanična) – standarizovani ugovori; međubankarska (OTC, nezvanična) – neposredno ugovaraju rokovi, iznosi i ostali bitni elementi ugovora.</w:t>
      </w:r>
    </w:p>
    <w:p w:rsidR="002D336F" w:rsidRPr="002D336F" w:rsidRDefault="002D336F" w:rsidP="002D336F">
      <w:pPr>
        <w:jc w:val="both"/>
        <w:rPr>
          <w:sz w:val="24"/>
          <w:szCs w:val="24"/>
          <w:lang w:val="sr-Latn-CS"/>
        </w:rPr>
      </w:pPr>
    </w:p>
    <w:p w:rsidR="002D336F" w:rsidRPr="002D336F" w:rsidRDefault="002D336F" w:rsidP="002D336F">
      <w:pPr>
        <w:ind w:left="360"/>
        <w:jc w:val="both"/>
        <w:rPr>
          <w:sz w:val="24"/>
          <w:szCs w:val="24"/>
          <w:lang w:val="sr-Latn-CS"/>
        </w:rPr>
      </w:pPr>
      <w:r w:rsidRPr="002D336F">
        <w:rPr>
          <w:bCs/>
          <w:sz w:val="24"/>
          <w:szCs w:val="24"/>
          <w:lang w:val="hr-HR"/>
        </w:rPr>
        <w:t xml:space="preserve">1. </w:t>
      </w:r>
      <w:r w:rsidRPr="002D336F">
        <w:rPr>
          <w:b/>
          <w:bCs/>
          <w:sz w:val="24"/>
          <w:szCs w:val="24"/>
          <w:u w:val="single"/>
          <w:lang w:val="hr-HR"/>
        </w:rPr>
        <w:t>Fjučersi</w:t>
      </w:r>
      <w:r w:rsidRPr="002D336F">
        <w:rPr>
          <w:bCs/>
          <w:i/>
          <w:iCs/>
          <w:sz w:val="24"/>
          <w:szCs w:val="24"/>
          <w:lang w:val="hr-HR"/>
        </w:rPr>
        <w:t xml:space="preserve"> </w:t>
      </w:r>
      <w:r w:rsidRPr="002D336F">
        <w:rPr>
          <w:bCs/>
          <w:sz w:val="24"/>
          <w:szCs w:val="24"/>
          <w:lang w:val="hr-HR"/>
        </w:rPr>
        <w:t xml:space="preserve">su ugovori u kojima se prodavac obavezuje da će obezbijediti standardizovani proizvod određenog datuma u budućnosti po ugovorenoj cijeni. Na fjučers tržištima se trguje pravom ili obavezom da se kupi ili proda određeni finansijski instrument u određenom iznosu, po fiksnoj cijeni i određenog dana. </w:t>
      </w:r>
      <w:r w:rsidRPr="002D336F">
        <w:rPr>
          <w:sz w:val="24"/>
          <w:szCs w:val="24"/>
          <w:lang w:val="sr-Latn-CS"/>
        </w:rPr>
        <w:t>Trguje se fjučers ugovorima za blagajničke zapise, depozitne certifikate i državne obveznice</w:t>
      </w:r>
    </w:p>
    <w:p w:rsidR="002D336F" w:rsidRPr="002D336F" w:rsidRDefault="002D336F" w:rsidP="002D336F">
      <w:pPr>
        <w:ind w:left="360"/>
        <w:jc w:val="both"/>
        <w:rPr>
          <w:sz w:val="24"/>
          <w:szCs w:val="24"/>
          <w:lang w:val="pl-PL"/>
        </w:rPr>
      </w:pPr>
      <w:r w:rsidRPr="002D336F">
        <w:rPr>
          <w:sz w:val="24"/>
          <w:szCs w:val="24"/>
          <w:lang w:val="sr-Latn-CS"/>
        </w:rPr>
        <w:t>Logika hedžinga – banka koja želi da ograniči rizik kamatne stope nastoji da gubitak zbog promjene kamatne strope pokrije sa dobiti na fjučers poziciji. Njena fjučers pozicija mora biti suprotna postojećoj, očekivanoj poziciji na tržištu novca.</w:t>
      </w:r>
    </w:p>
    <w:p w:rsidR="002D336F" w:rsidRPr="002D336F" w:rsidRDefault="002D336F" w:rsidP="002D336F">
      <w:pPr>
        <w:jc w:val="both"/>
        <w:rPr>
          <w:sz w:val="24"/>
          <w:szCs w:val="24"/>
          <w:lang w:val="sr-Latn-CS"/>
        </w:rPr>
      </w:pPr>
    </w:p>
    <w:p w:rsidR="002D336F" w:rsidRPr="002D336F" w:rsidRDefault="002D336F" w:rsidP="002D336F">
      <w:pPr>
        <w:ind w:left="360"/>
        <w:jc w:val="both"/>
        <w:rPr>
          <w:bCs/>
          <w:sz w:val="24"/>
          <w:szCs w:val="24"/>
          <w:lang w:val="hr-HR"/>
        </w:rPr>
      </w:pPr>
      <w:r w:rsidRPr="002D336F">
        <w:rPr>
          <w:bCs/>
          <w:sz w:val="24"/>
          <w:szCs w:val="24"/>
          <w:lang w:val="hr-HR"/>
        </w:rPr>
        <w:t xml:space="preserve">2. </w:t>
      </w:r>
      <w:r w:rsidRPr="002D336F">
        <w:rPr>
          <w:b/>
          <w:bCs/>
          <w:sz w:val="24"/>
          <w:szCs w:val="24"/>
          <w:u w:val="single"/>
          <w:lang w:val="hr-HR"/>
        </w:rPr>
        <w:t>Forvardsi</w:t>
      </w:r>
      <w:r w:rsidRPr="002D336F">
        <w:rPr>
          <w:bCs/>
          <w:sz w:val="24"/>
          <w:szCs w:val="24"/>
          <w:lang w:val="hr-HR"/>
        </w:rPr>
        <w:t xml:space="preserve"> (kamatne stope) su zajednički aranžman dvije ugovorene strane koje pozajmljuju ili uzajmljuju određen iznos po ugovorenoj kamatnoj stopi. Glavnica ne prelazi iz ruke u ruku, već se efektivnog datuma kalkuliše razlika između ugovorene -garantovane i trenutne kamatne stope. Banka se forvardom može naći u jednoj od dvije pozicije: a) Druga strana garantuje banci aktivnu kamatnu stopu za zajam – osigurava se od </w:t>
      </w:r>
      <w:r w:rsidRPr="002D336F">
        <w:rPr>
          <w:bCs/>
          <w:i/>
          <w:sz w:val="24"/>
          <w:szCs w:val="24"/>
          <w:lang w:val="hr-HR"/>
        </w:rPr>
        <w:t>pada</w:t>
      </w:r>
      <w:r w:rsidRPr="002D336F">
        <w:rPr>
          <w:bCs/>
          <w:sz w:val="24"/>
          <w:szCs w:val="24"/>
          <w:lang w:val="hr-HR"/>
        </w:rPr>
        <w:t xml:space="preserve"> kamatnih stopa; b) Kontra strana garantuje pasivnu kamatnu stopu za depozit – banka se osigurava od </w:t>
      </w:r>
      <w:r w:rsidRPr="002D336F">
        <w:rPr>
          <w:bCs/>
          <w:i/>
          <w:sz w:val="24"/>
          <w:szCs w:val="24"/>
          <w:lang w:val="hr-HR"/>
        </w:rPr>
        <w:t>rasta</w:t>
      </w:r>
      <w:r w:rsidRPr="002D336F">
        <w:rPr>
          <w:bCs/>
          <w:sz w:val="24"/>
          <w:szCs w:val="24"/>
          <w:lang w:val="hr-HR"/>
        </w:rPr>
        <w:t xml:space="preserve"> pasivnih kamatnih stopa. </w:t>
      </w:r>
    </w:p>
    <w:p w:rsidR="002D336F" w:rsidRPr="002D336F" w:rsidRDefault="002D336F" w:rsidP="002D336F">
      <w:pPr>
        <w:jc w:val="both"/>
        <w:rPr>
          <w:sz w:val="24"/>
          <w:szCs w:val="24"/>
          <w:lang w:val="sr-Latn-CS"/>
        </w:rPr>
      </w:pPr>
    </w:p>
    <w:p w:rsidR="002D336F" w:rsidRPr="002D336F" w:rsidRDefault="002D336F" w:rsidP="002D336F">
      <w:pPr>
        <w:ind w:left="360"/>
        <w:jc w:val="both"/>
        <w:rPr>
          <w:bCs/>
          <w:sz w:val="24"/>
          <w:szCs w:val="24"/>
          <w:lang w:val="hr-HR"/>
        </w:rPr>
      </w:pPr>
      <w:r w:rsidRPr="002D336F">
        <w:rPr>
          <w:bCs/>
          <w:sz w:val="24"/>
          <w:szCs w:val="24"/>
          <w:lang w:val="hr-HR"/>
        </w:rPr>
        <w:t xml:space="preserve">3. </w:t>
      </w:r>
      <w:r w:rsidRPr="002D336F">
        <w:rPr>
          <w:b/>
          <w:bCs/>
          <w:sz w:val="24"/>
          <w:szCs w:val="24"/>
          <w:u w:val="single"/>
          <w:lang w:val="hr-HR"/>
        </w:rPr>
        <w:t>Opcija</w:t>
      </w:r>
      <w:r w:rsidRPr="002D336F">
        <w:rPr>
          <w:bCs/>
          <w:sz w:val="24"/>
          <w:szCs w:val="24"/>
          <w:lang w:val="hr-HR"/>
        </w:rPr>
        <w:t xml:space="preserve"> je transakcija u kojoj jedna strana kupuje, a druga prodaje pravo (ali ne i obavezu) kupovine (call opcija) ili prodaje (put opcija) nekog finansijskog instrumenta po ugovorenoj cijeni. Kod </w:t>
      </w:r>
      <w:r w:rsidRPr="002D336F">
        <w:rPr>
          <w:bCs/>
          <w:i/>
          <w:sz w:val="24"/>
          <w:szCs w:val="24"/>
          <w:lang w:val="hr-HR"/>
        </w:rPr>
        <w:t>kamatnih opcija</w:t>
      </w:r>
      <w:r w:rsidRPr="002D336F">
        <w:rPr>
          <w:bCs/>
          <w:sz w:val="24"/>
          <w:szCs w:val="24"/>
          <w:lang w:val="hr-HR"/>
        </w:rPr>
        <w:t xml:space="preserve"> prodavac preuzima obavezu da kupi ili isporuči hartiju od vrijednosti uz ugovorenu kamatnu stopu, a kupac ima mogućnost isporuke ili kupovine iste. </w:t>
      </w:r>
      <w:r w:rsidRPr="002D336F">
        <w:rPr>
          <w:bCs/>
          <w:sz w:val="24"/>
          <w:szCs w:val="24"/>
          <w:lang w:val="sr-Latn-CS"/>
        </w:rPr>
        <w:t xml:space="preserve">Vrste: Poklopci (max kamatne stope), podovi (minimalne) i kragne (rasponi). </w:t>
      </w:r>
      <w:r w:rsidRPr="002D336F">
        <w:rPr>
          <w:bCs/>
          <w:i/>
          <w:sz w:val="24"/>
          <w:szCs w:val="24"/>
          <w:lang w:val="hr-HR"/>
        </w:rPr>
        <w:t>Valutna opcija</w:t>
      </w:r>
      <w:r w:rsidRPr="002D336F">
        <w:rPr>
          <w:bCs/>
          <w:sz w:val="24"/>
          <w:szCs w:val="24"/>
          <w:lang w:val="hr-HR"/>
        </w:rPr>
        <w:t xml:space="preserve"> je ugovor koji daje pravo (ali ne stvara obavezu) da se kupi (call) ili proda (put) određena valuta po ugovorenom kursu. Neophodno je uključiti i domaće i strane kamatne stope.</w:t>
      </w:r>
    </w:p>
    <w:p w:rsidR="002D336F" w:rsidRPr="002D336F" w:rsidRDefault="002D336F" w:rsidP="002D336F">
      <w:pPr>
        <w:jc w:val="both"/>
        <w:rPr>
          <w:bCs/>
          <w:sz w:val="24"/>
          <w:szCs w:val="24"/>
          <w:lang w:val="hr-HR"/>
        </w:rPr>
      </w:pPr>
    </w:p>
    <w:p w:rsidR="002D336F" w:rsidRPr="002D336F" w:rsidRDefault="002D336F" w:rsidP="002D336F">
      <w:pPr>
        <w:ind w:left="360"/>
        <w:jc w:val="both"/>
        <w:rPr>
          <w:bCs/>
          <w:sz w:val="24"/>
          <w:szCs w:val="24"/>
          <w:lang w:val="hr-HR"/>
        </w:rPr>
      </w:pPr>
    </w:p>
    <w:p w:rsidR="002D336F" w:rsidRPr="002D336F" w:rsidRDefault="002D336F" w:rsidP="002D336F">
      <w:pPr>
        <w:ind w:left="360"/>
        <w:jc w:val="both"/>
        <w:rPr>
          <w:bCs/>
          <w:sz w:val="24"/>
          <w:szCs w:val="24"/>
          <w:lang w:val="hr-HR"/>
        </w:rPr>
      </w:pPr>
      <w:r w:rsidRPr="002D336F">
        <w:rPr>
          <w:bCs/>
          <w:sz w:val="24"/>
          <w:szCs w:val="24"/>
          <w:lang w:val="hr-HR"/>
        </w:rPr>
        <w:t xml:space="preserve">4. </w:t>
      </w:r>
      <w:r w:rsidRPr="002D336F">
        <w:rPr>
          <w:b/>
          <w:bCs/>
          <w:sz w:val="24"/>
          <w:szCs w:val="24"/>
          <w:u w:val="single"/>
          <w:lang w:val="hr-HR"/>
        </w:rPr>
        <w:t>Svopov</w:t>
      </w:r>
      <w:r w:rsidRPr="002D336F">
        <w:rPr>
          <w:bCs/>
          <w:sz w:val="24"/>
          <w:szCs w:val="24"/>
          <w:lang w:val="hr-HR"/>
        </w:rPr>
        <w:t xml:space="preserve">i – svopovi kamatne stope i valutni svopovi. </w:t>
      </w:r>
    </w:p>
    <w:p w:rsidR="002D336F" w:rsidRPr="002D336F" w:rsidRDefault="002D336F" w:rsidP="002D336F">
      <w:pPr>
        <w:ind w:left="360"/>
        <w:jc w:val="both"/>
        <w:rPr>
          <w:bCs/>
          <w:sz w:val="24"/>
          <w:szCs w:val="24"/>
          <w:lang w:val="hr-HR"/>
        </w:rPr>
      </w:pPr>
    </w:p>
    <w:p w:rsidR="002D336F" w:rsidRPr="002D336F" w:rsidRDefault="002D336F" w:rsidP="002D336F">
      <w:pPr>
        <w:ind w:left="360"/>
        <w:jc w:val="both"/>
        <w:rPr>
          <w:bCs/>
          <w:sz w:val="24"/>
          <w:szCs w:val="24"/>
          <w:lang w:val="hr-HR"/>
        </w:rPr>
      </w:pPr>
      <w:r w:rsidRPr="002D336F">
        <w:rPr>
          <w:bCs/>
          <w:i/>
          <w:sz w:val="24"/>
          <w:szCs w:val="24"/>
          <w:lang w:val="hr-HR"/>
        </w:rPr>
        <w:t>Kamatni svopovi</w:t>
      </w:r>
      <w:r w:rsidRPr="002D336F">
        <w:rPr>
          <w:bCs/>
          <w:sz w:val="24"/>
          <w:szCs w:val="24"/>
          <w:lang w:val="hr-HR"/>
        </w:rPr>
        <w:t xml:space="preserve"> su finansijski aranžmani u kojima ugovorene strane zamjenjuju kamatne tokove, pri čemu se glavnice na zamjenjuju već samo figuriraju u ugovoru zbog izračunavanja kamate i predstavljaju statistički podatak koji se evidentira izvan bilansa. Kod svopova kupona zamjenjuju se kamatni tokovi računati po fiksnoj stopi za kamatne tokove računate po promjenljivoj stopi. Kod bazičnih svopova zamjenjuju se promjenljivi kamatni tokovi računati prema različitim referentnim stopama. Unakrsni svopovi su složeniji aranžman koji obuhvata kamatne tokove u različitim valutama, pri čemu se zamjenjuju npr. nedolarski fiksni kamatni tokovi za dolarske, promjenljive kamatne tokove.</w:t>
      </w:r>
    </w:p>
    <w:p w:rsidR="002D336F" w:rsidRPr="002D336F" w:rsidRDefault="002D336F" w:rsidP="002D336F">
      <w:pPr>
        <w:ind w:left="360"/>
        <w:jc w:val="both"/>
        <w:rPr>
          <w:bCs/>
          <w:sz w:val="24"/>
          <w:szCs w:val="24"/>
          <w:lang w:val="hr-HR"/>
        </w:rPr>
      </w:pPr>
    </w:p>
    <w:p w:rsidR="002D336F" w:rsidRPr="002D336F" w:rsidRDefault="002D336F" w:rsidP="002D336F">
      <w:pPr>
        <w:ind w:left="360"/>
        <w:jc w:val="both"/>
        <w:rPr>
          <w:sz w:val="24"/>
          <w:szCs w:val="24"/>
          <w:lang w:val="pl-PL"/>
        </w:rPr>
      </w:pPr>
      <w:r w:rsidRPr="002D336F">
        <w:rPr>
          <w:bCs/>
          <w:sz w:val="24"/>
          <w:szCs w:val="24"/>
          <w:lang w:val="hr-HR"/>
        </w:rPr>
        <w:t xml:space="preserve">Klasični </w:t>
      </w:r>
      <w:r w:rsidRPr="002D336F">
        <w:rPr>
          <w:bCs/>
          <w:i/>
          <w:iCs/>
          <w:sz w:val="24"/>
          <w:szCs w:val="24"/>
          <w:lang w:val="hr-HR"/>
        </w:rPr>
        <w:t>valutni svopovi</w:t>
      </w:r>
      <w:r w:rsidRPr="002D336F">
        <w:rPr>
          <w:bCs/>
          <w:sz w:val="24"/>
          <w:szCs w:val="24"/>
          <w:lang w:val="hr-HR"/>
        </w:rPr>
        <w:t xml:space="preserve"> predstavljaju kombinaciju spot deviznih transakcija i terminskih deviznih transakcija. </w:t>
      </w:r>
      <w:r w:rsidRPr="002D336F">
        <w:rPr>
          <w:sz w:val="24"/>
          <w:szCs w:val="24"/>
          <w:lang w:val="sr-Latn-CS"/>
        </w:rPr>
        <w:t>Prodajni svop – promptna kupovina jedne valute za drugu i terminska prodaja te iste valite za tu istu drugu. Kupovni svop – promptna prodaja jedne valute za drugu i terminska kupovina te iste valute za tu istu drugu. Čisti – promptna i terminska transakcija između istih strana. Nečisti – između različitih strana</w:t>
      </w:r>
    </w:p>
    <w:p w:rsidR="002D336F" w:rsidRPr="002D336F" w:rsidRDefault="002D336F">
      <w:pPr>
        <w:rPr>
          <w:sz w:val="24"/>
          <w:szCs w:val="24"/>
        </w:rPr>
      </w:pPr>
    </w:p>
    <w:sectPr w:rsidR="002D336F" w:rsidRPr="002D336F">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E6CB9"/>
    <w:multiLevelType w:val="hybridMultilevel"/>
    <w:tmpl w:val="E2EE408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753F55CB"/>
    <w:multiLevelType w:val="hybridMultilevel"/>
    <w:tmpl w:val="40ECF28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A7"/>
    <w:rsid w:val="000921BD"/>
    <w:rsid w:val="001754A7"/>
    <w:rsid w:val="002D336F"/>
    <w:rsid w:val="00345B7C"/>
    <w:rsid w:val="00387495"/>
    <w:rsid w:val="003C3DE1"/>
    <w:rsid w:val="004F6990"/>
    <w:rsid w:val="00553AEC"/>
    <w:rsid w:val="006221A0"/>
    <w:rsid w:val="006E18FF"/>
    <w:rsid w:val="008726FE"/>
    <w:rsid w:val="00891DFE"/>
    <w:rsid w:val="00942322"/>
    <w:rsid w:val="00957E79"/>
    <w:rsid w:val="00BF5CED"/>
    <w:rsid w:val="00C326B6"/>
    <w:rsid w:val="00D36B9C"/>
    <w:rsid w:val="00DF535A"/>
    <w:rsid w:val="00E237E9"/>
    <w:rsid w:val="00E6507F"/>
    <w:rsid w:val="00F0637B"/>
    <w:rsid w:val="00F9638D"/>
    <w:rsid w:val="00FC4A2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9996F102-A870-4749-8B05-4B48D2B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9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CED"/>
    <w:pPr>
      <w:spacing w:before="120" w:after="120"/>
      <w:ind w:left="720"/>
      <w:contextualSpacing/>
      <w:jc w:val="center"/>
    </w:pPr>
    <w:rPr>
      <w:rFonts w:ascii="Calibri" w:eastAsia="Calibri" w:hAnsi="Calibri"/>
      <w:sz w:val="22"/>
      <w:szCs w:val="22"/>
      <w:lang w:val="en-GB"/>
    </w:rPr>
  </w:style>
  <w:style w:type="paragraph" w:styleId="BodyText">
    <w:name w:val="Body Text"/>
    <w:basedOn w:val="Normal"/>
    <w:link w:val="BodyTextChar"/>
    <w:rsid w:val="00891DFE"/>
    <w:pPr>
      <w:spacing w:after="120"/>
    </w:pPr>
  </w:style>
  <w:style w:type="character" w:customStyle="1" w:styleId="BodyTextChar">
    <w:name w:val="Body Text Char"/>
    <w:basedOn w:val="DefaultParagraphFont"/>
    <w:link w:val="BodyText"/>
    <w:rsid w:val="00891DF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23</Pages>
  <Words>9458</Words>
  <Characters>53913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Sasa Lakic</cp:lastModifiedBy>
  <cp:revision>28</cp:revision>
  <dcterms:created xsi:type="dcterms:W3CDTF">2020-10-12T09:54:00Z</dcterms:created>
  <dcterms:modified xsi:type="dcterms:W3CDTF">2021-10-18T11:22:00Z</dcterms:modified>
</cp:coreProperties>
</file>