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DB84A" w14:textId="77777777" w:rsidR="006B6290" w:rsidRDefault="00B810BC" w:rsidP="006B6290">
      <w:pPr>
        <w:pStyle w:val="ListParagraph"/>
        <w:rPr>
          <w:lang w:val="hr-HR"/>
        </w:rPr>
      </w:pPr>
      <w:proofErr w:type="spellStart"/>
      <w:r>
        <w:t>Ispitna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Uvoda</w:t>
      </w:r>
      <w:proofErr w:type="spellEnd"/>
      <w:r>
        <w:t xml:space="preserve"> u </w:t>
      </w:r>
      <w:proofErr w:type="spellStart"/>
      <w:r>
        <w:t>empirijska</w:t>
      </w:r>
      <w:proofErr w:type="spellEnd"/>
      <w:r>
        <w:t xml:space="preserve"> </w:t>
      </w:r>
      <w:proofErr w:type="spellStart"/>
      <w:r>
        <w:t>istra</w:t>
      </w:r>
      <w:r>
        <w:rPr>
          <w:lang w:val="hr-HR"/>
        </w:rPr>
        <w:t>živanja</w:t>
      </w:r>
      <w:proofErr w:type="spellEnd"/>
      <w:r>
        <w:rPr>
          <w:lang w:val="hr-HR"/>
        </w:rPr>
        <w:t xml:space="preserve"> sa osnovama statistike</w:t>
      </w:r>
    </w:p>
    <w:p w14:paraId="5853A37B" w14:textId="77777777" w:rsidR="00B810BC" w:rsidRPr="00404C14" w:rsidRDefault="00B810BC" w:rsidP="006B6290">
      <w:pPr>
        <w:pStyle w:val="ListParagraph"/>
        <w:rPr>
          <w:lang w:val="hr-HR"/>
        </w:rPr>
      </w:pPr>
    </w:p>
    <w:p w14:paraId="1BB39328" w14:textId="0F561B3C" w:rsidR="00B810BC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 w:rsidRPr="00404C14">
        <w:rPr>
          <w:lang w:val="hr-HR"/>
        </w:rPr>
        <w:t>Anketna istraživanja, pojam i karakteristike</w:t>
      </w:r>
    </w:p>
    <w:p w14:paraId="755F776E" w14:textId="4E89CB79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Historija anketnih istraživanja</w:t>
      </w:r>
    </w:p>
    <w:p w14:paraId="174FC0B8" w14:textId="470531B6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Greške u anketnim istraživanjima</w:t>
      </w:r>
    </w:p>
    <w:p w14:paraId="2D50F400" w14:textId="6EEDA984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Dizajn istraživanja: koraci od apstraktnih ideja ka konkretnim mjerama</w:t>
      </w:r>
    </w:p>
    <w:p w14:paraId="2E8D194D" w14:textId="077F8AC5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Poststratifikacija</w:t>
      </w:r>
      <w:proofErr w:type="spellEnd"/>
    </w:p>
    <w:p w14:paraId="20F07954" w14:textId="42FB6D06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Validnost u anketnim istraživanjima</w:t>
      </w:r>
    </w:p>
    <w:p w14:paraId="429267A1" w14:textId="1D86D478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Kognitivni proces prilikom odgovaranja</w:t>
      </w:r>
    </w:p>
    <w:p w14:paraId="5891D3F6" w14:textId="184285C5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Instrument istraživanja</w:t>
      </w:r>
    </w:p>
    <w:p w14:paraId="4B129608" w14:textId="74402721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Najčešći problemi prilikom odgovaranja na upitnik</w:t>
      </w:r>
    </w:p>
    <w:p w14:paraId="5C2A1060" w14:textId="17AF151A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Vrste pitanja u upitniku</w:t>
      </w:r>
    </w:p>
    <w:p w14:paraId="32C956BB" w14:textId="3A6CBD80" w:rsidR="00404C14" w:rsidRDefault="00404C14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Senzitivna pitanja o ponašanju</w:t>
      </w:r>
    </w:p>
    <w:p w14:paraId="78AEB2FC" w14:textId="3B2F749B" w:rsidR="00404C14" w:rsidRDefault="0066007F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Načini evaluacije upitnika</w:t>
      </w:r>
    </w:p>
    <w:p w14:paraId="26993D2B" w14:textId="5188100D" w:rsidR="0066007F" w:rsidRDefault="0066007F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Vrste populacije</w:t>
      </w:r>
    </w:p>
    <w:p w14:paraId="6BDCB18A" w14:textId="011C5CAA" w:rsidR="0066007F" w:rsidRDefault="0066007F" w:rsidP="00404C14">
      <w:pPr>
        <w:pStyle w:val="ListParagraph"/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Uzorački</w:t>
      </w:r>
      <w:proofErr w:type="spellEnd"/>
      <w:r>
        <w:rPr>
          <w:lang w:val="hr-HR"/>
        </w:rPr>
        <w:t xml:space="preserve"> okvir</w:t>
      </w:r>
    </w:p>
    <w:p w14:paraId="381B9C7E" w14:textId="0A617E1A" w:rsidR="0066007F" w:rsidRDefault="0066007F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Razlozi nepoklapanja ciljane i populacije istraživanja</w:t>
      </w:r>
    </w:p>
    <w:p w14:paraId="592F72DA" w14:textId="4DD77056" w:rsidR="0066007F" w:rsidRDefault="0066007F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Uzorkovanje</w:t>
      </w:r>
    </w:p>
    <w:p w14:paraId="5CFD7B2B" w14:textId="34A2263F" w:rsidR="0066007F" w:rsidRDefault="0066007F" w:rsidP="00404C14">
      <w:pPr>
        <w:pStyle w:val="ListParagraph"/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Probability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sampling</w:t>
      </w:r>
      <w:proofErr w:type="spellEnd"/>
    </w:p>
    <w:p w14:paraId="4BA2077E" w14:textId="6BA09241" w:rsidR="0066007F" w:rsidRDefault="0066007F" w:rsidP="00404C14">
      <w:pPr>
        <w:pStyle w:val="ListParagraph"/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Non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probability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sampling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kvotni</w:t>
      </w:r>
      <w:proofErr w:type="spellEnd"/>
      <w:r>
        <w:rPr>
          <w:lang w:val="hr-HR"/>
        </w:rPr>
        <w:t xml:space="preserve"> uzorak)</w:t>
      </w:r>
    </w:p>
    <w:p w14:paraId="0A17C113" w14:textId="21DF15C9" w:rsidR="0066007F" w:rsidRDefault="00731883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Glavne tehnike za prikupljanje podataka</w:t>
      </w:r>
    </w:p>
    <w:p w14:paraId="06538A0D" w14:textId="565EC827" w:rsidR="00731883" w:rsidRDefault="00731883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Tehnike u odnosu na stepen uključenosti anketara</w:t>
      </w:r>
    </w:p>
    <w:p w14:paraId="0D3151B2" w14:textId="65BEDCE7" w:rsidR="00731883" w:rsidRDefault="00731883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Kontrola anketara</w:t>
      </w:r>
    </w:p>
    <w:p w14:paraId="662D85B3" w14:textId="1701D96D" w:rsidR="00731883" w:rsidRDefault="00731883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Mješovite tehnike</w:t>
      </w:r>
    </w:p>
    <w:p w14:paraId="3CFEF0BB" w14:textId="15CB3D93" w:rsidR="004D3FB7" w:rsidRDefault="004D3FB7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Etički principi u </w:t>
      </w:r>
      <w:proofErr w:type="spellStart"/>
      <w:r>
        <w:rPr>
          <w:lang w:val="hr-HR"/>
        </w:rPr>
        <w:t>sprovođenju</w:t>
      </w:r>
      <w:proofErr w:type="spellEnd"/>
      <w:r>
        <w:rPr>
          <w:lang w:val="hr-HR"/>
        </w:rPr>
        <w:t xml:space="preserve"> anketnih istraživanja</w:t>
      </w:r>
    </w:p>
    <w:p w14:paraId="3105E36E" w14:textId="39BFFCD0" w:rsidR="004D3FB7" w:rsidRDefault="004D3FB7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Neprihvatljiv</w:t>
      </w:r>
      <w:r w:rsidR="00535738">
        <w:rPr>
          <w:lang w:val="hr-HR"/>
        </w:rPr>
        <w:t>e prakse u anketnim istraživanjima</w:t>
      </w:r>
    </w:p>
    <w:p w14:paraId="15528C29" w14:textId="3399BC72" w:rsidR="00535738" w:rsidRDefault="006979A1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Etički standardi u odnosu na klijente ili naručioce istraživanja</w:t>
      </w:r>
    </w:p>
    <w:p w14:paraId="2BDF2B98" w14:textId="59200EE7" w:rsidR="006979A1" w:rsidRDefault="006979A1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Etički standardi u odnosu na generalnu javnost</w:t>
      </w:r>
    </w:p>
    <w:p w14:paraId="3DE89F37" w14:textId="260E1A31" w:rsidR="006979A1" w:rsidRDefault="006979A1" w:rsidP="00404C1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Etički standardi u odnosu na ispitanike</w:t>
      </w:r>
    </w:p>
    <w:p w14:paraId="060F7FAE" w14:textId="100090AF" w:rsidR="006979A1" w:rsidRDefault="006979A1" w:rsidP="00404C14">
      <w:pPr>
        <w:pStyle w:val="ListParagraph"/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Informisani</w:t>
      </w:r>
      <w:proofErr w:type="spellEnd"/>
      <w:r>
        <w:rPr>
          <w:lang w:val="hr-HR"/>
        </w:rPr>
        <w:t xml:space="preserve"> pristanak</w:t>
      </w:r>
    </w:p>
    <w:p w14:paraId="00BB45E5" w14:textId="6D8265A9" w:rsidR="0065683C" w:rsidRPr="0065683C" w:rsidRDefault="0065683C" w:rsidP="0065683C">
      <w:pPr>
        <w:ind w:left="720"/>
        <w:rPr>
          <w:lang w:val="hr-HR"/>
        </w:rPr>
      </w:pPr>
      <w:bookmarkStart w:id="0" w:name="_GoBack"/>
      <w:bookmarkEnd w:id="0"/>
    </w:p>
    <w:sectPr w:rsidR="0065683C" w:rsidRPr="00656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6EF9"/>
    <w:multiLevelType w:val="hybridMultilevel"/>
    <w:tmpl w:val="628E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63DE"/>
    <w:multiLevelType w:val="hybridMultilevel"/>
    <w:tmpl w:val="3A3C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009B9"/>
    <w:multiLevelType w:val="hybridMultilevel"/>
    <w:tmpl w:val="D06680E8"/>
    <w:lvl w:ilvl="0" w:tplc="C96E1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D9"/>
    <w:rsid w:val="00011630"/>
    <w:rsid w:val="00165AD9"/>
    <w:rsid w:val="003670DD"/>
    <w:rsid w:val="00404C14"/>
    <w:rsid w:val="004D3FB7"/>
    <w:rsid w:val="00535738"/>
    <w:rsid w:val="0065683C"/>
    <w:rsid w:val="0066007F"/>
    <w:rsid w:val="006979A1"/>
    <w:rsid w:val="006B6290"/>
    <w:rsid w:val="00731883"/>
    <w:rsid w:val="00AA233A"/>
    <w:rsid w:val="00B46940"/>
    <w:rsid w:val="00B810BC"/>
    <w:rsid w:val="00F5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2F3D"/>
  <w15:chartTrackingRefBased/>
  <w15:docId w15:val="{ED83A134-A5DA-40DC-AA63-951062C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Microsoft Office User</cp:lastModifiedBy>
  <cp:revision>9</cp:revision>
  <dcterms:created xsi:type="dcterms:W3CDTF">2018-12-19T07:50:00Z</dcterms:created>
  <dcterms:modified xsi:type="dcterms:W3CDTF">2018-12-19T08:05:00Z</dcterms:modified>
</cp:coreProperties>
</file>