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0D2" w:rsidRPr="00043DD7" w:rsidRDefault="00DD40D2" w:rsidP="002D73E2">
      <w:pPr>
        <w:jc w:val="both"/>
        <w:rPr>
          <w:b/>
          <w:sz w:val="22"/>
          <w:szCs w:val="22"/>
        </w:rPr>
      </w:pPr>
      <w:r w:rsidRPr="00043DD7">
        <w:rPr>
          <w:b/>
          <w:sz w:val="22"/>
          <w:szCs w:val="22"/>
        </w:rPr>
        <w:t>I GRUPA</w:t>
      </w:r>
    </w:p>
    <w:p w:rsidR="002D73E2" w:rsidRPr="00043DD7" w:rsidRDefault="002D73E2" w:rsidP="002D73E2">
      <w:pPr>
        <w:jc w:val="both"/>
        <w:rPr>
          <w:b/>
          <w:sz w:val="22"/>
          <w:szCs w:val="22"/>
        </w:rPr>
      </w:pPr>
      <w:r w:rsidRPr="00043DD7">
        <w:rPr>
          <w:b/>
          <w:sz w:val="22"/>
          <w:szCs w:val="22"/>
        </w:rPr>
        <w:t>1</w:t>
      </w:r>
      <w:r w:rsidR="00DD40D2" w:rsidRPr="00043DD7">
        <w:rPr>
          <w:b/>
          <w:sz w:val="22"/>
          <w:szCs w:val="22"/>
        </w:rPr>
        <w:t>.</w:t>
      </w:r>
      <w:r w:rsidRPr="00043DD7">
        <w:rPr>
          <w:sz w:val="22"/>
          <w:szCs w:val="22"/>
        </w:rPr>
        <w:t xml:space="preserve"> </w:t>
      </w:r>
      <w:r w:rsidR="003F1A57">
        <w:rPr>
          <w:b/>
          <w:sz w:val="22"/>
          <w:szCs w:val="22"/>
        </w:rPr>
        <w:t>IZAZOVI GEOTURIZMA</w:t>
      </w:r>
    </w:p>
    <w:p w:rsidR="003F1A57" w:rsidRDefault="003F1A57" w:rsidP="002D73E2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1. </w:t>
      </w:r>
      <w:r w:rsidR="002D73E2" w:rsidRPr="003F1A57">
        <w:rPr>
          <w:b/>
          <w:sz w:val="22"/>
          <w:szCs w:val="22"/>
        </w:rPr>
        <w:t>Ime ‘Geoturizam’</w:t>
      </w:r>
      <w:r w:rsidR="002D73E2" w:rsidRPr="00043DD7">
        <w:rPr>
          <w:sz w:val="22"/>
          <w:szCs w:val="22"/>
        </w:rPr>
        <w:t xml:space="preserve"> - Glavno pitanje razvoja i </w:t>
      </w:r>
      <w:proofErr w:type="gramStart"/>
      <w:r w:rsidR="002D73E2" w:rsidRPr="00043DD7">
        <w:rPr>
          <w:sz w:val="22"/>
          <w:szCs w:val="22"/>
        </w:rPr>
        <w:t>rasta</w:t>
      </w:r>
      <w:proofErr w:type="gramEnd"/>
      <w:r w:rsidR="002D73E2" w:rsidRPr="00043DD7">
        <w:rPr>
          <w:sz w:val="22"/>
          <w:szCs w:val="22"/>
        </w:rPr>
        <w:t xml:space="preserve"> geoturizma je značenje opisano u riječi ‘geoturizam’. Uopšte to je shvaćeno kao ‘geološki’ turizam, ali US Nacionalna geografija nastavlja da koristi riječ u značenju ‘geografski’ turizam; </w:t>
      </w:r>
      <w:r w:rsidR="002D73E2" w:rsidRPr="003F1A57">
        <w:rPr>
          <w:b/>
          <w:sz w:val="22"/>
          <w:szCs w:val="22"/>
        </w:rPr>
        <w:t>2.Mudri geoturisti</w:t>
      </w:r>
      <w:r w:rsidR="002D73E2" w:rsidRPr="00043DD7">
        <w:rPr>
          <w:sz w:val="22"/>
          <w:szCs w:val="22"/>
        </w:rPr>
        <w:t xml:space="preserve"> - Saznanja pokazuju da potencijalni geoturisti su veoma mudri i već nauče mnogo o geoturističkog destinaciji prije nego je posjete. Oni, takođe, žele povećati njihovo znanje o geološkim mjestima i reljefnim oblicima dok su </w:t>
      </w:r>
      <w:proofErr w:type="gramStart"/>
      <w:r w:rsidR="002D73E2" w:rsidRPr="00043DD7">
        <w:rPr>
          <w:sz w:val="22"/>
          <w:szCs w:val="22"/>
        </w:rPr>
        <w:t>na</w:t>
      </w:r>
      <w:proofErr w:type="gramEnd"/>
      <w:r w:rsidR="002D73E2" w:rsidRPr="00043DD7">
        <w:rPr>
          <w:sz w:val="22"/>
          <w:szCs w:val="22"/>
        </w:rPr>
        <w:t xml:space="preserve"> licu mjesta. Tokom njihove posjete oni traže tačne, kvalitetne informacije </w:t>
      </w:r>
      <w:proofErr w:type="gramStart"/>
      <w:r w:rsidR="002D73E2" w:rsidRPr="00043DD7">
        <w:rPr>
          <w:sz w:val="22"/>
          <w:szCs w:val="22"/>
        </w:rPr>
        <w:t>na</w:t>
      </w:r>
      <w:proofErr w:type="gramEnd"/>
      <w:r w:rsidR="002D73E2" w:rsidRPr="00043DD7">
        <w:rPr>
          <w:sz w:val="22"/>
          <w:szCs w:val="22"/>
        </w:rPr>
        <w:t xml:space="preserve"> znakovima pored puta, izloženim tablama, mapama i turističkim vodičima.</w:t>
      </w:r>
      <w:r w:rsidR="002D73E2" w:rsidRPr="003F1A57">
        <w:rPr>
          <w:b/>
          <w:sz w:val="22"/>
          <w:szCs w:val="22"/>
        </w:rPr>
        <w:t>3.Isporuka kvalitetnih proizvoda</w:t>
      </w:r>
      <w:r w:rsidR="002D73E2" w:rsidRPr="00043DD7">
        <w:rPr>
          <w:sz w:val="22"/>
          <w:szCs w:val="22"/>
        </w:rPr>
        <w:t xml:space="preserve"> - Dva primjera kvalitetnih geoturističkih atrakcija su razvijena u Irskoj. To su ‘Most između dva kontinenta’ </w:t>
      </w:r>
      <w:proofErr w:type="gramStart"/>
      <w:r w:rsidR="002D73E2" w:rsidRPr="00043DD7">
        <w:rPr>
          <w:sz w:val="22"/>
          <w:szCs w:val="22"/>
        </w:rPr>
        <w:t>na</w:t>
      </w:r>
      <w:proofErr w:type="gramEnd"/>
      <w:r w:rsidR="002D73E2" w:rsidRPr="00043DD7">
        <w:rPr>
          <w:sz w:val="22"/>
          <w:szCs w:val="22"/>
        </w:rPr>
        <w:t xml:space="preserve"> poluostrvu Reykjanes i ‘Svijet vatre’ zapaljenog sela na Heimaey, na ostrvima Vestmannaeyjer.  </w:t>
      </w:r>
      <w:proofErr w:type="gramStart"/>
      <w:r w:rsidR="002D73E2" w:rsidRPr="003F1A57">
        <w:rPr>
          <w:b/>
          <w:sz w:val="22"/>
          <w:szCs w:val="22"/>
        </w:rPr>
        <w:t>4.Održivost</w:t>
      </w:r>
      <w:proofErr w:type="gramEnd"/>
      <w:r w:rsidR="002D73E2" w:rsidRPr="003F1A57">
        <w:rPr>
          <w:b/>
          <w:sz w:val="22"/>
          <w:szCs w:val="22"/>
        </w:rPr>
        <w:t xml:space="preserve"> </w:t>
      </w:r>
      <w:r w:rsidR="002D73E2" w:rsidRPr="00043DD7">
        <w:rPr>
          <w:sz w:val="22"/>
          <w:szCs w:val="22"/>
        </w:rPr>
        <w:t xml:space="preserve">- Drugo ključno pitanje je održivost okruženja (ekološka, kulturna i ekonomska). </w:t>
      </w:r>
      <w:proofErr w:type="gramStart"/>
      <w:r w:rsidR="002D73E2" w:rsidRPr="00043DD7">
        <w:rPr>
          <w:sz w:val="22"/>
          <w:szCs w:val="22"/>
        </w:rPr>
        <w:t>Od</w:t>
      </w:r>
      <w:proofErr w:type="gramEnd"/>
      <w:r w:rsidR="002D73E2" w:rsidRPr="00043DD7">
        <w:rPr>
          <w:sz w:val="22"/>
          <w:szCs w:val="22"/>
        </w:rPr>
        <w:t xml:space="preserve"> kad je prirodno okruženje poduprijeto geoturizmom, ono što je glavno je da bude zaštićen i očuvan.</w:t>
      </w:r>
      <w:r w:rsidR="002D73E2" w:rsidRPr="00043DD7">
        <w:rPr>
          <w:b/>
          <w:sz w:val="22"/>
          <w:szCs w:val="22"/>
        </w:rPr>
        <w:t xml:space="preserve"> </w:t>
      </w:r>
    </w:p>
    <w:p w:rsidR="00E0776D" w:rsidRPr="00043DD7" w:rsidRDefault="00E0776D" w:rsidP="002D73E2">
      <w:pPr>
        <w:jc w:val="both"/>
        <w:rPr>
          <w:sz w:val="22"/>
          <w:szCs w:val="22"/>
        </w:rPr>
      </w:pPr>
      <w:proofErr w:type="gramStart"/>
      <w:r w:rsidRPr="00043DD7">
        <w:rPr>
          <w:b/>
          <w:sz w:val="22"/>
          <w:szCs w:val="22"/>
        </w:rPr>
        <w:t>2</w:t>
      </w:r>
      <w:r w:rsidR="00DD40D2" w:rsidRPr="00043DD7">
        <w:rPr>
          <w:b/>
          <w:sz w:val="22"/>
          <w:szCs w:val="22"/>
        </w:rPr>
        <w:t>.</w:t>
      </w:r>
      <w:r w:rsidRPr="00043DD7">
        <w:rPr>
          <w:b/>
          <w:sz w:val="22"/>
          <w:szCs w:val="22"/>
        </w:rPr>
        <w:t>GEOPARK</w:t>
      </w:r>
      <w:proofErr w:type="gramEnd"/>
      <w:r w:rsidRPr="00043DD7">
        <w:rPr>
          <w:b/>
          <w:sz w:val="22"/>
          <w:szCs w:val="22"/>
        </w:rPr>
        <w:t xml:space="preserve"> IDRIJA</w:t>
      </w:r>
      <w:r w:rsidRPr="00043DD7">
        <w:rPr>
          <w:sz w:val="22"/>
          <w:szCs w:val="22"/>
        </w:rPr>
        <w:t xml:space="preserve"> - Region Idrije je smješten na ukrštanju Alpa i Dinarida i ovo protezanje efektuje njegovu prirodnu imovinu. Oblast </w:t>
      </w:r>
      <w:proofErr w:type="gramStart"/>
      <w:r w:rsidRPr="00043DD7">
        <w:rPr>
          <w:sz w:val="22"/>
          <w:szCs w:val="22"/>
        </w:rPr>
        <w:t>sa</w:t>
      </w:r>
      <w:proofErr w:type="gramEnd"/>
      <w:r w:rsidRPr="00043DD7">
        <w:rPr>
          <w:sz w:val="22"/>
          <w:szCs w:val="22"/>
        </w:rPr>
        <w:t xml:space="preserve"> tipičnim klisurama, strmim padinama i visoravnima okruženim planinskim vrhovima sa veličanstvenim pogledima je veoma dinamična i slikovita. </w:t>
      </w:r>
      <w:proofErr w:type="gramStart"/>
      <w:r w:rsidRPr="00043DD7">
        <w:rPr>
          <w:sz w:val="22"/>
          <w:szCs w:val="22"/>
        </w:rPr>
        <w:t>Morfologija regiona je posljedica geomorfoloških procesa i različitog litološkog sastava.</w:t>
      </w:r>
      <w:proofErr w:type="gramEnd"/>
      <w:r w:rsidRPr="00043DD7">
        <w:rPr>
          <w:sz w:val="22"/>
          <w:szCs w:val="22"/>
        </w:rPr>
        <w:t xml:space="preserve"> Proces površinskog spiranja i riječne erozije se efektovao neprobojnim stijenama; dok procesi rastvaranja i ogolijevanja su uticali </w:t>
      </w:r>
      <w:proofErr w:type="gramStart"/>
      <w:r w:rsidRPr="00043DD7">
        <w:rPr>
          <w:sz w:val="22"/>
          <w:szCs w:val="22"/>
        </w:rPr>
        <w:t>na</w:t>
      </w:r>
      <w:proofErr w:type="gramEnd"/>
      <w:r w:rsidRPr="00043DD7">
        <w:rPr>
          <w:sz w:val="22"/>
          <w:szCs w:val="22"/>
        </w:rPr>
        <w:t xml:space="preserve"> krečnjak i dolomite. </w:t>
      </w:r>
      <w:proofErr w:type="gramStart"/>
      <w:r w:rsidRPr="00043DD7">
        <w:rPr>
          <w:sz w:val="22"/>
          <w:szCs w:val="22"/>
        </w:rPr>
        <w:t>Najvažniji geološki fenomen predstavljenog regiona je ležište žive rude, koja je posljedica turbulentne geomorfološke prošlosti.</w:t>
      </w:r>
      <w:proofErr w:type="gramEnd"/>
      <w:r w:rsidRPr="00043DD7">
        <w:rPr>
          <w:sz w:val="22"/>
          <w:szCs w:val="22"/>
        </w:rPr>
        <w:t xml:space="preserve"> </w:t>
      </w:r>
      <w:proofErr w:type="gramStart"/>
      <w:r w:rsidRPr="00043DD7">
        <w:rPr>
          <w:sz w:val="22"/>
          <w:szCs w:val="22"/>
        </w:rPr>
        <w:t>Ležište rude u regionu Idrije se razvilo u zabačenoj geološkoj prošlosti, u tektonskoj i vulkansko aktivnoj fazi Lidinian prije 230 miliona godina.</w:t>
      </w:r>
      <w:proofErr w:type="gramEnd"/>
      <w:r w:rsidRPr="00043DD7">
        <w:rPr>
          <w:sz w:val="22"/>
          <w:szCs w:val="22"/>
        </w:rPr>
        <w:t xml:space="preserve"> </w:t>
      </w:r>
      <w:proofErr w:type="gramStart"/>
      <w:r w:rsidRPr="00043DD7">
        <w:rPr>
          <w:sz w:val="22"/>
          <w:szCs w:val="22"/>
        </w:rPr>
        <w:t>Stvarna rijetkost rude se ogleda u njenom sedimentnom porijeklu.</w:t>
      </w:r>
      <w:proofErr w:type="gramEnd"/>
      <w:r w:rsidRPr="00043DD7">
        <w:rPr>
          <w:sz w:val="22"/>
          <w:szCs w:val="22"/>
        </w:rPr>
        <w:t xml:space="preserve"> </w:t>
      </w:r>
      <w:proofErr w:type="gramStart"/>
      <w:r w:rsidRPr="00043DD7">
        <w:rPr>
          <w:sz w:val="22"/>
          <w:szCs w:val="22"/>
        </w:rPr>
        <w:t>Veoma interesantni tektonski sastav regiona sadrži četiri potisnute jedinice.</w:t>
      </w:r>
      <w:proofErr w:type="gramEnd"/>
      <w:r w:rsidRPr="00043DD7">
        <w:rPr>
          <w:sz w:val="22"/>
          <w:szCs w:val="22"/>
        </w:rPr>
        <w:t xml:space="preserve"> Ove jedinice su izgrađene od četiri različita ležišta</w:t>
      </w:r>
      <w:proofErr w:type="gramStart"/>
      <w:r w:rsidRPr="00043DD7">
        <w:rPr>
          <w:sz w:val="22"/>
          <w:szCs w:val="22"/>
        </w:rPr>
        <w:t>,  od</w:t>
      </w:r>
      <w:proofErr w:type="gramEnd"/>
      <w:r w:rsidRPr="00043DD7">
        <w:rPr>
          <w:sz w:val="22"/>
          <w:szCs w:val="22"/>
        </w:rPr>
        <w:t xml:space="preserve"> najstarijih ugljeničkih do najmlađin eocenskih slojeva, koji su dio današnjeg Idrijskog regiona. 98% stijena </w:t>
      </w:r>
      <w:proofErr w:type="gramStart"/>
      <w:r w:rsidRPr="00043DD7">
        <w:rPr>
          <w:sz w:val="22"/>
          <w:szCs w:val="22"/>
        </w:rPr>
        <w:t>na</w:t>
      </w:r>
      <w:proofErr w:type="gramEnd"/>
      <w:r w:rsidRPr="00043DD7">
        <w:rPr>
          <w:sz w:val="22"/>
          <w:szCs w:val="22"/>
        </w:rPr>
        <w:t xml:space="preserve"> površini su sastavljeni od sedimenta, od fragmetnih do karbonatnih stijena. </w:t>
      </w:r>
      <w:proofErr w:type="gramStart"/>
      <w:r w:rsidRPr="00043DD7">
        <w:rPr>
          <w:sz w:val="22"/>
          <w:szCs w:val="22"/>
        </w:rPr>
        <w:t>Tako nazvan “Tratnik klizište” spada među najreprezentativnije Carnian sedimente u Sloveniji, gdje su slojevi fragmetnih Juliana vidljivi.</w:t>
      </w:r>
      <w:proofErr w:type="gramEnd"/>
      <w:r w:rsidRPr="00043DD7">
        <w:rPr>
          <w:sz w:val="22"/>
          <w:szCs w:val="22"/>
        </w:rPr>
        <w:t xml:space="preserve"> </w:t>
      </w:r>
    </w:p>
    <w:p w:rsidR="002D73E2" w:rsidRPr="00043DD7" w:rsidRDefault="002D73E2" w:rsidP="002D73E2">
      <w:pPr>
        <w:jc w:val="both"/>
        <w:rPr>
          <w:sz w:val="22"/>
          <w:szCs w:val="22"/>
        </w:rPr>
      </w:pPr>
      <w:r w:rsidRPr="00043DD7">
        <w:rPr>
          <w:b/>
          <w:sz w:val="22"/>
          <w:szCs w:val="22"/>
        </w:rPr>
        <w:t>3</w:t>
      </w:r>
      <w:r w:rsidR="00DD40D2" w:rsidRPr="00043DD7">
        <w:rPr>
          <w:b/>
          <w:sz w:val="22"/>
          <w:szCs w:val="22"/>
        </w:rPr>
        <w:t>.</w:t>
      </w:r>
      <w:r w:rsidRPr="00043DD7">
        <w:rPr>
          <w:sz w:val="22"/>
          <w:szCs w:val="22"/>
        </w:rPr>
        <w:t xml:space="preserve"> </w:t>
      </w:r>
      <w:r w:rsidRPr="00043DD7">
        <w:rPr>
          <w:b/>
          <w:sz w:val="22"/>
          <w:szCs w:val="22"/>
        </w:rPr>
        <w:t xml:space="preserve">Geoparkova (EGN) je usmjerana ka zaštiti georaznovrsnosti, promociji geološke baštine </w:t>
      </w:r>
      <w:r w:rsidRPr="00043DD7">
        <w:rPr>
          <w:sz w:val="22"/>
          <w:szCs w:val="22"/>
        </w:rPr>
        <w:t xml:space="preserve">opštoj </w:t>
      </w:r>
      <w:proofErr w:type="gramStart"/>
      <w:r w:rsidRPr="00043DD7">
        <w:rPr>
          <w:sz w:val="22"/>
          <w:szCs w:val="22"/>
        </w:rPr>
        <w:t>javnosti</w:t>
      </w:r>
      <w:proofErr w:type="gramEnd"/>
      <w:r w:rsidRPr="00043DD7">
        <w:rPr>
          <w:sz w:val="22"/>
          <w:szCs w:val="22"/>
        </w:rPr>
        <w:t xml:space="preserve">, kao i ka podršci održivog ekonomskog razvoja teritorija geoparkova, prije svega kroz razvoj geološkog turizma. Mreža je privukla teritorije širom Evrope koje oblikuju ove ciljeve i sada zajedno rade </w:t>
      </w:r>
      <w:proofErr w:type="gramStart"/>
      <w:r w:rsidRPr="00043DD7">
        <w:rPr>
          <w:sz w:val="22"/>
          <w:szCs w:val="22"/>
        </w:rPr>
        <w:t>na</w:t>
      </w:r>
      <w:proofErr w:type="gramEnd"/>
      <w:r w:rsidRPr="00043DD7">
        <w:rPr>
          <w:sz w:val="22"/>
          <w:szCs w:val="22"/>
        </w:rPr>
        <w:t xml:space="preserve"> aktivni i dinamičan način u cilju njihovog čuvanja. Prvobitno se sastojala </w:t>
      </w:r>
      <w:proofErr w:type="gramStart"/>
      <w:r w:rsidRPr="00043DD7">
        <w:rPr>
          <w:sz w:val="22"/>
          <w:szCs w:val="22"/>
        </w:rPr>
        <w:t>od</w:t>
      </w:r>
      <w:proofErr w:type="gramEnd"/>
      <w:r w:rsidRPr="00043DD7">
        <w:rPr>
          <w:sz w:val="22"/>
          <w:szCs w:val="22"/>
        </w:rPr>
        <w:t xml:space="preserve"> četiri teritorije, a zatim Mreža je maja 2009. </w:t>
      </w:r>
      <w:proofErr w:type="gramStart"/>
      <w:r w:rsidRPr="00043DD7">
        <w:rPr>
          <w:sz w:val="22"/>
          <w:szCs w:val="22"/>
        </w:rPr>
        <w:t>godine</w:t>
      </w:r>
      <w:proofErr w:type="gramEnd"/>
      <w:r w:rsidRPr="00043DD7">
        <w:rPr>
          <w:sz w:val="22"/>
          <w:szCs w:val="22"/>
        </w:rPr>
        <w:t xml:space="preserve"> priključila još 34 teritorije iz 13 evropskih zemalja. 2001. </w:t>
      </w:r>
      <w:proofErr w:type="gramStart"/>
      <w:r w:rsidRPr="00043DD7">
        <w:rPr>
          <w:sz w:val="22"/>
          <w:szCs w:val="22"/>
        </w:rPr>
        <w:t>godine</w:t>
      </w:r>
      <w:proofErr w:type="gramEnd"/>
      <w:r w:rsidRPr="00043DD7">
        <w:rPr>
          <w:sz w:val="22"/>
          <w:szCs w:val="22"/>
        </w:rPr>
        <w:t xml:space="preserve"> Evropska Mreža Geoparkova je potpisala sporazum sa UNESCO – vom Divizijom Zemljanih Nauka, pri čemu UNESCO je dao odobrenje Mreži. </w:t>
      </w:r>
    </w:p>
    <w:p w:rsidR="002D73E2" w:rsidRPr="00043DD7" w:rsidRDefault="002D73E2" w:rsidP="002D73E2">
      <w:pPr>
        <w:jc w:val="both"/>
        <w:rPr>
          <w:sz w:val="22"/>
          <w:szCs w:val="22"/>
        </w:rPr>
      </w:pPr>
      <w:proofErr w:type="gramStart"/>
      <w:r w:rsidRPr="00043DD7">
        <w:rPr>
          <w:sz w:val="22"/>
          <w:szCs w:val="22"/>
        </w:rPr>
        <w:t>Glavna ciljna grupa Geoparkova su učenici i student.</w:t>
      </w:r>
      <w:proofErr w:type="gramEnd"/>
      <w:r w:rsidRPr="00043DD7">
        <w:rPr>
          <w:sz w:val="22"/>
          <w:szCs w:val="22"/>
        </w:rPr>
        <w:t xml:space="preserve"> Starosna dob od 4 godine naviše pa do univerzitetskog nivoa i interpretacija i proizvedeni informativni materijal </w:t>
      </w:r>
      <w:proofErr w:type="gramStart"/>
      <w:r w:rsidRPr="00043DD7">
        <w:rPr>
          <w:sz w:val="22"/>
          <w:szCs w:val="22"/>
        </w:rPr>
        <w:t>su  bili</w:t>
      </w:r>
      <w:proofErr w:type="gramEnd"/>
      <w:r w:rsidRPr="00043DD7">
        <w:rPr>
          <w:sz w:val="22"/>
          <w:szCs w:val="22"/>
        </w:rPr>
        <w:t xml:space="preserve"> skrojeni prema potrebama svake starosne grupe.</w:t>
      </w:r>
    </w:p>
    <w:p w:rsidR="002D73E2" w:rsidRPr="00043DD7" w:rsidRDefault="002D73E2" w:rsidP="002D73E2">
      <w:pPr>
        <w:jc w:val="both"/>
        <w:rPr>
          <w:sz w:val="22"/>
          <w:szCs w:val="22"/>
        </w:rPr>
      </w:pPr>
      <w:r w:rsidRPr="00043DD7">
        <w:rPr>
          <w:b/>
          <w:sz w:val="22"/>
          <w:szCs w:val="22"/>
        </w:rPr>
        <w:t>Obrazovne aktivnosti</w:t>
      </w:r>
      <w:r w:rsidRPr="00043DD7">
        <w:rPr>
          <w:sz w:val="22"/>
          <w:szCs w:val="22"/>
        </w:rPr>
        <w:t xml:space="preserve"> za univerzitete i školske časove uključuju:</w:t>
      </w:r>
    </w:p>
    <w:p w:rsidR="003F1A57" w:rsidRPr="00043DD7" w:rsidRDefault="002D73E2" w:rsidP="002D73E2">
      <w:pPr>
        <w:jc w:val="both"/>
        <w:rPr>
          <w:b/>
          <w:sz w:val="22"/>
          <w:szCs w:val="22"/>
        </w:rPr>
      </w:pPr>
      <w:r w:rsidRPr="00043DD7">
        <w:rPr>
          <w:sz w:val="22"/>
          <w:szCs w:val="22"/>
        </w:rPr>
        <w:t>•Pripremu i organizovanje izleta; •Organizaciju intezivnih kurseva u Geoparkovima; •Utvrđivanje dječjih geoloških klubova u Geoparkovima; •Organizaciju specijalnih obrazovnih programa u skladu sa godinama; •Proizvodnju obrazovnih meterijala za korišćenje u školama i na koledžima; •Stvaranje uobičajenih tematskim nastavnih kompleta; •Stvaranje nastavnog kompleta; •Dječje knjige; •Zbirke zadataka; •Obrazovni CDovi; •Specijalni vodiči za nastavnike; •Posebne publikacije o obrazovnim akti</w:t>
      </w:r>
      <w:r w:rsidR="003F1A57">
        <w:rPr>
          <w:sz w:val="22"/>
          <w:szCs w:val="22"/>
        </w:rPr>
        <w:t>vnostima u Geoparkovima; •Obuka</w:t>
      </w:r>
    </w:p>
    <w:p w:rsidR="00E0776D" w:rsidRPr="00043DD7" w:rsidRDefault="00E0776D" w:rsidP="002D73E2">
      <w:pPr>
        <w:jc w:val="both"/>
        <w:rPr>
          <w:sz w:val="22"/>
          <w:szCs w:val="22"/>
        </w:rPr>
      </w:pPr>
      <w:proofErr w:type="gramStart"/>
      <w:r w:rsidRPr="00043DD7">
        <w:rPr>
          <w:b/>
          <w:sz w:val="22"/>
          <w:szCs w:val="22"/>
        </w:rPr>
        <w:t>4</w:t>
      </w:r>
      <w:r w:rsidR="00DD40D2" w:rsidRPr="00043DD7">
        <w:rPr>
          <w:b/>
          <w:sz w:val="22"/>
          <w:szCs w:val="22"/>
        </w:rPr>
        <w:t>.</w:t>
      </w:r>
      <w:r w:rsidRPr="00043DD7">
        <w:rPr>
          <w:b/>
          <w:sz w:val="22"/>
          <w:szCs w:val="22"/>
        </w:rPr>
        <w:t>GEOPARK</w:t>
      </w:r>
      <w:proofErr w:type="gramEnd"/>
      <w:r w:rsidRPr="00043DD7">
        <w:rPr>
          <w:b/>
          <w:sz w:val="22"/>
          <w:szCs w:val="22"/>
        </w:rPr>
        <w:t xml:space="preserve"> </w:t>
      </w:r>
      <w:r w:rsidR="003F1A57">
        <w:rPr>
          <w:b/>
          <w:sz w:val="22"/>
          <w:szCs w:val="22"/>
        </w:rPr>
        <w:t xml:space="preserve"> </w:t>
      </w:r>
      <w:r w:rsidRPr="00043DD7">
        <w:rPr>
          <w:b/>
          <w:sz w:val="22"/>
          <w:szCs w:val="22"/>
        </w:rPr>
        <w:t xml:space="preserve">ENGLESKA RIVIJERA </w:t>
      </w:r>
      <w:r w:rsidRPr="00043DD7">
        <w:rPr>
          <w:sz w:val="22"/>
          <w:szCs w:val="22"/>
        </w:rPr>
        <w:t xml:space="preserve">– Septembra 2007.g. oblast Torbay u Deonu, UK, postala je 32. </w:t>
      </w:r>
      <w:proofErr w:type="gramStart"/>
      <w:r w:rsidRPr="00043DD7">
        <w:rPr>
          <w:sz w:val="22"/>
          <w:szCs w:val="22"/>
        </w:rPr>
        <w:t>član</w:t>
      </w:r>
      <w:proofErr w:type="gramEnd"/>
      <w:r w:rsidRPr="00043DD7">
        <w:rPr>
          <w:sz w:val="22"/>
          <w:szCs w:val="22"/>
        </w:rPr>
        <w:t xml:space="preserve"> EGN-a. </w:t>
      </w:r>
      <w:proofErr w:type="gramStart"/>
      <w:r w:rsidRPr="00043DD7">
        <w:rPr>
          <w:sz w:val="22"/>
          <w:szCs w:val="22"/>
        </w:rPr>
        <w:t>geopark</w:t>
      </w:r>
      <w:proofErr w:type="gramEnd"/>
      <w:r w:rsidRPr="00043DD7">
        <w:rPr>
          <w:sz w:val="22"/>
          <w:szCs w:val="22"/>
        </w:rPr>
        <w:t xml:space="preserve"> Torbay je poznat kao geopark engleska rivijera i ima jaku urbanu karakteristiku sa populacijom od 134 000 na površini od 62km2 i 42 km2 mora. Teritorija geoparka ima bogatu i </w:t>
      </w:r>
      <w:proofErr w:type="gramStart"/>
      <w:r w:rsidRPr="00043DD7">
        <w:rPr>
          <w:sz w:val="22"/>
          <w:szCs w:val="22"/>
        </w:rPr>
        <w:t>dobro</w:t>
      </w:r>
      <w:proofErr w:type="gramEnd"/>
      <w:r w:rsidRPr="00043DD7">
        <w:rPr>
          <w:sz w:val="22"/>
          <w:szCs w:val="22"/>
        </w:rPr>
        <w:t xml:space="preserve"> izloženu geološku baštinu, od grebena Devona do plaistocentnih pećina. Ova geologija ima jake veze </w:t>
      </w:r>
      <w:proofErr w:type="gramStart"/>
      <w:r w:rsidRPr="00043DD7">
        <w:rPr>
          <w:sz w:val="22"/>
          <w:szCs w:val="22"/>
        </w:rPr>
        <w:t>sa</w:t>
      </w:r>
      <w:proofErr w:type="gramEnd"/>
      <w:r w:rsidRPr="00043DD7">
        <w:rPr>
          <w:sz w:val="22"/>
          <w:szCs w:val="22"/>
        </w:rPr>
        <w:t xml:space="preserve"> istorijom nauke i kulture, i Torbay uključuje mjesta krucijlne važnosti za početnu karakterizaciju Devonijskog perioda. Oblast uključuje jednu od najvećuh koncentracija zaštićenih geoloških mjesta u UK, </w:t>
      </w:r>
      <w:proofErr w:type="gramStart"/>
      <w:r w:rsidRPr="00043DD7">
        <w:rPr>
          <w:sz w:val="22"/>
          <w:szCs w:val="22"/>
        </w:rPr>
        <w:t>sa  11</w:t>
      </w:r>
      <w:proofErr w:type="gramEnd"/>
      <w:r w:rsidRPr="00043DD7">
        <w:rPr>
          <w:sz w:val="22"/>
          <w:szCs w:val="22"/>
        </w:rPr>
        <w:t xml:space="preserve"> nacionalno zaštićenih mjesta i 15 regionalno zaštićenih mjesta. </w:t>
      </w:r>
      <w:proofErr w:type="gramStart"/>
      <w:r w:rsidRPr="00043DD7">
        <w:rPr>
          <w:sz w:val="22"/>
          <w:szCs w:val="22"/>
        </w:rPr>
        <w:t>Geopark se sada promoviše kao Devonova najveća i najuzbudljivija atrakcija.</w:t>
      </w:r>
      <w:proofErr w:type="gramEnd"/>
      <w:r w:rsidRPr="00043DD7">
        <w:rPr>
          <w:sz w:val="22"/>
          <w:szCs w:val="22"/>
        </w:rPr>
        <w:t xml:space="preserve"> </w:t>
      </w:r>
    </w:p>
    <w:p w:rsidR="00E0776D" w:rsidRPr="00043DD7" w:rsidRDefault="00E0776D" w:rsidP="00E0776D">
      <w:pPr>
        <w:jc w:val="both"/>
        <w:rPr>
          <w:sz w:val="22"/>
          <w:szCs w:val="22"/>
        </w:rPr>
      </w:pPr>
      <w:proofErr w:type="gramStart"/>
      <w:r w:rsidRPr="00043DD7">
        <w:rPr>
          <w:b/>
          <w:sz w:val="22"/>
          <w:szCs w:val="22"/>
        </w:rPr>
        <w:t>5</w:t>
      </w:r>
      <w:r w:rsidR="00DD40D2" w:rsidRPr="00043DD7">
        <w:rPr>
          <w:b/>
          <w:sz w:val="22"/>
          <w:szCs w:val="22"/>
        </w:rPr>
        <w:t>.</w:t>
      </w:r>
      <w:r w:rsidR="003F1A57">
        <w:rPr>
          <w:b/>
          <w:sz w:val="22"/>
          <w:szCs w:val="22"/>
        </w:rPr>
        <w:t>VULKANSKE</w:t>
      </w:r>
      <w:proofErr w:type="gramEnd"/>
      <w:r w:rsidR="003F1A57">
        <w:rPr>
          <w:b/>
          <w:sz w:val="22"/>
          <w:szCs w:val="22"/>
        </w:rPr>
        <w:t xml:space="preserve"> PLANINE ANADOLIJE</w:t>
      </w:r>
      <w:r w:rsidRPr="00043DD7">
        <w:rPr>
          <w:sz w:val="22"/>
          <w:szCs w:val="22"/>
        </w:rPr>
        <w:t xml:space="preserve"> se formiraju akumulacijom lave i grubih materijala poput vulkanskog pijeska, pepela, šljunka i tufova. </w:t>
      </w:r>
      <w:proofErr w:type="gramStart"/>
      <w:r w:rsidRPr="00043DD7">
        <w:rPr>
          <w:sz w:val="22"/>
          <w:szCs w:val="22"/>
        </w:rPr>
        <w:t>Među najvećim vulkanskim planinama Turske nalaze se planine Agri, Sufan i Erdžijes (Atalay, 2002).</w:t>
      </w:r>
      <w:proofErr w:type="gramEnd"/>
      <w:r w:rsidRPr="00043DD7">
        <w:rPr>
          <w:sz w:val="22"/>
          <w:szCs w:val="22"/>
        </w:rPr>
        <w:t xml:space="preserve"> Planinske regije Turske vode do nadmorskih visina ekoloških pojaseva. </w:t>
      </w:r>
      <w:proofErr w:type="gramStart"/>
      <w:r w:rsidRPr="00043DD7">
        <w:rPr>
          <w:sz w:val="22"/>
          <w:szCs w:val="22"/>
        </w:rPr>
        <w:t>One imaju veliki potencijal za životinje i biljke endemskih vrsta, kao i pijaćom vodom u urbanim centrima.</w:t>
      </w:r>
      <w:proofErr w:type="gramEnd"/>
      <w:r w:rsidRPr="00043DD7">
        <w:rPr>
          <w:sz w:val="22"/>
          <w:szCs w:val="22"/>
        </w:rPr>
        <w:t xml:space="preserve"> </w:t>
      </w:r>
      <w:proofErr w:type="gramStart"/>
      <w:r w:rsidRPr="00043DD7">
        <w:rPr>
          <w:sz w:val="22"/>
          <w:szCs w:val="22"/>
        </w:rPr>
        <w:t xml:space="preserve">Planine koje prekrivaju oko polovinu Turske su takođe bitni izvori geoturizma- zbog svojih prirodnih struktura, lokalne arhitekture, kulturnih osobina i planinskih sportova poput planinskog biciklizma </w:t>
      </w:r>
      <w:r w:rsidRPr="00043DD7">
        <w:rPr>
          <w:sz w:val="22"/>
          <w:szCs w:val="22"/>
        </w:rPr>
        <w:lastRenderedPageBreak/>
        <w:t>i padobranskih nagiba (Akbulut, 2009).</w:t>
      </w:r>
      <w:proofErr w:type="gramEnd"/>
      <w:r w:rsidRPr="00043DD7">
        <w:rPr>
          <w:sz w:val="22"/>
          <w:szCs w:val="22"/>
        </w:rPr>
        <w:t xml:space="preserve"> Npr. planina Agri (Ararat) predstavlja mladi stratovulkan formiran u Pliocenu, i najveća je planina Turske sa svojim vrhom od 5,137 m. Drugi primjer planinskih podrućja Anadolije predstavlja vulkanska planina Nemrut. Ova planina je stratovulkanska i bila je aktivna do 1597.godine. </w:t>
      </w:r>
      <w:proofErr w:type="gramStart"/>
      <w:r w:rsidRPr="00043DD7">
        <w:rPr>
          <w:sz w:val="22"/>
          <w:szCs w:val="22"/>
        </w:rPr>
        <w:t>Ovdje se mogu naci jezera, krateri, mineralni izvori i drveće poput hrasta i breze.</w:t>
      </w:r>
      <w:proofErr w:type="gramEnd"/>
      <w:r w:rsidRPr="00043DD7">
        <w:rPr>
          <w:sz w:val="22"/>
          <w:szCs w:val="22"/>
        </w:rPr>
        <w:t xml:space="preserve"> Krater Nemrita predstavlja jedan </w:t>
      </w:r>
      <w:proofErr w:type="gramStart"/>
      <w:r w:rsidRPr="00043DD7">
        <w:rPr>
          <w:sz w:val="22"/>
          <w:szCs w:val="22"/>
        </w:rPr>
        <w:t>od</w:t>
      </w:r>
      <w:proofErr w:type="gramEnd"/>
      <w:r w:rsidRPr="00043DD7">
        <w:rPr>
          <w:sz w:val="22"/>
          <w:szCs w:val="22"/>
        </w:rPr>
        <w:t xml:space="preserve"> najvećik kratera na svijetu. </w:t>
      </w:r>
      <w:proofErr w:type="gramStart"/>
      <w:r w:rsidRPr="00043DD7">
        <w:rPr>
          <w:sz w:val="22"/>
          <w:szCs w:val="22"/>
        </w:rPr>
        <w:t>Krater je formiran raspadom vrha kupe ovog vulkana.</w:t>
      </w:r>
      <w:proofErr w:type="gramEnd"/>
      <w:r w:rsidRPr="00043DD7">
        <w:rPr>
          <w:sz w:val="22"/>
          <w:szCs w:val="22"/>
        </w:rPr>
        <w:t xml:space="preserve"> Ovdje se mogu vidjeti izlivi iz nekoliko izlaza koji se nalaze </w:t>
      </w:r>
      <w:proofErr w:type="gramStart"/>
      <w:r w:rsidRPr="00043DD7">
        <w:rPr>
          <w:sz w:val="22"/>
          <w:szCs w:val="22"/>
        </w:rPr>
        <w:t>na</w:t>
      </w:r>
      <w:proofErr w:type="gramEnd"/>
      <w:r w:rsidRPr="00043DD7">
        <w:rPr>
          <w:sz w:val="22"/>
          <w:szCs w:val="22"/>
        </w:rPr>
        <w:t xml:space="preserve"> krateru. Tu još uvjek postoji jedan izlaz odakle se gas i dalje prenosi. </w:t>
      </w:r>
      <w:proofErr w:type="gramStart"/>
      <w:r w:rsidRPr="00043DD7">
        <w:rPr>
          <w:sz w:val="22"/>
          <w:szCs w:val="22"/>
        </w:rPr>
        <w:t>Dubina ovog kratera je oko 450-500 m. U ovom krateru postoje dva jezera.</w:t>
      </w:r>
      <w:proofErr w:type="gramEnd"/>
    </w:p>
    <w:p w:rsidR="00DD40D2" w:rsidRPr="00043DD7" w:rsidRDefault="00DD40D2" w:rsidP="00E0776D">
      <w:pPr>
        <w:jc w:val="both"/>
        <w:rPr>
          <w:b/>
          <w:sz w:val="22"/>
          <w:szCs w:val="22"/>
        </w:rPr>
      </w:pPr>
    </w:p>
    <w:p w:rsidR="00DD40D2" w:rsidRPr="00043DD7" w:rsidRDefault="00DD40D2" w:rsidP="00E0776D">
      <w:pPr>
        <w:jc w:val="both"/>
        <w:rPr>
          <w:b/>
          <w:sz w:val="22"/>
          <w:szCs w:val="22"/>
        </w:rPr>
      </w:pPr>
      <w:r w:rsidRPr="00043DD7">
        <w:rPr>
          <w:b/>
          <w:sz w:val="22"/>
          <w:szCs w:val="22"/>
        </w:rPr>
        <w:t>II GRUPA</w:t>
      </w:r>
    </w:p>
    <w:p w:rsidR="00E0776D" w:rsidRPr="00043DD7" w:rsidRDefault="00E0776D" w:rsidP="00E0776D">
      <w:pPr>
        <w:jc w:val="both"/>
        <w:rPr>
          <w:b/>
          <w:sz w:val="22"/>
          <w:szCs w:val="22"/>
        </w:rPr>
      </w:pPr>
      <w:proofErr w:type="gramStart"/>
      <w:r w:rsidRPr="00043DD7">
        <w:rPr>
          <w:b/>
          <w:sz w:val="22"/>
          <w:szCs w:val="22"/>
        </w:rPr>
        <w:t>1</w:t>
      </w:r>
      <w:r w:rsidR="00DD40D2" w:rsidRPr="00043DD7">
        <w:rPr>
          <w:b/>
          <w:sz w:val="22"/>
          <w:szCs w:val="22"/>
        </w:rPr>
        <w:t>.</w:t>
      </w:r>
      <w:r w:rsidRPr="00043DD7">
        <w:rPr>
          <w:b/>
          <w:sz w:val="22"/>
          <w:szCs w:val="22"/>
        </w:rPr>
        <w:t>VAŽNOST</w:t>
      </w:r>
      <w:proofErr w:type="gramEnd"/>
      <w:r w:rsidRPr="00043DD7">
        <w:rPr>
          <w:b/>
          <w:sz w:val="22"/>
          <w:szCs w:val="22"/>
        </w:rPr>
        <w:t xml:space="preserve"> PARTNERSTVA</w:t>
      </w:r>
    </w:p>
    <w:p w:rsidR="00E0776D" w:rsidRPr="00043DD7" w:rsidRDefault="00E0776D" w:rsidP="00E0776D">
      <w:pPr>
        <w:jc w:val="both"/>
        <w:rPr>
          <w:sz w:val="22"/>
          <w:szCs w:val="22"/>
        </w:rPr>
      </w:pPr>
      <w:r w:rsidRPr="00043DD7">
        <w:rPr>
          <w:sz w:val="22"/>
          <w:szCs w:val="22"/>
        </w:rPr>
        <w:t xml:space="preserve">Gal Apenino Bolognese iz Bolonje, Italija, predstavlja jednu od pet asocijacija izabranih od strane regiona Emila Romagna unutar Evropskog programa nazvanog </w:t>
      </w:r>
      <w:proofErr w:type="gramStart"/>
      <w:r w:rsidRPr="00043DD7">
        <w:rPr>
          <w:sz w:val="22"/>
          <w:szCs w:val="22"/>
        </w:rPr>
        <w:t>“ vođa</w:t>
      </w:r>
      <w:proofErr w:type="gramEnd"/>
      <w:r w:rsidRPr="00043DD7">
        <w:rPr>
          <w:sz w:val="22"/>
          <w:szCs w:val="22"/>
        </w:rPr>
        <w:t xml:space="preserve"> i vođa plus” program je završen razvojem ruralnih oblasti unutar “ASSE4”. </w:t>
      </w:r>
      <w:proofErr w:type="gramStart"/>
      <w:r w:rsidRPr="00043DD7">
        <w:rPr>
          <w:sz w:val="22"/>
          <w:szCs w:val="22"/>
        </w:rPr>
        <w:t>Region Emilia Romagna je prvi italijanski region koji je prošao zakonsku valorizaciju geološke raznovrsnosti lokalne baštine.</w:t>
      </w:r>
      <w:proofErr w:type="gramEnd"/>
      <w:r w:rsidRPr="00043DD7">
        <w:rPr>
          <w:sz w:val="22"/>
          <w:szCs w:val="22"/>
        </w:rPr>
        <w:t xml:space="preserve"> </w:t>
      </w:r>
      <w:proofErr w:type="gramStart"/>
      <w:r w:rsidRPr="00043DD7">
        <w:rPr>
          <w:sz w:val="22"/>
          <w:szCs w:val="22"/>
        </w:rPr>
        <w:t>Ovaj zakon je donešen 1996.g. identifikujući javno interesovanje u očuvanju menadžmenta i povećanje specifičnih geoloških regionalnih kvaliteta, kao pomoć promovisanju naučnih, ekoloških, turističkih i kulturnih vrijednosti.</w:t>
      </w:r>
      <w:proofErr w:type="gramEnd"/>
      <w:r w:rsidRPr="00043DD7">
        <w:rPr>
          <w:sz w:val="22"/>
          <w:szCs w:val="22"/>
        </w:rPr>
        <w:t xml:space="preserve"> </w:t>
      </w:r>
      <w:proofErr w:type="gramStart"/>
      <w:r w:rsidRPr="00043DD7">
        <w:rPr>
          <w:sz w:val="22"/>
          <w:szCs w:val="22"/>
        </w:rPr>
        <w:t>Od</w:t>
      </w:r>
      <w:proofErr w:type="gramEnd"/>
      <w:r w:rsidRPr="00043DD7">
        <w:rPr>
          <w:sz w:val="22"/>
          <w:szCs w:val="22"/>
        </w:rPr>
        <w:t xml:space="preserve"> 2006.g. glavni ciljevi su definisani u razvoju znanja geološke baštine i njene promocije sa razvojem snadbijevanja informacijama javnost, obraćajući pažnju na turističko poboljšanje u oblasti. Kroz regionalni operativni plan region je odredio glavne </w:t>
      </w:r>
      <w:proofErr w:type="gramStart"/>
      <w:r w:rsidRPr="00043DD7">
        <w:rPr>
          <w:sz w:val="22"/>
          <w:szCs w:val="22"/>
        </w:rPr>
        <w:t>direktive  programa</w:t>
      </w:r>
      <w:proofErr w:type="gramEnd"/>
      <w:r w:rsidRPr="00043DD7">
        <w:rPr>
          <w:sz w:val="22"/>
          <w:szCs w:val="22"/>
        </w:rPr>
        <w:t xml:space="preserve"> od 2007.g. do 2012.g. , pokazujući razvoj geološkog turizma kao ključne tačke koja je usko povezana sa razvojem lokalne vlade. </w:t>
      </w:r>
    </w:p>
    <w:p w:rsidR="000208DB" w:rsidRPr="00043DD7" w:rsidRDefault="000208DB" w:rsidP="000208DB">
      <w:pPr>
        <w:jc w:val="both"/>
        <w:rPr>
          <w:sz w:val="22"/>
          <w:szCs w:val="22"/>
        </w:rPr>
      </w:pPr>
      <w:proofErr w:type="gramStart"/>
      <w:r w:rsidRPr="00043DD7">
        <w:rPr>
          <w:b/>
          <w:sz w:val="22"/>
          <w:szCs w:val="22"/>
        </w:rPr>
        <w:t>2.UNESCO</w:t>
      </w:r>
      <w:proofErr w:type="gramEnd"/>
      <w:r w:rsidRPr="00043DD7">
        <w:rPr>
          <w:b/>
          <w:sz w:val="22"/>
          <w:szCs w:val="22"/>
        </w:rPr>
        <w:t xml:space="preserve"> I GLOBALNA MREŽA GEOPARKOVA </w:t>
      </w:r>
      <w:r w:rsidRPr="00043DD7">
        <w:rPr>
          <w:sz w:val="22"/>
          <w:szCs w:val="22"/>
        </w:rPr>
        <w:t xml:space="preserve">- Inicijativa koncepta geoparkova je direktno u liniji sa mandatom UNESCO-a, dok teži da kombinuje nauku, kulturu, obrazovanje i komunikaciju u novi inovativni koncept: </w:t>
      </w:r>
    </w:p>
    <w:p w:rsidR="000208DB" w:rsidRPr="00043DD7" w:rsidRDefault="000208DB" w:rsidP="000208DB">
      <w:pPr>
        <w:jc w:val="both"/>
        <w:rPr>
          <w:sz w:val="22"/>
          <w:szCs w:val="22"/>
        </w:rPr>
      </w:pPr>
      <w:proofErr w:type="gramStart"/>
      <w:r w:rsidRPr="00043DD7">
        <w:rPr>
          <w:sz w:val="22"/>
          <w:szCs w:val="22"/>
        </w:rPr>
        <w:t>Obrazovanje – popularizacija nauke i širok lanac obrazovnih aktivnosti se odvijaja u svim geoparkovima za sve grupe populacije.</w:t>
      </w:r>
      <w:proofErr w:type="gramEnd"/>
      <w:r w:rsidRPr="00043DD7">
        <w:rPr>
          <w:sz w:val="22"/>
          <w:szCs w:val="22"/>
        </w:rPr>
        <w:t xml:space="preserve"> Program za učenike i odrasle informišu ih o geologiji i zemljinoj istoriji, uopšte ekološkim stvarima, kao </w:t>
      </w:r>
      <w:proofErr w:type="gramStart"/>
      <w:r w:rsidRPr="00043DD7">
        <w:rPr>
          <w:sz w:val="22"/>
          <w:szCs w:val="22"/>
        </w:rPr>
        <w:t>npr</w:t>
      </w:r>
      <w:proofErr w:type="gramEnd"/>
      <w:r w:rsidRPr="00043DD7">
        <w:rPr>
          <w:sz w:val="22"/>
          <w:szCs w:val="22"/>
        </w:rPr>
        <w:t xml:space="preserve">. </w:t>
      </w:r>
      <w:proofErr w:type="gramStart"/>
      <w:r w:rsidRPr="00043DD7">
        <w:rPr>
          <w:sz w:val="22"/>
          <w:szCs w:val="22"/>
        </w:rPr>
        <w:t>klimatska</w:t>
      </w:r>
      <w:proofErr w:type="gramEnd"/>
      <w:r w:rsidRPr="00043DD7">
        <w:rPr>
          <w:sz w:val="22"/>
          <w:szCs w:val="22"/>
        </w:rPr>
        <w:t xml:space="preserve"> promjena ili biodiverzitet, ali i o kulturnoj istoriji i lokalnoj tradiciji.</w:t>
      </w:r>
    </w:p>
    <w:p w:rsidR="000208DB" w:rsidRPr="00043DD7" w:rsidRDefault="000208DB" w:rsidP="000208DB">
      <w:pPr>
        <w:jc w:val="both"/>
        <w:rPr>
          <w:sz w:val="22"/>
          <w:szCs w:val="22"/>
        </w:rPr>
      </w:pPr>
      <w:proofErr w:type="gramStart"/>
      <w:r w:rsidRPr="00043DD7">
        <w:rPr>
          <w:sz w:val="22"/>
          <w:szCs w:val="22"/>
        </w:rPr>
        <w:t>Nauka – naucni dio je predstavljen geološkim smislom i akademskim istraživanjem koje se odvija u geoparkovima.</w:t>
      </w:r>
      <w:proofErr w:type="gramEnd"/>
    </w:p>
    <w:p w:rsidR="000208DB" w:rsidRPr="00043DD7" w:rsidRDefault="000208DB" w:rsidP="000208DB">
      <w:pPr>
        <w:jc w:val="both"/>
        <w:rPr>
          <w:sz w:val="22"/>
          <w:szCs w:val="22"/>
        </w:rPr>
      </w:pPr>
      <w:r w:rsidRPr="00043DD7">
        <w:rPr>
          <w:sz w:val="22"/>
          <w:szCs w:val="22"/>
        </w:rPr>
        <w:t xml:space="preserve">Kultura – kulturni aspekti, značaji i tradicija regiona su </w:t>
      </w:r>
      <w:proofErr w:type="gramStart"/>
      <w:r w:rsidRPr="00043DD7">
        <w:rPr>
          <w:sz w:val="22"/>
          <w:szCs w:val="22"/>
        </w:rPr>
        <w:t>od</w:t>
      </w:r>
      <w:proofErr w:type="gramEnd"/>
      <w:r w:rsidRPr="00043DD7">
        <w:rPr>
          <w:sz w:val="22"/>
          <w:szCs w:val="22"/>
        </w:rPr>
        <w:t xml:space="preserve"> velike važnosti za koncept geoparkova dok se sprema projekat geoparkova. Opipljiva kultura, loklni proizvodi </w:t>
      </w:r>
      <w:proofErr w:type="gramStart"/>
      <w:r w:rsidRPr="00043DD7">
        <w:rPr>
          <w:sz w:val="22"/>
          <w:szCs w:val="22"/>
        </w:rPr>
        <w:t>kao  i</w:t>
      </w:r>
      <w:proofErr w:type="gramEnd"/>
      <w:r w:rsidRPr="00043DD7">
        <w:rPr>
          <w:sz w:val="22"/>
          <w:szCs w:val="22"/>
        </w:rPr>
        <w:t xml:space="preserve"> neopipljiva kultura, kao što su tradicija, običaji, muzika su sastavni dio holističkog koncepta geoprakova.</w:t>
      </w:r>
    </w:p>
    <w:p w:rsidR="000208DB" w:rsidRPr="00043DD7" w:rsidRDefault="000208DB" w:rsidP="000208DB">
      <w:pPr>
        <w:jc w:val="both"/>
        <w:rPr>
          <w:sz w:val="22"/>
          <w:szCs w:val="22"/>
        </w:rPr>
      </w:pPr>
      <w:proofErr w:type="gramStart"/>
      <w:r w:rsidRPr="00043DD7">
        <w:rPr>
          <w:sz w:val="22"/>
          <w:szCs w:val="22"/>
        </w:rPr>
        <w:t>Komunikacija – bez zvučne komunikacije koncept ne bi mogao funkcionisati.</w:t>
      </w:r>
      <w:proofErr w:type="gramEnd"/>
      <w:r w:rsidRPr="00043DD7">
        <w:rPr>
          <w:sz w:val="22"/>
          <w:szCs w:val="22"/>
        </w:rPr>
        <w:t xml:space="preserve"> Komunikacija, je </w:t>
      </w:r>
      <w:proofErr w:type="gramStart"/>
      <w:r w:rsidRPr="00043DD7">
        <w:rPr>
          <w:sz w:val="22"/>
          <w:szCs w:val="22"/>
        </w:rPr>
        <w:t>štaviše  sastavni</w:t>
      </w:r>
      <w:proofErr w:type="gramEnd"/>
      <w:r w:rsidRPr="00043DD7">
        <w:rPr>
          <w:sz w:val="22"/>
          <w:szCs w:val="22"/>
        </w:rPr>
        <w:t xml:space="preserve"> dio među geoparkovima, i članovi globalne mreže nijesu samo članovi jednostavne liste već aktivno komunicirajući/povezujući se jedni s drugima kroz geološke i kontinentalne granice, doprinose saradnji projakata i tačne razmjene.</w:t>
      </w:r>
    </w:p>
    <w:p w:rsidR="000208DB" w:rsidRPr="00043DD7" w:rsidRDefault="000208DB" w:rsidP="000208DB">
      <w:pPr>
        <w:jc w:val="both"/>
        <w:rPr>
          <w:sz w:val="22"/>
          <w:szCs w:val="22"/>
        </w:rPr>
      </w:pPr>
      <w:r w:rsidRPr="00043DD7">
        <w:rPr>
          <w:sz w:val="22"/>
          <w:szCs w:val="22"/>
        </w:rPr>
        <w:t xml:space="preserve">UNESCO obuhvata globalni okvir zaštite i vođenja globalnih aktivnosti </w:t>
      </w:r>
      <w:proofErr w:type="gramStart"/>
      <w:r w:rsidRPr="00043DD7">
        <w:rPr>
          <w:sz w:val="22"/>
          <w:szCs w:val="22"/>
        </w:rPr>
        <w:t>sa</w:t>
      </w:r>
      <w:proofErr w:type="gramEnd"/>
      <w:r w:rsidRPr="00043DD7">
        <w:rPr>
          <w:sz w:val="22"/>
          <w:szCs w:val="22"/>
        </w:rPr>
        <w:t xml:space="preserve"> poštovanjem interesovanja zemalja članica.  UNESCO ima šansu da bude glavni i da doprinese ovoj veoma atraktivnoj i popularnoj (geonaučnoj) dostižnoj inicijativi, koja ima moć da realizuje zemljine nauke i napravi </w:t>
      </w:r>
      <w:proofErr w:type="gramStart"/>
      <w:r w:rsidRPr="00043DD7">
        <w:rPr>
          <w:sz w:val="22"/>
          <w:szCs w:val="22"/>
        </w:rPr>
        <w:t>od</w:t>
      </w:r>
      <w:proofErr w:type="gramEnd"/>
      <w:r w:rsidRPr="00043DD7">
        <w:rPr>
          <w:sz w:val="22"/>
          <w:szCs w:val="22"/>
        </w:rPr>
        <w:t xml:space="preserve"> njih dinamične sile. Domaćin </w:t>
      </w:r>
      <w:proofErr w:type="gramStart"/>
      <w:r w:rsidRPr="00043DD7">
        <w:rPr>
          <w:sz w:val="22"/>
          <w:szCs w:val="22"/>
        </w:rPr>
        <w:t>“ globalne</w:t>
      </w:r>
      <w:proofErr w:type="gramEnd"/>
      <w:r w:rsidRPr="00043DD7">
        <w:rPr>
          <w:sz w:val="22"/>
          <w:szCs w:val="22"/>
        </w:rPr>
        <w:t xml:space="preserve"> mreže geoparkova” u UNECO-u zauzima vodeću ulogu ove UN- organizacije na političkom nivou. Koncept geoparkova je inovativan za obrazovanje, kulturu, nauku i komunikaciju, i integriše održivi razvoj lokalnih zajednica</w:t>
      </w:r>
    </w:p>
    <w:p w:rsidR="002D73E2" w:rsidRPr="00043DD7" w:rsidRDefault="000208DB" w:rsidP="000208DB">
      <w:pPr>
        <w:jc w:val="both"/>
        <w:rPr>
          <w:b/>
          <w:sz w:val="22"/>
          <w:szCs w:val="22"/>
        </w:rPr>
      </w:pPr>
      <w:r w:rsidRPr="00043DD7">
        <w:rPr>
          <w:b/>
          <w:sz w:val="22"/>
          <w:szCs w:val="22"/>
        </w:rPr>
        <w:t xml:space="preserve"> </w:t>
      </w:r>
      <w:r w:rsidR="00DD40D2" w:rsidRPr="00043DD7">
        <w:rPr>
          <w:b/>
          <w:sz w:val="22"/>
          <w:szCs w:val="22"/>
        </w:rPr>
        <w:t>4.</w:t>
      </w:r>
      <w:r w:rsidR="002D73E2" w:rsidRPr="00043DD7">
        <w:rPr>
          <w:sz w:val="22"/>
          <w:szCs w:val="22"/>
        </w:rPr>
        <w:t xml:space="preserve"> </w:t>
      </w:r>
      <w:r w:rsidR="003F1A57">
        <w:rPr>
          <w:b/>
          <w:sz w:val="22"/>
          <w:szCs w:val="22"/>
        </w:rPr>
        <w:t>IZAZOVI GEOTURIZMA</w:t>
      </w:r>
    </w:p>
    <w:p w:rsidR="003F1A57" w:rsidRDefault="00993BB4" w:rsidP="002D73E2">
      <w:pPr>
        <w:jc w:val="both"/>
        <w:rPr>
          <w:b/>
          <w:sz w:val="22"/>
          <w:szCs w:val="22"/>
        </w:rPr>
      </w:pPr>
      <w:r w:rsidRPr="00043DD7">
        <w:rPr>
          <w:b/>
          <w:sz w:val="22"/>
          <w:szCs w:val="22"/>
        </w:rPr>
        <w:t xml:space="preserve">  </w:t>
      </w:r>
      <w:proofErr w:type="gramStart"/>
      <w:r w:rsidRPr="00043DD7">
        <w:rPr>
          <w:b/>
          <w:sz w:val="22"/>
          <w:szCs w:val="22"/>
        </w:rPr>
        <w:t>1</w:t>
      </w:r>
      <w:r w:rsidR="002D73E2" w:rsidRPr="00043DD7">
        <w:rPr>
          <w:b/>
          <w:sz w:val="22"/>
          <w:szCs w:val="22"/>
        </w:rPr>
        <w:t>.Ime</w:t>
      </w:r>
      <w:proofErr w:type="gramEnd"/>
      <w:r w:rsidR="002D73E2" w:rsidRPr="00043DD7">
        <w:rPr>
          <w:b/>
          <w:sz w:val="22"/>
          <w:szCs w:val="22"/>
        </w:rPr>
        <w:t xml:space="preserve"> ‘Geoturizam’ - </w:t>
      </w:r>
      <w:r w:rsidR="002D73E2" w:rsidRPr="00043DD7">
        <w:rPr>
          <w:sz w:val="22"/>
          <w:szCs w:val="22"/>
        </w:rPr>
        <w:t xml:space="preserve">Glavno pitanje razvoja i rasta geoturizma je značenje opisano u riječi ‘geoturizam’. Uopšte to je shvaćeno kao ‘geološki’ turizam, </w:t>
      </w:r>
      <w:proofErr w:type="gramStart"/>
      <w:r w:rsidR="002D73E2" w:rsidRPr="00043DD7">
        <w:rPr>
          <w:sz w:val="22"/>
          <w:szCs w:val="22"/>
        </w:rPr>
        <w:t>ali</w:t>
      </w:r>
      <w:proofErr w:type="gramEnd"/>
      <w:r w:rsidR="002D73E2" w:rsidRPr="00043DD7">
        <w:rPr>
          <w:sz w:val="22"/>
          <w:szCs w:val="22"/>
        </w:rPr>
        <w:t xml:space="preserve"> US Nacionalna geografija nastavlja da koristi riječ u značenju ‘geografski’ turizam</w:t>
      </w:r>
      <w:r w:rsidR="002D73E2" w:rsidRPr="00043DD7">
        <w:rPr>
          <w:b/>
          <w:sz w:val="22"/>
          <w:szCs w:val="22"/>
        </w:rPr>
        <w:t>;</w:t>
      </w:r>
    </w:p>
    <w:p w:rsidR="003F1A57" w:rsidRDefault="002D73E2" w:rsidP="002D73E2">
      <w:pPr>
        <w:jc w:val="both"/>
        <w:rPr>
          <w:sz w:val="22"/>
          <w:szCs w:val="22"/>
        </w:rPr>
      </w:pPr>
      <w:r w:rsidRPr="00043DD7">
        <w:rPr>
          <w:b/>
          <w:sz w:val="22"/>
          <w:szCs w:val="22"/>
        </w:rPr>
        <w:t xml:space="preserve"> </w:t>
      </w:r>
      <w:proofErr w:type="gramStart"/>
      <w:r w:rsidRPr="00043DD7">
        <w:rPr>
          <w:b/>
          <w:sz w:val="22"/>
          <w:szCs w:val="22"/>
        </w:rPr>
        <w:t>2.Mudri</w:t>
      </w:r>
      <w:proofErr w:type="gramEnd"/>
      <w:r w:rsidRPr="00043DD7">
        <w:rPr>
          <w:b/>
          <w:sz w:val="22"/>
          <w:szCs w:val="22"/>
        </w:rPr>
        <w:t xml:space="preserve"> geoturist</w:t>
      </w:r>
      <w:r w:rsidRPr="00043DD7">
        <w:rPr>
          <w:sz w:val="22"/>
          <w:szCs w:val="22"/>
        </w:rPr>
        <w:t xml:space="preserve">i - Saznanja pokazuju da potencijalni geoturisti su veoma mudri i već nauče mnogo o geoturističkog destinaciji prije nego je posjete. Oni, takođe, žele povećati njihovo znanje o geološkim mjestima i reljefnim oblicima dok su </w:t>
      </w:r>
      <w:proofErr w:type="gramStart"/>
      <w:r w:rsidRPr="00043DD7">
        <w:rPr>
          <w:sz w:val="22"/>
          <w:szCs w:val="22"/>
        </w:rPr>
        <w:t>na</w:t>
      </w:r>
      <w:proofErr w:type="gramEnd"/>
      <w:r w:rsidRPr="00043DD7">
        <w:rPr>
          <w:sz w:val="22"/>
          <w:szCs w:val="22"/>
        </w:rPr>
        <w:t xml:space="preserve"> licu mjesta. Tokom njihove posjete oni traže tačne, kvalitetne informacije </w:t>
      </w:r>
      <w:proofErr w:type="gramStart"/>
      <w:r w:rsidRPr="00043DD7">
        <w:rPr>
          <w:sz w:val="22"/>
          <w:szCs w:val="22"/>
        </w:rPr>
        <w:t>na</w:t>
      </w:r>
      <w:proofErr w:type="gramEnd"/>
      <w:r w:rsidRPr="00043DD7">
        <w:rPr>
          <w:sz w:val="22"/>
          <w:szCs w:val="22"/>
        </w:rPr>
        <w:t xml:space="preserve"> znakovima pored puta, izloženim tablama, mapama i turističkim vodičima.</w:t>
      </w:r>
    </w:p>
    <w:p w:rsidR="003F1A57" w:rsidRDefault="002D73E2" w:rsidP="002D73E2">
      <w:pPr>
        <w:jc w:val="both"/>
        <w:rPr>
          <w:sz w:val="22"/>
          <w:szCs w:val="22"/>
        </w:rPr>
      </w:pPr>
      <w:proofErr w:type="gramStart"/>
      <w:r w:rsidRPr="00043DD7">
        <w:rPr>
          <w:b/>
          <w:sz w:val="22"/>
          <w:szCs w:val="22"/>
        </w:rPr>
        <w:t>3.Isporuka</w:t>
      </w:r>
      <w:proofErr w:type="gramEnd"/>
      <w:r w:rsidRPr="00043DD7">
        <w:rPr>
          <w:b/>
          <w:sz w:val="22"/>
          <w:szCs w:val="22"/>
        </w:rPr>
        <w:t xml:space="preserve"> kvalitetnih proizvoda</w:t>
      </w:r>
      <w:r w:rsidRPr="00043DD7">
        <w:rPr>
          <w:sz w:val="22"/>
          <w:szCs w:val="22"/>
        </w:rPr>
        <w:t xml:space="preserve"> - Dva primjera kvalitetnih geoturističkih atrakcija su razvijena u Irskoj. To su ‘Most između dva kontinenta’ </w:t>
      </w:r>
      <w:proofErr w:type="gramStart"/>
      <w:r w:rsidRPr="00043DD7">
        <w:rPr>
          <w:sz w:val="22"/>
          <w:szCs w:val="22"/>
        </w:rPr>
        <w:t>na</w:t>
      </w:r>
      <w:proofErr w:type="gramEnd"/>
      <w:r w:rsidRPr="00043DD7">
        <w:rPr>
          <w:sz w:val="22"/>
          <w:szCs w:val="22"/>
        </w:rPr>
        <w:t xml:space="preserve"> poluostrvu Reykjanes i ‘Svijet vatre’ zapaljenog sela na Heimaey, na ostrvima Vestmannaeyjer.</w:t>
      </w:r>
    </w:p>
    <w:p w:rsidR="002D73E2" w:rsidRPr="00043DD7" w:rsidRDefault="002D73E2" w:rsidP="002D73E2">
      <w:pPr>
        <w:jc w:val="both"/>
        <w:rPr>
          <w:sz w:val="22"/>
          <w:szCs w:val="22"/>
        </w:rPr>
      </w:pPr>
      <w:r w:rsidRPr="00043DD7">
        <w:rPr>
          <w:sz w:val="22"/>
          <w:szCs w:val="22"/>
        </w:rPr>
        <w:t xml:space="preserve"> </w:t>
      </w:r>
      <w:proofErr w:type="gramStart"/>
      <w:r w:rsidRPr="00043DD7">
        <w:rPr>
          <w:b/>
          <w:sz w:val="22"/>
          <w:szCs w:val="22"/>
        </w:rPr>
        <w:t>4.Održivost</w:t>
      </w:r>
      <w:proofErr w:type="gramEnd"/>
      <w:r w:rsidRPr="00043DD7">
        <w:rPr>
          <w:sz w:val="22"/>
          <w:szCs w:val="22"/>
        </w:rPr>
        <w:t xml:space="preserve"> - Drugo ključno pitanje je održivost okruženja (ekološka, kulturna i ekonomska). </w:t>
      </w:r>
      <w:proofErr w:type="gramStart"/>
      <w:r w:rsidRPr="00043DD7">
        <w:rPr>
          <w:sz w:val="22"/>
          <w:szCs w:val="22"/>
        </w:rPr>
        <w:t>Od</w:t>
      </w:r>
      <w:proofErr w:type="gramEnd"/>
      <w:r w:rsidRPr="00043DD7">
        <w:rPr>
          <w:sz w:val="22"/>
          <w:szCs w:val="22"/>
        </w:rPr>
        <w:t xml:space="preserve"> kad je prirodno okruženje poduprijeto geoturizmom, ono što je glavno je da bude zaštićen i očuvan.</w:t>
      </w:r>
    </w:p>
    <w:p w:rsidR="003F1A57" w:rsidRDefault="003F1A57" w:rsidP="002D73E2">
      <w:pPr>
        <w:jc w:val="both"/>
        <w:rPr>
          <w:b/>
          <w:sz w:val="22"/>
          <w:szCs w:val="22"/>
        </w:rPr>
      </w:pPr>
    </w:p>
    <w:p w:rsidR="002D73E2" w:rsidRPr="00043DD7" w:rsidRDefault="00993BB4" w:rsidP="002D73E2">
      <w:pPr>
        <w:jc w:val="both"/>
        <w:rPr>
          <w:sz w:val="22"/>
          <w:szCs w:val="22"/>
        </w:rPr>
      </w:pPr>
      <w:r w:rsidRPr="00043DD7">
        <w:rPr>
          <w:b/>
          <w:sz w:val="22"/>
          <w:szCs w:val="22"/>
        </w:rPr>
        <w:lastRenderedPageBreak/>
        <w:t>5.</w:t>
      </w:r>
      <w:r w:rsidR="002D73E2" w:rsidRPr="00043DD7">
        <w:rPr>
          <w:sz w:val="22"/>
          <w:szCs w:val="22"/>
        </w:rPr>
        <w:t xml:space="preserve"> </w:t>
      </w:r>
      <w:r w:rsidR="003F1A57">
        <w:rPr>
          <w:b/>
          <w:sz w:val="22"/>
          <w:szCs w:val="22"/>
        </w:rPr>
        <w:t xml:space="preserve">PROMOTIVNE AKTIVNOSTI I </w:t>
      </w:r>
      <w:proofErr w:type="gramStart"/>
      <w:r w:rsidR="003F1A57">
        <w:rPr>
          <w:b/>
          <w:sz w:val="22"/>
          <w:szCs w:val="22"/>
        </w:rPr>
        <w:t xml:space="preserve">ALATI </w:t>
      </w:r>
      <w:r w:rsidR="002D73E2" w:rsidRPr="00043DD7">
        <w:rPr>
          <w:b/>
          <w:sz w:val="22"/>
          <w:szCs w:val="22"/>
        </w:rPr>
        <w:t xml:space="preserve"> EGN</w:t>
      </w:r>
      <w:proofErr w:type="gramEnd"/>
      <w:r w:rsidR="002D73E2" w:rsidRPr="00043DD7">
        <w:rPr>
          <w:b/>
          <w:sz w:val="22"/>
          <w:szCs w:val="22"/>
        </w:rPr>
        <w:t xml:space="preserve">: </w:t>
      </w:r>
      <w:r w:rsidR="002D73E2" w:rsidRPr="00043DD7">
        <w:rPr>
          <w:sz w:val="22"/>
          <w:szCs w:val="22"/>
        </w:rPr>
        <w:t>•Publikacija knjige Evropskih Geoparkova; •EGN – vebsajt; •Magazin Evropskih Geoparkova; •Nedelja Evropskih Geoparkova; •Učestvovanje na turističkim sajmovima i događajima; •Organizovanje promotivnih aktivnosti za lokalne proizvode i proizvode ručnog rada; •Publikacija knjiga Geoparka i vodiča; •Oblast Geoparkova – EGN informativna tačka; •Uobičajeni informativni material kao što su leci, posteri, časovnike, kalendare..</w:t>
      </w:r>
    </w:p>
    <w:p w:rsidR="00993BB4" w:rsidRPr="00043DD7" w:rsidRDefault="00993BB4" w:rsidP="002D73E2">
      <w:pPr>
        <w:jc w:val="both"/>
        <w:rPr>
          <w:b/>
          <w:sz w:val="22"/>
          <w:szCs w:val="22"/>
        </w:rPr>
      </w:pPr>
    </w:p>
    <w:p w:rsidR="00DD40D2" w:rsidRPr="00043DD7" w:rsidRDefault="00DD40D2" w:rsidP="002D73E2">
      <w:pPr>
        <w:jc w:val="both"/>
        <w:rPr>
          <w:b/>
          <w:sz w:val="22"/>
          <w:szCs w:val="22"/>
        </w:rPr>
      </w:pPr>
      <w:r w:rsidRPr="00043DD7">
        <w:rPr>
          <w:b/>
          <w:sz w:val="22"/>
          <w:szCs w:val="22"/>
        </w:rPr>
        <w:t>III GRUPA</w:t>
      </w:r>
    </w:p>
    <w:p w:rsidR="00993BB4" w:rsidRPr="00043DD7" w:rsidRDefault="00993BB4" w:rsidP="002D73E2">
      <w:pPr>
        <w:jc w:val="both"/>
        <w:rPr>
          <w:sz w:val="22"/>
          <w:szCs w:val="22"/>
        </w:rPr>
      </w:pPr>
      <w:r w:rsidRPr="00043DD7">
        <w:rPr>
          <w:b/>
          <w:sz w:val="22"/>
          <w:szCs w:val="22"/>
        </w:rPr>
        <w:t>1.</w:t>
      </w:r>
      <w:r w:rsidRPr="00043DD7">
        <w:rPr>
          <w:sz w:val="22"/>
          <w:szCs w:val="22"/>
        </w:rPr>
        <w:t xml:space="preserve"> </w:t>
      </w:r>
      <w:r w:rsidRPr="00043DD7">
        <w:rPr>
          <w:b/>
          <w:sz w:val="22"/>
          <w:szCs w:val="22"/>
        </w:rPr>
        <w:t>*Metodologija i zadaci obavljani za izbor i vrednovanje geolokaliteta kako bi postali dio „Azori Geoparka</w:t>
      </w:r>
      <w:proofErr w:type="gramStart"/>
      <w:r w:rsidRPr="00043DD7">
        <w:rPr>
          <w:b/>
          <w:sz w:val="22"/>
          <w:szCs w:val="22"/>
        </w:rPr>
        <w:t xml:space="preserve">“ </w:t>
      </w:r>
      <w:r w:rsidRPr="00043DD7">
        <w:rPr>
          <w:sz w:val="22"/>
          <w:szCs w:val="22"/>
        </w:rPr>
        <w:t>-</w:t>
      </w:r>
      <w:proofErr w:type="gramEnd"/>
      <w:r w:rsidRPr="00043DD7">
        <w:rPr>
          <w:sz w:val="22"/>
          <w:szCs w:val="22"/>
        </w:rPr>
        <w:t xml:space="preserve"> Popis i izbor geolokaliteta bi trebalo da pozivaju na objektivne kriterijume prihvaćene od strane koncenzusa. </w:t>
      </w:r>
      <w:proofErr w:type="gramStart"/>
      <w:r w:rsidRPr="00043DD7">
        <w:rPr>
          <w:sz w:val="22"/>
          <w:szCs w:val="22"/>
        </w:rPr>
        <w:t>Bitno je da se obezbjedi učešće značajnog br. geologa i dr. stručnjaka prirodnih nauka.</w:t>
      </w:r>
      <w:proofErr w:type="gramEnd"/>
      <w:r w:rsidRPr="00043DD7">
        <w:rPr>
          <w:sz w:val="22"/>
          <w:szCs w:val="22"/>
        </w:rPr>
        <w:t xml:space="preserve"> </w:t>
      </w:r>
      <w:proofErr w:type="gramStart"/>
      <w:r w:rsidRPr="00043DD7">
        <w:rPr>
          <w:sz w:val="22"/>
          <w:szCs w:val="22"/>
        </w:rPr>
        <w:t>Oni ističu svoje suštinsko poznavanje ovih lokaliteta i njihov predlog je da se što više područja priključi regionalnoj mreži „Azori Geoparka“.</w:t>
      </w:r>
      <w:proofErr w:type="gramEnd"/>
      <w:r w:rsidRPr="00043DD7">
        <w:rPr>
          <w:sz w:val="22"/>
          <w:szCs w:val="22"/>
        </w:rPr>
        <w:t xml:space="preserve"> Radna grupa koja je uključena u zadatke ovog geoparka je formirana </w:t>
      </w:r>
      <w:proofErr w:type="gramStart"/>
      <w:r w:rsidRPr="00043DD7">
        <w:rPr>
          <w:sz w:val="22"/>
          <w:szCs w:val="22"/>
        </w:rPr>
        <w:t>od</w:t>
      </w:r>
      <w:proofErr w:type="gramEnd"/>
      <w:r w:rsidRPr="00043DD7">
        <w:rPr>
          <w:sz w:val="22"/>
          <w:szCs w:val="22"/>
        </w:rPr>
        <w:t xml:space="preserve"> strane geologa sa Azori Univerziteta kao i od Regionalnog sekreterijata životne sredine i mora. Dakle, radna grupa uključena na ovim i ostalim zadacima vezanim za pitanja podnošenja „Azori Geoparka“ na evropske i globalne mreže slijedi dobro poznatu i ograničenu metodologiju koja obezbjeđuje širok i otvoren participitivni proces, pa stoga, i manje subjektivnu vrijednost procjene. Sledeći koraci </w:t>
      </w:r>
      <w:proofErr w:type="gramStart"/>
      <w:r w:rsidRPr="00043DD7">
        <w:rPr>
          <w:sz w:val="22"/>
          <w:szCs w:val="22"/>
        </w:rPr>
        <w:t>će</w:t>
      </w:r>
      <w:proofErr w:type="gramEnd"/>
      <w:r w:rsidRPr="00043DD7">
        <w:rPr>
          <w:sz w:val="22"/>
          <w:szCs w:val="22"/>
        </w:rPr>
        <w:t xml:space="preserve"> biti razvoj pravilnog modela za upravljanje geolokacijama, njihovo sprovođenje i nadgledanje.</w:t>
      </w:r>
    </w:p>
    <w:p w:rsidR="00E0776D" w:rsidRPr="00043DD7" w:rsidRDefault="00993BB4" w:rsidP="002D73E2">
      <w:pPr>
        <w:jc w:val="both"/>
        <w:rPr>
          <w:sz w:val="22"/>
          <w:szCs w:val="22"/>
        </w:rPr>
      </w:pPr>
      <w:r w:rsidRPr="00043DD7">
        <w:rPr>
          <w:b/>
          <w:sz w:val="22"/>
          <w:szCs w:val="22"/>
        </w:rPr>
        <w:t xml:space="preserve"> </w:t>
      </w:r>
      <w:proofErr w:type="gramStart"/>
      <w:r w:rsidRPr="00043DD7">
        <w:rPr>
          <w:b/>
          <w:sz w:val="22"/>
          <w:szCs w:val="22"/>
        </w:rPr>
        <w:t>2.</w:t>
      </w:r>
      <w:r w:rsidR="00034374" w:rsidRPr="00043DD7">
        <w:rPr>
          <w:b/>
          <w:sz w:val="22"/>
          <w:szCs w:val="22"/>
        </w:rPr>
        <w:t>INICIJATIVE</w:t>
      </w:r>
      <w:proofErr w:type="gramEnd"/>
      <w:r w:rsidR="00034374" w:rsidRPr="00043DD7">
        <w:rPr>
          <w:b/>
          <w:sz w:val="22"/>
          <w:szCs w:val="22"/>
        </w:rPr>
        <w:t xml:space="preserve"> GEOPARKA U VENECUELI</w:t>
      </w:r>
      <w:r w:rsidR="00034374" w:rsidRPr="00043DD7">
        <w:rPr>
          <w:sz w:val="22"/>
          <w:szCs w:val="22"/>
        </w:rPr>
        <w:t xml:space="preserve"> -Geoparkovi predstavljaju dobro definisana područja sa specifičnim geološkim karakteristikama i jakom strukturom upravljanja, i ima dva posebna cilja: geoočuvanje i razvoj geoturizma. </w:t>
      </w:r>
      <w:proofErr w:type="gramStart"/>
      <w:r w:rsidR="00034374" w:rsidRPr="00043DD7">
        <w:rPr>
          <w:sz w:val="22"/>
          <w:szCs w:val="22"/>
        </w:rPr>
        <w:t>Zahvaljujuci ulaganjima za obezbjedjivane finansija budućih generacija, Venecuela ima bezbroj područja geološkog interesa koja su pogodna za razvoj geoparkova.</w:t>
      </w:r>
      <w:proofErr w:type="gramEnd"/>
      <w:r w:rsidR="00034374" w:rsidRPr="00043DD7">
        <w:rPr>
          <w:sz w:val="22"/>
          <w:szCs w:val="22"/>
        </w:rPr>
        <w:t xml:space="preserve"> </w:t>
      </w:r>
      <w:proofErr w:type="gramStart"/>
      <w:r w:rsidR="00034374" w:rsidRPr="00043DD7">
        <w:rPr>
          <w:sz w:val="22"/>
          <w:szCs w:val="22"/>
        </w:rPr>
        <w:t>Cilj ovog predmeta jeste uključivanje geologa koji reklamiraju neophodnost obezbjeđivanja budućnosti geološke ljepote Venecuele.</w:t>
      </w:r>
      <w:proofErr w:type="gramEnd"/>
      <w:r w:rsidR="00034374" w:rsidRPr="00043DD7">
        <w:rPr>
          <w:sz w:val="22"/>
          <w:szCs w:val="22"/>
        </w:rPr>
        <w:t xml:space="preserve"> Metodologija razvijena </w:t>
      </w:r>
      <w:proofErr w:type="gramStart"/>
      <w:r w:rsidR="00034374" w:rsidRPr="00043DD7">
        <w:rPr>
          <w:sz w:val="22"/>
          <w:szCs w:val="22"/>
        </w:rPr>
        <w:t>od</w:t>
      </w:r>
      <w:proofErr w:type="gramEnd"/>
      <w:r w:rsidR="00034374" w:rsidRPr="00043DD7">
        <w:rPr>
          <w:sz w:val="22"/>
          <w:szCs w:val="22"/>
        </w:rPr>
        <w:t xml:space="preserve"> strane osnivačkih geoparkova Venecuele u svakoj od aktuelnih projekata ce biti objašnjena. Metodologija se sastoji od tri faze: 1</w:t>
      </w:r>
      <w:proofErr w:type="gramStart"/>
      <w:r w:rsidR="00034374" w:rsidRPr="00043DD7">
        <w:rPr>
          <w:sz w:val="22"/>
          <w:szCs w:val="22"/>
        </w:rPr>
        <w:t>)Geološki</w:t>
      </w:r>
      <w:proofErr w:type="gramEnd"/>
      <w:r w:rsidR="00034374" w:rsidRPr="00043DD7">
        <w:rPr>
          <w:sz w:val="22"/>
          <w:szCs w:val="22"/>
        </w:rPr>
        <w:t xml:space="preserve"> kontekst: Popisivanje lokaliteta geološkog interesa i dizajniranje geoloških mapa; 2) Društveni kontekst: određivanje glavnih potreba zajednica ovog područja uz pomoć društvenih psihologa, sociologa i antropologa. </w:t>
      </w:r>
      <w:proofErr w:type="gramStart"/>
      <w:r w:rsidR="00034374" w:rsidRPr="00043DD7">
        <w:rPr>
          <w:sz w:val="22"/>
          <w:szCs w:val="22"/>
        </w:rPr>
        <w:t>Dijagnoza društvenih problema životne sredine se izvršava uz pomoć univerziteta Bolivarianie u Venecueli.</w:t>
      </w:r>
      <w:proofErr w:type="gramEnd"/>
      <w:r w:rsidR="00034374" w:rsidRPr="00043DD7">
        <w:rPr>
          <w:sz w:val="22"/>
          <w:szCs w:val="22"/>
        </w:rPr>
        <w:t xml:space="preserve"> </w:t>
      </w:r>
      <w:proofErr w:type="gramStart"/>
      <w:r w:rsidR="00034374" w:rsidRPr="00043DD7">
        <w:rPr>
          <w:sz w:val="22"/>
          <w:szCs w:val="22"/>
        </w:rPr>
        <w:t>3)Rukovodstvo</w:t>
      </w:r>
      <w:proofErr w:type="gramEnd"/>
      <w:r w:rsidR="00034374" w:rsidRPr="00043DD7">
        <w:rPr>
          <w:sz w:val="22"/>
          <w:szCs w:val="22"/>
        </w:rPr>
        <w:t>: Osnivanje geoturističkih vodiča, stvaranje geoloških staza, podrška lokalnim zajednicama kako bi razvile saradjivačke zadruge koje su potrebne turističkom marketingu i promociji geoparkova.</w:t>
      </w:r>
    </w:p>
    <w:p w:rsidR="000208DB" w:rsidRPr="00043DD7" w:rsidRDefault="002D73E2" w:rsidP="00E0776D">
      <w:pPr>
        <w:jc w:val="both"/>
        <w:rPr>
          <w:sz w:val="22"/>
          <w:szCs w:val="22"/>
        </w:rPr>
      </w:pPr>
      <w:r w:rsidRPr="00043DD7">
        <w:rPr>
          <w:b/>
          <w:sz w:val="22"/>
          <w:szCs w:val="22"/>
        </w:rPr>
        <w:t>3. Nacionalni park Kangandala i Rezerva Luando</w:t>
      </w:r>
      <w:r w:rsidRPr="00043DD7">
        <w:rPr>
          <w:sz w:val="22"/>
          <w:szCs w:val="22"/>
        </w:rPr>
        <w:t xml:space="preserve"> - je smješten u Provinciji Malanje. Opis – Tamo ne postoje veliki vodeni tokovi, niti život cvjeta u ribnjacima i jezerima formiranim tokom kišnih sezona. </w:t>
      </w:r>
      <w:proofErr w:type="gramStart"/>
      <w:r w:rsidRPr="00043DD7">
        <w:rPr>
          <w:sz w:val="22"/>
          <w:szCs w:val="22"/>
        </w:rPr>
        <w:t>Vegetaciju čine javne šume i suve savane.</w:t>
      </w:r>
      <w:proofErr w:type="gramEnd"/>
      <w:r w:rsidRPr="00043DD7">
        <w:rPr>
          <w:sz w:val="22"/>
          <w:szCs w:val="22"/>
        </w:rPr>
        <w:t xml:space="preserve"> Otkriće crne antilope dovelo je do zaštite Nacionalnog parka Kangandala. </w:t>
      </w:r>
      <w:proofErr w:type="gramStart"/>
      <w:r w:rsidRPr="00043DD7">
        <w:rPr>
          <w:sz w:val="22"/>
          <w:szCs w:val="22"/>
        </w:rPr>
        <w:t>Danas</w:t>
      </w:r>
      <w:proofErr w:type="gramEnd"/>
      <w:r w:rsidRPr="00043DD7">
        <w:rPr>
          <w:sz w:val="22"/>
          <w:szCs w:val="22"/>
        </w:rPr>
        <w:t xml:space="preserve"> je broj ovih vrsta nepoznat. Postoji projekat koji se zalaže za očuvanje ove vrste crne antilope od izumiranja, i njihova zaštita se u određenim zaštićenim područjima razvija od strane međunarodnog tima istraživača </w:t>
      </w:r>
      <w:proofErr w:type="gramStart"/>
      <w:r w:rsidRPr="00043DD7">
        <w:rPr>
          <w:sz w:val="22"/>
          <w:szCs w:val="22"/>
        </w:rPr>
        <w:t>( iz</w:t>
      </w:r>
      <w:proofErr w:type="gramEnd"/>
      <w:r w:rsidRPr="00043DD7">
        <w:rPr>
          <w:sz w:val="22"/>
          <w:szCs w:val="22"/>
        </w:rPr>
        <w:t xml:space="preserve"> Angole i Južne Afrike).</w:t>
      </w:r>
    </w:p>
    <w:p w:rsidR="00993BB4" w:rsidRPr="00043DD7" w:rsidRDefault="00993BB4" w:rsidP="00AA4D35">
      <w:pPr>
        <w:jc w:val="both"/>
        <w:rPr>
          <w:sz w:val="22"/>
          <w:szCs w:val="22"/>
        </w:rPr>
      </w:pPr>
      <w:r w:rsidRPr="00043DD7">
        <w:rPr>
          <w:b/>
          <w:sz w:val="22"/>
          <w:szCs w:val="22"/>
        </w:rPr>
        <w:t>4.</w:t>
      </w:r>
      <w:r w:rsidRPr="00043DD7">
        <w:rPr>
          <w:sz w:val="22"/>
          <w:szCs w:val="22"/>
        </w:rPr>
        <w:t xml:space="preserve"> </w:t>
      </w:r>
      <w:r w:rsidRPr="00043DD7">
        <w:rPr>
          <w:b/>
          <w:sz w:val="22"/>
          <w:szCs w:val="22"/>
        </w:rPr>
        <w:t xml:space="preserve">EGN promotivne aktivnosti i promotivni alati: </w:t>
      </w:r>
      <w:r w:rsidRPr="00043DD7">
        <w:rPr>
          <w:sz w:val="22"/>
          <w:szCs w:val="22"/>
        </w:rPr>
        <w:t>1) Publikacija knjige Evropskih Geoparkova, predstavljajući rad EGN, kao i sve Evropske Geoparkove 2) EGN – vebsajt 3) Magazin Evropskih Geoparkova 4) Nedelja Evropskih Geoparkova 5) Učestvovanje na turističkim sajmovima i događajima 6) Organizovanje promotivnih aktivnosti za lokalne proizvode i proizvode ručnog rada 7)Publikacija knjiga Geoparka i vodiča 8) Oblast Geoparkova – EGN informativna tačka 9) Uobičajeni informativni material kao što su leci, poster, kalendari, razglednice</w:t>
      </w:r>
    </w:p>
    <w:p w:rsidR="00AA4D35" w:rsidRPr="00043DD7" w:rsidRDefault="00AA4D35" w:rsidP="00AA4D35">
      <w:pPr>
        <w:jc w:val="both"/>
        <w:rPr>
          <w:b/>
          <w:sz w:val="22"/>
          <w:szCs w:val="22"/>
        </w:rPr>
      </w:pPr>
      <w:proofErr w:type="gramStart"/>
      <w:r w:rsidRPr="00043DD7">
        <w:rPr>
          <w:b/>
          <w:sz w:val="22"/>
          <w:szCs w:val="22"/>
        </w:rPr>
        <w:t>5</w:t>
      </w:r>
      <w:r w:rsidR="00993BB4" w:rsidRPr="00043DD7">
        <w:rPr>
          <w:b/>
          <w:sz w:val="22"/>
          <w:szCs w:val="22"/>
        </w:rPr>
        <w:t>.</w:t>
      </w:r>
      <w:r w:rsidR="003F1A57">
        <w:rPr>
          <w:b/>
          <w:sz w:val="22"/>
          <w:szCs w:val="22"/>
        </w:rPr>
        <w:t>NAČELA</w:t>
      </w:r>
      <w:proofErr w:type="gramEnd"/>
      <w:r w:rsidR="003F1A57">
        <w:rPr>
          <w:b/>
          <w:sz w:val="22"/>
          <w:szCs w:val="22"/>
        </w:rPr>
        <w:t xml:space="preserve"> (PRINCIPI)GEOTURIZMA</w:t>
      </w:r>
    </w:p>
    <w:p w:rsidR="00922678" w:rsidRPr="00043DD7" w:rsidRDefault="00AA4D35" w:rsidP="00922678">
      <w:pPr>
        <w:jc w:val="both"/>
        <w:rPr>
          <w:sz w:val="22"/>
          <w:szCs w:val="22"/>
        </w:rPr>
      </w:pPr>
      <w:r w:rsidRPr="00043DD7">
        <w:rPr>
          <w:sz w:val="22"/>
          <w:szCs w:val="22"/>
        </w:rPr>
        <w:t xml:space="preserve">Postoji pet ključnih principa koja su osnova geoturizma: </w:t>
      </w:r>
      <w:r w:rsidRPr="00043DD7">
        <w:rPr>
          <w:b/>
          <w:sz w:val="22"/>
          <w:szCs w:val="22"/>
        </w:rPr>
        <w:t>1) Zasnovanost na geologiji</w:t>
      </w:r>
      <w:r w:rsidRPr="00043DD7">
        <w:rPr>
          <w:sz w:val="22"/>
          <w:szCs w:val="22"/>
        </w:rPr>
        <w:t xml:space="preserve"> - </w:t>
      </w:r>
      <w:proofErr w:type="gramStart"/>
      <w:r w:rsidRPr="00043DD7">
        <w:rPr>
          <w:sz w:val="22"/>
          <w:szCs w:val="22"/>
        </w:rPr>
        <w:t>Fokus  na</w:t>
      </w:r>
      <w:proofErr w:type="gramEnd"/>
      <w:r w:rsidRPr="00043DD7">
        <w:rPr>
          <w:sz w:val="22"/>
          <w:szCs w:val="22"/>
        </w:rPr>
        <w:t xml:space="preserve"> zemlji i njenim geološkim oblicima (na raznim nivoima od stjenovitih površina do svih pejzažnih vidika) je glavni u planiranju, razvoju i upravljanju geoturizmom) </w:t>
      </w:r>
      <w:r w:rsidRPr="00043DD7">
        <w:rPr>
          <w:b/>
          <w:sz w:val="22"/>
          <w:szCs w:val="22"/>
        </w:rPr>
        <w:t>Geološka informativnost</w:t>
      </w:r>
      <w:r w:rsidRPr="00043DD7">
        <w:rPr>
          <w:sz w:val="22"/>
          <w:szCs w:val="22"/>
        </w:rPr>
        <w:t xml:space="preserve"> - Obrazovanje i geo – interpretacija su važni elementi stvaranja prijatnog i značajnog geoturističkog iskustva</w:t>
      </w:r>
    </w:p>
    <w:p w:rsidR="00993BB4" w:rsidRPr="00043DD7" w:rsidRDefault="00993BB4" w:rsidP="00922678">
      <w:pPr>
        <w:jc w:val="both"/>
        <w:rPr>
          <w:b/>
          <w:sz w:val="22"/>
          <w:szCs w:val="22"/>
        </w:rPr>
      </w:pPr>
    </w:p>
    <w:p w:rsidR="00993BB4" w:rsidRPr="00043DD7" w:rsidRDefault="00993BB4" w:rsidP="00922678">
      <w:pPr>
        <w:jc w:val="both"/>
        <w:rPr>
          <w:b/>
          <w:sz w:val="22"/>
          <w:szCs w:val="22"/>
        </w:rPr>
      </w:pPr>
      <w:r w:rsidRPr="00043DD7">
        <w:rPr>
          <w:b/>
          <w:sz w:val="22"/>
          <w:szCs w:val="22"/>
        </w:rPr>
        <w:t>IV GRUPA</w:t>
      </w:r>
    </w:p>
    <w:p w:rsidR="00922678" w:rsidRPr="00043DD7" w:rsidRDefault="00922678" w:rsidP="00922678">
      <w:pPr>
        <w:jc w:val="both"/>
        <w:rPr>
          <w:sz w:val="22"/>
          <w:szCs w:val="22"/>
        </w:rPr>
      </w:pPr>
      <w:r w:rsidRPr="00043DD7">
        <w:rPr>
          <w:b/>
          <w:sz w:val="22"/>
          <w:szCs w:val="22"/>
        </w:rPr>
        <w:t>1</w:t>
      </w:r>
      <w:r w:rsidR="00993BB4" w:rsidRPr="00043DD7">
        <w:rPr>
          <w:b/>
          <w:sz w:val="22"/>
          <w:szCs w:val="22"/>
        </w:rPr>
        <w:t>.</w:t>
      </w:r>
      <w:r w:rsidRPr="00043DD7">
        <w:rPr>
          <w:b/>
          <w:sz w:val="22"/>
          <w:szCs w:val="22"/>
        </w:rPr>
        <w:t xml:space="preserve"> G</w:t>
      </w:r>
      <w:r w:rsidR="003F1A57">
        <w:rPr>
          <w:b/>
          <w:sz w:val="22"/>
          <w:szCs w:val="22"/>
        </w:rPr>
        <w:t>EOTURISTIČKI TRENDOVI</w:t>
      </w:r>
      <w:r w:rsidRPr="00043DD7">
        <w:rPr>
          <w:sz w:val="22"/>
          <w:szCs w:val="22"/>
        </w:rPr>
        <w:t xml:space="preserve">- Postoje brojni ključni trendovi koji obuhvaćeni razvojem geoturizma. </w:t>
      </w:r>
      <w:proofErr w:type="gramStart"/>
      <w:r w:rsidRPr="00043DD7">
        <w:rPr>
          <w:sz w:val="22"/>
          <w:szCs w:val="22"/>
        </w:rPr>
        <w:t>Oni uključuju neograničeni potencijal, stvaranje partnerstva, odličnu interpretaciju i inicijativu UNESCO – vih geoparkova.</w:t>
      </w:r>
      <w:proofErr w:type="gramEnd"/>
    </w:p>
    <w:p w:rsidR="00922678" w:rsidRPr="00043DD7" w:rsidRDefault="003F1A57" w:rsidP="00922678">
      <w:pPr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1.</w:t>
      </w:r>
      <w:r w:rsidR="00922678" w:rsidRPr="00043DD7">
        <w:rPr>
          <w:b/>
          <w:sz w:val="22"/>
          <w:szCs w:val="22"/>
        </w:rPr>
        <w:t>Neograničeni</w:t>
      </w:r>
      <w:proofErr w:type="gramEnd"/>
      <w:r w:rsidR="00922678" w:rsidRPr="00043DD7">
        <w:rPr>
          <w:b/>
          <w:sz w:val="22"/>
          <w:szCs w:val="22"/>
        </w:rPr>
        <w:t xml:space="preserve"> potencijal</w:t>
      </w:r>
      <w:r w:rsidR="00922678" w:rsidRPr="00043DD7">
        <w:rPr>
          <w:sz w:val="22"/>
          <w:szCs w:val="22"/>
        </w:rPr>
        <w:t xml:space="preserve"> - Jedan od ključnih aspekata geoturizma je da on ima neograničeni potencijal. On se može razvijati </w:t>
      </w:r>
      <w:proofErr w:type="gramStart"/>
      <w:r w:rsidR="00922678" w:rsidRPr="00043DD7">
        <w:rPr>
          <w:sz w:val="22"/>
          <w:szCs w:val="22"/>
        </w:rPr>
        <w:t>na</w:t>
      </w:r>
      <w:proofErr w:type="gramEnd"/>
      <w:r w:rsidR="00922678" w:rsidRPr="00043DD7">
        <w:rPr>
          <w:sz w:val="22"/>
          <w:szCs w:val="22"/>
        </w:rPr>
        <w:t xml:space="preserve"> raznim nivoima od malih do velikih i suprotno od ekoturizma on nije usmjeren samo na prirodne oblasti. On može biti u obiku znaka na putu</w:t>
      </w:r>
      <w:proofErr w:type="gramStart"/>
      <w:r w:rsidR="00922678" w:rsidRPr="00043DD7">
        <w:rPr>
          <w:sz w:val="22"/>
          <w:szCs w:val="22"/>
        </w:rPr>
        <w:t>,  i</w:t>
      </w:r>
      <w:proofErr w:type="gramEnd"/>
      <w:r w:rsidR="00922678" w:rsidRPr="00043DD7">
        <w:rPr>
          <w:sz w:val="22"/>
          <w:szCs w:val="22"/>
        </w:rPr>
        <w:t xml:space="preserve"> da bude glavni elemenat koji podstiče razvoj regiona. </w:t>
      </w:r>
      <w:proofErr w:type="gramStart"/>
      <w:r w:rsidR="00922678" w:rsidRPr="00043DD7">
        <w:rPr>
          <w:sz w:val="22"/>
          <w:szCs w:val="22"/>
        </w:rPr>
        <w:t>Brojne zemlje širom svijeta imaju znatan potencijal za geoturistički razvoj.</w:t>
      </w:r>
      <w:proofErr w:type="gramEnd"/>
      <w:r w:rsidR="00922678" w:rsidRPr="00043DD7">
        <w:rPr>
          <w:sz w:val="22"/>
          <w:szCs w:val="22"/>
        </w:rPr>
        <w:t xml:space="preserve"> </w:t>
      </w:r>
    </w:p>
    <w:p w:rsidR="00922678" w:rsidRPr="00043DD7" w:rsidRDefault="003F1A57" w:rsidP="00922678">
      <w:pPr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lastRenderedPageBreak/>
        <w:t>2.</w:t>
      </w:r>
      <w:r w:rsidR="00922678" w:rsidRPr="00043DD7">
        <w:rPr>
          <w:b/>
          <w:sz w:val="22"/>
          <w:szCs w:val="22"/>
        </w:rPr>
        <w:t>Stvaranje</w:t>
      </w:r>
      <w:proofErr w:type="gramEnd"/>
      <w:r w:rsidR="00922678" w:rsidRPr="00043DD7">
        <w:rPr>
          <w:b/>
          <w:sz w:val="22"/>
          <w:szCs w:val="22"/>
        </w:rPr>
        <w:t xml:space="preserve"> partnerstva </w:t>
      </w:r>
      <w:r w:rsidR="00922678" w:rsidRPr="00043DD7">
        <w:rPr>
          <w:sz w:val="22"/>
          <w:szCs w:val="22"/>
        </w:rPr>
        <w:t>- Partnetstva su ključ uspješnog rasta geoturizma i ona mogu biti raznih stikova uključujući vlade, preduzeća i/ili ne-profitne organizacije</w:t>
      </w:r>
      <w:r>
        <w:rPr>
          <w:sz w:val="22"/>
          <w:szCs w:val="22"/>
        </w:rPr>
        <w:t xml:space="preserve">. </w:t>
      </w:r>
      <w:bookmarkStart w:id="0" w:name="_GoBack"/>
      <w:bookmarkEnd w:id="0"/>
      <w:r>
        <w:rPr>
          <w:b/>
          <w:sz w:val="22"/>
          <w:szCs w:val="22"/>
        </w:rPr>
        <w:t xml:space="preserve">3. </w:t>
      </w:r>
      <w:r w:rsidR="00922678" w:rsidRPr="00043DD7">
        <w:rPr>
          <w:b/>
          <w:sz w:val="22"/>
          <w:szCs w:val="22"/>
        </w:rPr>
        <w:t>Odlična interpretacija</w:t>
      </w:r>
      <w:r w:rsidR="00922678" w:rsidRPr="00043DD7">
        <w:rPr>
          <w:sz w:val="22"/>
          <w:szCs w:val="22"/>
        </w:rPr>
        <w:t xml:space="preserve"> - Sve prisutniji je razvoj odličnosti u geoturističkoj interpretaciji.</w:t>
      </w:r>
    </w:p>
    <w:p w:rsidR="00043DD7" w:rsidRDefault="000208DB" w:rsidP="00922678">
      <w:pPr>
        <w:jc w:val="both"/>
        <w:rPr>
          <w:sz w:val="22"/>
          <w:szCs w:val="22"/>
        </w:rPr>
      </w:pPr>
      <w:r w:rsidRPr="00043DD7">
        <w:rPr>
          <w:b/>
          <w:sz w:val="22"/>
          <w:szCs w:val="22"/>
        </w:rPr>
        <w:t>2</w:t>
      </w:r>
      <w:r w:rsidR="003F1A57">
        <w:rPr>
          <w:b/>
          <w:sz w:val="22"/>
          <w:szCs w:val="22"/>
        </w:rPr>
        <w:t>. OČUVANJE I UPRAVLJANJE PRIRODNIM NASLEĐEM</w:t>
      </w:r>
      <w:r w:rsidRPr="00043DD7">
        <w:rPr>
          <w:sz w:val="22"/>
          <w:szCs w:val="22"/>
        </w:rPr>
        <w:t xml:space="preserve"> i upravljanje prirodnim nasleđem predstavlja bitno pitanje za životnu sredinu i zemljište. </w:t>
      </w:r>
      <w:proofErr w:type="gramStart"/>
      <w:r w:rsidRPr="00043DD7">
        <w:rPr>
          <w:sz w:val="22"/>
          <w:szCs w:val="22"/>
        </w:rPr>
        <w:t>Integracija geološkog nasleđa i njegovih strategija očuvanja se promoviše kroz valorizaciju njihovih politika.</w:t>
      </w:r>
      <w:proofErr w:type="gramEnd"/>
      <w:r w:rsidRPr="00043DD7">
        <w:rPr>
          <w:sz w:val="22"/>
          <w:szCs w:val="22"/>
        </w:rPr>
        <w:t xml:space="preserve"> Geološko nasleđe Azorija je do skoro bilo slabo poznato zbog siromašnog tradicionalnog koncepta očuvanja prirode koji se uglavnom fokusirao </w:t>
      </w:r>
      <w:proofErr w:type="gramStart"/>
      <w:r w:rsidRPr="00043DD7">
        <w:rPr>
          <w:sz w:val="22"/>
          <w:szCs w:val="22"/>
        </w:rPr>
        <w:t>na</w:t>
      </w:r>
      <w:proofErr w:type="gramEnd"/>
      <w:r w:rsidRPr="00043DD7">
        <w:rPr>
          <w:sz w:val="22"/>
          <w:szCs w:val="22"/>
        </w:rPr>
        <w:t xml:space="preserve"> pitanja biodiverziteta i nedostatka sprovođenja strategija geoočuvanja. Prema mišljenju Brilhe (2005), adekvatna strategija za geoočuvanje je podržana metodologijom koja se bazira </w:t>
      </w:r>
      <w:proofErr w:type="gramStart"/>
      <w:r w:rsidRPr="00043DD7">
        <w:rPr>
          <w:sz w:val="22"/>
          <w:szCs w:val="22"/>
        </w:rPr>
        <w:t>od</w:t>
      </w:r>
      <w:proofErr w:type="gramEnd"/>
      <w:r w:rsidRPr="00043DD7">
        <w:rPr>
          <w:sz w:val="22"/>
          <w:szCs w:val="22"/>
        </w:rPr>
        <w:t xml:space="preserve"> nekoliko faza: popis geolokaliteta; određivanje njihovih vrijednosti ili značajnosti i njihove kategorizacije; njihove klasifikacije (npr. zaštićena područja); njihovih očuvanja (procjena ugroženosti); unaprijeđenje i širenje geološkog nasleđa i nadgledanje geolokaliteta.</w:t>
      </w:r>
    </w:p>
    <w:p w:rsidR="00922678" w:rsidRPr="00043DD7" w:rsidRDefault="00922678" w:rsidP="00922678">
      <w:pPr>
        <w:jc w:val="both"/>
        <w:rPr>
          <w:b/>
          <w:sz w:val="22"/>
          <w:szCs w:val="22"/>
        </w:rPr>
      </w:pPr>
      <w:proofErr w:type="gramStart"/>
      <w:r w:rsidRPr="00043DD7">
        <w:rPr>
          <w:sz w:val="22"/>
          <w:szCs w:val="22"/>
        </w:rPr>
        <w:t>3</w:t>
      </w:r>
      <w:r w:rsidR="000208DB" w:rsidRPr="00043DD7">
        <w:rPr>
          <w:sz w:val="22"/>
          <w:szCs w:val="22"/>
        </w:rPr>
        <w:t>.</w:t>
      </w:r>
      <w:r w:rsidRPr="00043DD7">
        <w:rPr>
          <w:b/>
          <w:sz w:val="22"/>
          <w:szCs w:val="22"/>
        </w:rPr>
        <w:t>NOVA</w:t>
      </w:r>
      <w:proofErr w:type="gramEnd"/>
      <w:r w:rsidRPr="00043DD7">
        <w:rPr>
          <w:b/>
          <w:sz w:val="22"/>
          <w:szCs w:val="22"/>
        </w:rPr>
        <w:t xml:space="preserve"> STRATEGIJE PROMOCIJE ODRŽIVOG TURIZMA U GEOPARKU BEIGUA(ITALIJA)</w:t>
      </w:r>
    </w:p>
    <w:p w:rsidR="00922678" w:rsidRPr="00043DD7" w:rsidRDefault="00922678" w:rsidP="00922678">
      <w:pPr>
        <w:jc w:val="both"/>
        <w:rPr>
          <w:sz w:val="22"/>
          <w:szCs w:val="22"/>
        </w:rPr>
      </w:pPr>
      <w:proofErr w:type="gramStart"/>
      <w:r w:rsidRPr="00043DD7">
        <w:rPr>
          <w:sz w:val="22"/>
          <w:szCs w:val="22"/>
        </w:rPr>
        <w:t>Da bi postala međunarodno prepoznati geopark (član EGN i GGN) 2005.g. teritorija Beigua je dobila povećanu pažnju lokalnih vlasti, turističke organizacije i operatora, preduzetnika, farmera, univerziteta i istraživačkih institucija, škola, volontera i ekoloških udruženja.</w:t>
      </w:r>
      <w:proofErr w:type="gramEnd"/>
      <w:r w:rsidRPr="00043DD7">
        <w:rPr>
          <w:sz w:val="22"/>
          <w:szCs w:val="22"/>
        </w:rPr>
        <w:t xml:space="preserve"> Novi lokalni teritorijalni okvir </w:t>
      </w:r>
      <w:proofErr w:type="gramStart"/>
      <w:r w:rsidRPr="00043DD7">
        <w:rPr>
          <w:sz w:val="22"/>
          <w:szCs w:val="22"/>
        </w:rPr>
        <w:t>ima  potrebu</w:t>
      </w:r>
      <w:proofErr w:type="gramEnd"/>
      <w:r w:rsidRPr="00043DD7">
        <w:rPr>
          <w:sz w:val="22"/>
          <w:szCs w:val="22"/>
        </w:rPr>
        <w:t xml:space="preserve"> stvaranja nove strategije za promociju održivog turizma. U tom cilju geopark Beigua je lansirala </w:t>
      </w:r>
      <w:proofErr w:type="gramStart"/>
      <w:r w:rsidRPr="00043DD7">
        <w:rPr>
          <w:sz w:val="22"/>
          <w:szCs w:val="22"/>
        </w:rPr>
        <w:t>dobro</w:t>
      </w:r>
      <w:proofErr w:type="gramEnd"/>
      <w:r w:rsidRPr="00043DD7">
        <w:rPr>
          <w:sz w:val="22"/>
          <w:szCs w:val="22"/>
        </w:rPr>
        <w:t xml:space="preserve"> organizovanu mrežu turističkih ponuda, kao rezultat saradnje i rasprave sa svim partnerima u oblasti. Povezujući pejzaž, kulturnu baštinu, posebnu tradicionalnu hranu, sportske kapacitete </w:t>
      </w:r>
      <w:proofErr w:type="gramStart"/>
      <w:r w:rsidRPr="00043DD7">
        <w:rPr>
          <w:sz w:val="22"/>
          <w:szCs w:val="22"/>
        </w:rPr>
        <w:t>sa</w:t>
      </w:r>
      <w:proofErr w:type="gramEnd"/>
      <w:r w:rsidRPr="00043DD7">
        <w:rPr>
          <w:sz w:val="22"/>
          <w:szCs w:val="22"/>
        </w:rPr>
        <w:t xml:space="preserve"> jedinstvenim geološkim i geomorfološkim oblicima, predstavlja višestruke usluge sa ciljem podsticanja regionalnog, ekonomskog razvoja. </w:t>
      </w:r>
    </w:p>
    <w:p w:rsidR="00922678" w:rsidRPr="00043DD7" w:rsidRDefault="00922678" w:rsidP="00922678">
      <w:pPr>
        <w:jc w:val="both"/>
        <w:rPr>
          <w:sz w:val="22"/>
          <w:szCs w:val="22"/>
        </w:rPr>
      </w:pPr>
      <w:r w:rsidRPr="00043DD7">
        <w:rPr>
          <w:sz w:val="22"/>
          <w:szCs w:val="22"/>
        </w:rPr>
        <w:t>Nekoliko akcija je razvijeno radi promocije alternativne mogućnosti za održivi i odgovorni (geo</w:t>
      </w:r>
      <w:proofErr w:type="gramStart"/>
      <w:r w:rsidRPr="00043DD7">
        <w:rPr>
          <w:sz w:val="22"/>
          <w:szCs w:val="22"/>
        </w:rPr>
        <w:t>)turizam</w:t>
      </w:r>
      <w:proofErr w:type="gramEnd"/>
      <w:r w:rsidRPr="00043DD7">
        <w:rPr>
          <w:sz w:val="22"/>
          <w:szCs w:val="22"/>
        </w:rPr>
        <w:t xml:space="preserve">. U geoparku Beigua sportovi </w:t>
      </w:r>
      <w:proofErr w:type="gramStart"/>
      <w:r w:rsidRPr="00043DD7">
        <w:rPr>
          <w:sz w:val="22"/>
          <w:szCs w:val="22"/>
        </w:rPr>
        <w:t>na</w:t>
      </w:r>
      <w:proofErr w:type="gramEnd"/>
      <w:r w:rsidRPr="00043DD7">
        <w:rPr>
          <w:sz w:val="22"/>
          <w:szCs w:val="22"/>
        </w:rPr>
        <w:t xml:space="preserve"> otvorenom pronalaze sjajnu i dobro opremljenu podlogu za pješačenje, penjanje, boldering, kanuing, paraglajding, jahanje konja, planinski biciklizam… Monumentalne građevine, istorijske kuće, zamkovi, i ruralna arhitektura povećavaju kulturni turizam i daju dodatne mogućnosti </w:t>
      </w:r>
      <w:proofErr w:type="gramStart"/>
      <w:r w:rsidRPr="00043DD7">
        <w:rPr>
          <w:sz w:val="22"/>
          <w:szCs w:val="22"/>
        </w:rPr>
        <w:t>sa</w:t>
      </w:r>
      <w:proofErr w:type="gramEnd"/>
      <w:r w:rsidRPr="00043DD7">
        <w:rPr>
          <w:sz w:val="22"/>
          <w:szCs w:val="22"/>
        </w:rPr>
        <w:t xml:space="preserve"> gastronomijom i lokalnim proizvodima. Obrazovni </w:t>
      </w:r>
      <w:proofErr w:type="gramStart"/>
      <w:r w:rsidRPr="00043DD7">
        <w:rPr>
          <w:sz w:val="22"/>
          <w:szCs w:val="22"/>
        </w:rPr>
        <w:t>programi  o</w:t>
      </w:r>
      <w:proofErr w:type="gramEnd"/>
      <w:r w:rsidRPr="00043DD7">
        <w:rPr>
          <w:sz w:val="22"/>
          <w:szCs w:val="22"/>
        </w:rPr>
        <w:t xml:space="preserve"> redovnim školskim izletima poljima i naučnim obukama povećavaju turističku ponudu oblasti. Nove fleksibilne transportne usluge i kvalitet mreže turističkih kapaciteta (promovisane i pregledane od strane uprave </w:t>
      </w:r>
      <w:proofErr w:type="gramStart"/>
      <w:r w:rsidRPr="00043DD7">
        <w:rPr>
          <w:sz w:val="22"/>
          <w:szCs w:val="22"/>
        </w:rPr>
        <w:t>geoparka )</w:t>
      </w:r>
      <w:proofErr w:type="gramEnd"/>
      <w:r w:rsidRPr="00043DD7">
        <w:rPr>
          <w:sz w:val="22"/>
          <w:szCs w:val="22"/>
        </w:rPr>
        <w:t xml:space="preserve"> garantuju najbolje performance i satisfakciju korisnika.</w:t>
      </w:r>
    </w:p>
    <w:p w:rsidR="00E0776D" w:rsidRPr="00043DD7" w:rsidRDefault="00034374" w:rsidP="00922678">
      <w:pPr>
        <w:jc w:val="both"/>
        <w:rPr>
          <w:sz w:val="22"/>
          <w:szCs w:val="22"/>
        </w:rPr>
      </w:pPr>
      <w:r w:rsidRPr="00043DD7">
        <w:rPr>
          <w:b/>
          <w:sz w:val="22"/>
          <w:szCs w:val="22"/>
        </w:rPr>
        <w:t>4*ROKUA - NASLEĐE LEDENOG DOBA</w:t>
      </w:r>
      <w:r w:rsidRPr="00043DD7">
        <w:rPr>
          <w:sz w:val="22"/>
          <w:szCs w:val="22"/>
        </w:rPr>
        <w:t xml:space="preserve"> - Finska bastina ledenog doba, Rokua predstavlja jedinstvenu kombinaciju geologije, prirode i kulture </w:t>
      </w:r>
      <w:proofErr w:type="gramStart"/>
      <w:r w:rsidRPr="00043DD7">
        <w:rPr>
          <w:sz w:val="22"/>
          <w:szCs w:val="22"/>
        </w:rPr>
        <w:t>na</w:t>
      </w:r>
      <w:proofErr w:type="gramEnd"/>
      <w:r w:rsidRPr="00043DD7">
        <w:rPr>
          <w:sz w:val="22"/>
          <w:szCs w:val="22"/>
        </w:rPr>
        <w:t xml:space="preserve"> sjevernoj hemisferi koja nije daleko udaljena od Sjevernog polarnog kruga. Tipične karakteristike ove oblasti su: zemljišna tla oblikovana ledenim dobom; glacijalni grebeni, borovina i lišajevi, uvale i male bare ispunjene kristalno čistom vodom. Pored neprocjenjive životne sredine, ova zona govori o praistorijskom naselju ljudskog bića i procvatu kulture. Za </w:t>
      </w:r>
      <w:proofErr w:type="gramStart"/>
      <w:r w:rsidRPr="00043DD7">
        <w:rPr>
          <w:sz w:val="22"/>
          <w:szCs w:val="22"/>
        </w:rPr>
        <w:t>evropsku  mrežu</w:t>
      </w:r>
      <w:proofErr w:type="gramEnd"/>
      <w:r w:rsidRPr="00043DD7">
        <w:rPr>
          <w:sz w:val="22"/>
          <w:szCs w:val="22"/>
        </w:rPr>
        <w:t xml:space="preserve"> geoparkova Rokua nudi sjevernu dimenziju i interesantnu geologiju ostrva koje je glacijalno more jednom napustilo. Specijalni karakter </w:t>
      </w:r>
      <w:proofErr w:type="gramStart"/>
      <w:r w:rsidRPr="00043DD7">
        <w:rPr>
          <w:sz w:val="22"/>
          <w:szCs w:val="22"/>
        </w:rPr>
        <w:t>Arktičke  zone</w:t>
      </w:r>
      <w:proofErr w:type="gramEnd"/>
      <w:r w:rsidRPr="00043DD7">
        <w:rPr>
          <w:sz w:val="22"/>
          <w:szCs w:val="22"/>
        </w:rPr>
        <w:t>, duga zima i finske tradicije čine ovo mjesto interesantnim različitim posjetiocima koji žele da istražuju</w:t>
      </w:r>
    </w:p>
    <w:p w:rsidR="00034374" w:rsidRPr="00043DD7" w:rsidRDefault="00034374" w:rsidP="00034374">
      <w:pPr>
        <w:jc w:val="both"/>
        <w:rPr>
          <w:sz w:val="22"/>
          <w:szCs w:val="22"/>
        </w:rPr>
      </w:pPr>
      <w:r w:rsidRPr="00043DD7">
        <w:rPr>
          <w:b/>
          <w:sz w:val="22"/>
          <w:szCs w:val="22"/>
        </w:rPr>
        <w:t>5 OSTRVO SAREMA (ESTONIJA) – POTENCIJALNI GEOPARK</w:t>
      </w:r>
      <w:r w:rsidRPr="00043DD7">
        <w:rPr>
          <w:sz w:val="22"/>
          <w:szCs w:val="22"/>
        </w:rPr>
        <w:t xml:space="preserve">- Ostrvo Sarema (Osel </w:t>
      </w:r>
      <w:proofErr w:type="gramStart"/>
      <w:r w:rsidRPr="00043DD7">
        <w:rPr>
          <w:sz w:val="22"/>
          <w:szCs w:val="22"/>
        </w:rPr>
        <w:t>na</w:t>
      </w:r>
      <w:proofErr w:type="gramEnd"/>
      <w:r w:rsidRPr="00043DD7">
        <w:rPr>
          <w:sz w:val="22"/>
          <w:szCs w:val="22"/>
        </w:rPr>
        <w:t xml:space="preserve"> njemackom i svedskom) je jedno od najvećih ostrva Baltičkog mora, i ono pokriva površinu od 2,673 km2. </w:t>
      </w:r>
      <w:proofErr w:type="gramStart"/>
      <w:r w:rsidRPr="00043DD7">
        <w:rPr>
          <w:sz w:val="22"/>
          <w:szCs w:val="22"/>
        </w:rPr>
        <w:t>Ostrvo pripada zapadnom arhipelagu Estonije.</w:t>
      </w:r>
      <w:proofErr w:type="gramEnd"/>
      <w:r w:rsidRPr="00043DD7">
        <w:rPr>
          <w:sz w:val="22"/>
          <w:szCs w:val="22"/>
        </w:rPr>
        <w:t xml:space="preserve"> Glavni grad Sareme je Kuresare </w:t>
      </w:r>
      <w:proofErr w:type="gramStart"/>
      <w:r w:rsidRPr="00043DD7">
        <w:rPr>
          <w:sz w:val="22"/>
          <w:szCs w:val="22"/>
        </w:rPr>
        <w:t>sa</w:t>
      </w:r>
      <w:proofErr w:type="gramEnd"/>
      <w:r w:rsidRPr="00043DD7">
        <w:rPr>
          <w:sz w:val="22"/>
          <w:szCs w:val="22"/>
        </w:rPr>
        <w:t xml:space="preserve"> oko 15, 000 stanovnika dok cijelo ostrvo ima oko 40,000 stanovnika. </w:t>
      </w:r>
      <w:proofErr w:type="gramStart"/>
      <w:r w:rsidRPr="00043DD7">
        <w:rPr>
          <w:sz w:val="22"/>
          <w:szCs w:val="22"/>
        </w:rPr>
        <w:t>Sarema ima širok spektar rijetkih životinjskih vrsta i geolokaliteta.</w:t>
      </w:r>
      <w:proofErr w:type="gramEnd"/>
      <w:r w:rsidRPr="00043DD7">
        <w:rPr>
          <w:sz w:val="22"/>
          <w:szCs w:val="22"/>
        </w:rPr>
        <w:t xml:space="preserve"> Ostrvo je sačinjeno </w:t>
      </w:r>
      <w:proofErr w:type="gramStart"/>
      <w:r w:rsidRPr="00043DD7">
        <w:rPr>
          <w:sz w:val="22"/>
          <w:szCs w:val="22"/>
        </w:rPr>
        <w:t>od</w:t>
      </w:r>
      <w:proofErr w:type="gramEnd"/>
      <w:r w:rsidRPr="00043DD7">
        <w:rPr>
          <w:sz w:val="22"/>
          <w:szCs w:val="22"/>
        </w:rPr>
        <w:t xml:space="preserve"> silurskih krečnjaka i dolomita.  Prve kopnene oblasti Sareme su nastale iz Baltičkog ledenog jezera prije više </w:t>
      </w:r>
      <w:proofErr w:type="gramStart"/>
      <w:r w:rsidRPr="00043DD7">
        <w:rPr>
          <w:sz w:val="22"/>
          <w:szCs w:val="22"/>
        </w:rPr>
        <w:t>od</w:t>
      </w:r>
      <w:proofErr w:type="gramEnd"/>
      <w:r w:rsidRPr="00043DD7">
        <w:rPr>
          <w:sz w:val="22"/>
          <w:szCs w:val="22"/>
        </w:rPr>
        <w:t xml:space="preserve"> 10,000 godina. Ovdje se zemljište uzdiže čak i </w:t>
      </w:r>
      <w:proofErr w:type="gramStart"/>
      <w:r w:rsidRPr="00043DD7">
        <w:rPr>
          <w:sz w:val="22"/>
          <w:szCs w:val="22"/>
        </w:rPr>
        <w:t>danas</w:t>
      </w:r>
      <w:proofErr w:type="gramEnd"/>
      <w:r w:rsidRPr="00043DD7">
        <w:rPr>
          <w:sz w:val="22"/>
          <w:szCs w:val="22"/>
        </w:rPr>
        <w:t xml:space="preserve"> za nekih 2 mm godišnje. </w:t>
      </w:r>
      <w:proofErr w:type="gramStart"/>
      <w:r w:rsidRPr="00043DD7">
        <w:rPr>
          <w:sz w:val="22"/>
          <w:szCs w:val="22"/>
        </w:rPr>
        <w:t>Priroda Sareme je bogata i raznolika.</w:t>
      </w:r>
      <w:proofErr w:type="gramEnd"/>
      <w:r w:rsidRPr="00043DD7">
        <w:rPr>
          <w:sz w:val="22"/>
          <w:szCs w:val="22"/>
        </w:rPr>
        <w:t xml:space="preserve"> </w:t>
      </w:r>
      <w:proofErr w:type="gramStart"/>
      <w:r w:rsidRPr="00043DD7">
        <w:rPr>
          <w:sz w:val="22"/>
          <w:szCs w:val="22"/>
        </w:rPr>
        <w:t>Ona nudi najljepše znamenitosti ostrva Baltičkog mora.</w:t>
      </w:r>
      <w:proofErr w:type="gramEnd"/>
      <w:r w:rsidRPr="00043DD7">
        <w:rPr>
          <w:sz w:val="22"/>
          <w:szCs w:val="22"/>
        </w:rPr>
        <w:t xml:space="preserve"> </w:t>
      </w:r>
      <w:proofErr w:type="gramStart"/>
      <w:r w:rsidRPr="00043DD7">
        <w:rPr>
          <w:sz w:val="22"/>
          <w:szCs w:val="22"/>
        </w:rPr>
        <w:t>Karakteristični elementi pejzaža u Saremi su bogata staništa krečnjaka prekrivena tankim zemljanim slojem i specifičnim biljnim slojevima.</w:t>
      </w:r>
      <w:proofErr w:type="gramEnd"/>
      <w:r w:rsidRPr="00043DD7">
        <w:rPr>
          <w:sz w:val="22"/>
          <w:szCs w:val="22"/>
        </w:rPr>
        <w:t xml:space="preserve"> Ovdje se može vidjeti širok spektar zemljanih formi u obliku </w:t>
      </w:r>
      <w:proofErr w:type="gramStart"/>
      <w:r w:rsidRPr="00043DD7">
        <w:rPr>
          <w:sz w:val="22"/>
          <w:szCs w:val="22"/>
        </w:rPr>
        <w:t>leda</w:t>
      </w:r>
      <w:proofErr w:type="gramEnd"/>
      <w:r w:rsidRPr="00043DD7">
        <w:rPr>
          <w:sz w:val="22"/>
          <w:szCs w:val="22"/>
        </w:rPr>
        <w:t xml:space="preserve">, kao i antički obalni pejzaži koji su nastali akumulacijom stijena, padina, strmina i izdignutih plažnih grebena. </w:t>
      </w:r>
      <w:proofErr w:type="gramStart"/>
      <w:r w:rsidRPr="00043DD7">
        <w:rPr>
          <w:sz w:val="22"/>
          <w:szCs w:val="22"/>
        </w:rPr>
        <w:t>Posebne impresivne obalne karakteristike su dobijene aktivacijom/generisanjem Ancilus jezera i Litoralnog mora.</w:t>
      </w:r>
      <w:proofErr w:type="gramEnd"/>
      <w:r w:rsidRPr="00043DD7">
        <w:rPr>
          <w:sz w:val="22"/>
          <w:szCs w:val="22"/>
        </w:rPr>
        <w:t xml:space="preserve"> Najunikatnije geološke spomenike ostrva cine krateri meteorita Kali, koji su formirani </w:t>
      </w:r>
      <w:proofErr w:type="gramStart"/>
      <w:r w:rsidRPr="00043DD7">
        <w:rPr>
          <w:sz w:val="22"/>
          <w:szCs w:val="22"/>
        </w:rPr>
        <w:t>od</w:t>
      </w:r>
      <w:proofErr w:type="gramEnd"/>
      <w:r w:rsidRPr="00043DD7">
        <w:rPr>
          <w:sz w:val="22"/>
          <w:szCs w:val="22"/>
        </w:rPr>
        <w:t xml:space="preserve"> devet udara meteorita. Glavni krater </w:t>
      </w:r>
      <w:proofErr w:type="gramStart"/>
      <w:r w:rsidRPr="00043DD7">
        <w:rPr>
          <w:sz w:val="22"/>
          <w:szCs w:val="22"/>
        </w:rPr>
        <w:t>sa</w:t>
      </w:r>
      <w:proofErr w:type="gramEnd"/>
      <w:r w:rsidRPr="00043DD7">
        <w:rPr>
          <w:sz w:val="22"/>
          <w:szCs w:val="22"/>
        </w:rPr>
        <w:t xml:space="preserve"> unutrašnjim malim jezerom (jezero Kali) mjeri 110 metara u prečniku. </w:t>
      </w:r>
      <w:proofErr w:type="gramStart"/>
      <w:r w:rsidRPr="00043DD7">
        <w:rPr>
          <w:sz w:val="22"/>
          <w:szCs w:val="22"/>
        </w:rPr>
        <w:t>Ovaj udar meteorita koji je prouzrokovao procjenjivanje kratera se odigrao prije 7 500 godina.</w:t>
      </w:r>
      <w:proofErr w:type="gramEnd"/>
      <w:r w:rsidRPr="00043DD7">
        <w:rPr>
          <w:sz w:val="22"/>
          <w:szCs w:val="22"/>
        </w:rPr>
        <w:t xml:space="preserve"> Postoje mnoge narodne legende povezane </w:t>
      </w:r>
      <w:proofErr w:type="gramStart"/>
      <w:r w:rsidRPr="00043DD7">
        <w:rPr>
          <w:sz w:val="22"/>
          <w:szCs w:val="22"/>
        </w:rPr>
        <w:t>sa</w:t>
      </w:r>
      <w:proofErr w:type="gramEnd"/>
      <w:r w:rsidRPr="00043DD7">
        <w:rPr>
          <w:sz w:val="22"/>
          <w:szCs w:val="22"/>
        </w:rPr>
        <w:t xml:space="preserve"> ovim kraterima.</w:t>
      </w:r>
    </w:p>
    <w:p w:rsidR="00E0776D" w:rsidRPr="00043DD7" w:rsidRDefault="00034374" w:rsidP="000208DB">
      <w:pPr>
        <w:jc w:val="both"/>
        <w:rPr>
          <w:sz w:val="22"/>
          <w:szCs w:val="22"/>
        </w:rPr>
      </w:pPr>
      <w:proofErr w:type="gramStart"/>
      <w:r w:rsidRPr="00043DD7">
        <w:rPr>
          <w:sz w:val="22"/>
          <w:szCs w:val="22"/>
        </w:rPr>
        <w:t>Sarema ima bogatu floru.</w:t>
      </w:r>
      <w:proofErr w:type="gramEnd"/>
      <w:r w:rsidRPr="00043DD7">
        <w:rPr>
          <w:sz w:val="22"/>
          <w:szCs w:val="22"/>
        </w:rPr>
        <w:t xml:space="preserve"> </w:t>
      </w:r>
      <w:proofErr w:type="gramStart"/>
      <w:r w:rsidRPr="00043DD7">
        <w:rPr>
          <w:sz w:val="22"/>
          <w:szCs w:val="22"/>
        </w:rPr>
        <w:t>Ovdje je predstavljeno 80% biljnih vrsta pronađenih u Estoniji.</w:t>
      </w:r>
      <w:proofErr w:type="gramEnd"/>
      <w:r w:rsidRPr="00043DD7">
        <w:rPr>
          <w:sz w:val="22"/>
          <w:szCs w:val="22"/>
        </w:rPr>
        <w:t xml:space="preserve"> </w:t>
      </w:r>
      <w:proofErr w:type="gramStart"/>
      <w:r w:rsidRPr="00043DD7">
        <w:rPr>
          <w:sz w:val="22"/>
          <w:szCs w:val="22"/>
        </w:rPr>
        <w:t>120 vrsta rijetkih primjeraka i one su zaštićene.</w:t>
      </w:r>
      <w:proofErr w:type="gramEnd"/>
      <w:r w:rsidRPr="00043DD7">
        <w:rPr>
          <w:sz w:val="22"/>
          <w:szCs w:val="22"/>
        </w:rPr>
        <w:t xml:space="preserve"> Ostrvo leži </w:t>
      </w:r>
      <w:proofErr w:type="gramStart"/>
      <w:r w:rsidRPr="00043DD7">
        <w:rPr>
          <w:sz w:val="22"/>
          <w:szCs w:val="22"/>
        </w:rPr>
        <w:t>na</w:t>
      </w:r>
      <w:proofErr w:type="gramEnd"/>
      <w:r w:rsidRPr="00043DD7">
        <w:rPr>
          <w:sz w:val="22"/>
          <w:szCs w:val="22"/>
        </w:rPr>
        <w:t xml:space="preserve"> glavnom istočno-atlantskom putu ptičjih migracija ka Arktiku. Ovdje takođe postoji veliki broj lokacija kulturnih bastina i arhitektonskih spomenika, uključujući srednjovjekovne crkve i Kuresare dvorac </w:t>
      </w:r>
      <w:proofErr w:type="gramStart"/>
      <w:r w:rsidRPr="00043DD7">
        <w:rPr>
          <w:sz w:val="22"/>
          <w:szCs w:val="22"/>
        </w:rPr>
        <w:t>na</w:t>
      </w:r>
      <w:proofErr w:type="gramEnd"/>
      <w:r w:rsidRPr="00043DD7">
        <w:rPr>
          <w:sz w:val="22"/>
          <w:szCs w:val="22"/>
        </w:rPr>
        <w:t xml:space="preserve"> Saremi.</w:t>
      </w:r>
      <w:r w:rsidRPr="00043DD7">
        <w:rPr>
          <w:b/>
          <w:sz w:val="22"/>
          <w:szCs w:val="22"/>
        </w:rPr>
        <w:t xml:space="preserve">   </w:t>
      </w:r>
    </w:p>
    <w:p w:rsidR="006A6A80" w:rsidRDefault="006A6A80"/>
    <w:sectPr w:rsidR="006A6A80" w:rsidSect="0071130A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D67" w:rsidRDefault="00665D67" w:rsidP="003F1A57">
      <w:r>
        <w:separator/>
      </w:r>
    </w:p>
  </w:endnote>
  <w:endnote w:type="continuationSeparator" w:id="0">
    <w:p w:rsidR="00665D67" w:rsidRDefault="00665D67" w:rsidP="003F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D67" w:rsidRDefault="00665D67" w:rsidP="003F1A57">
      <w:r>
        <w:separator/>
      </w:r>
    </w:p>
  </w:footnote>
  <w:footnote w:type="continuationSeparator" w:id="0">
    <w:p w:rsidR="00665D67" w:rsidRDefault="00665D67" w:rsidP="003F1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98F"/>
    <w:rsid w:val="000208DB"/>
    <w:rsid w:val="00034374"/>
    <w:rsid w:val="00043DD7"/>
    <w:rsid w:val="002D73E2"/>
    <w:rsid w:val="003F1A57"/>
    <w:rsid w:val="00665D67"/>
    <w:rsid w:val="006A6A80"/>
    <w:rsid w:val="0071130A"/>
    <w:rsid w:val="00922678"/>
    <w:rsid w:val="00993BB4"/>
    <w:rsid w:val="00AA4D35"/>
    <w:rsid w:val="00DD40D2"/>
    <w:rsid w:val="00E0776D"/>
    <w:rsid w:val="00F0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343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3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3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3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3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3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37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1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A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1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A5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343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3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3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3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3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3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37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1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A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1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A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2995</Words>
  <Characters>17073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Mitar Dosen</cp:lastModifiedBy>
  <cp:revision>5</cp:revision>
  <dcterms:created xsi:type="dcterms:W3CDTF">2017-02-03T11:48:00Z</dcterms:created>
  <dcterms:modified xsi:type="dcterms:W3CDTF">2018-01-05T20:06:00Z</dcterms:modified>
</cp:coreProperties>
</file>