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1F" w:rsidRDefault="0036201F" w:rsidP="0036201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center"/>
        <w:rPr>
          <w:rFonts w:ascii="Calibri" w:hAnsi="Calibri"/>
          <w:b/>
          <w:lang w:val="sr-Latn-CS"/>
        </w:rPr>
      </w:pPr>
      <w:r w:rsidRPr="00EF131B">
        <w:rPr>
          <w:rFonts w:ascii="Calibri" w:hAnsi="Calibri"/>
          <w:b/>
          <w:lang w:val="sr-Latn-CS"/>
        </w:rPr>
        <w:t>ŠTOKAVSKO NARJEČJE /I/JEKAVSKOG IZGOVORA</w:t>
      </w:r>
    </w:p>
    <w:p w:rsidR="0036201F" w:rsidRPr="00EF131B" w:rsidRDefault="0036201F" w:rsidP="0036201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</w:p>
    <w:p w:rsidR="0036201F" w:rsidRDefault="0036201F" w:rsidP="0036201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  <w:r w:rsidRPr="00EF131B">
        <w:rPr>
          <w:rFonts w:ascii="Calibri" w:hAnsi="Calibri"/>
          <w:b/>
          <w:lang w:val="sr-Latn-CS"/>
        </w:rPr>
        <w:t>ISTOČNOHERCEGOVAČKI DIJALEKAT</w:t>
      </w:r>
    </w:p>
    <w:p w:rsidR="0036201F" w:rsidRPr="00EF131B" w:rsidRDefault="0036201F" w:rsidP="0036201F">
      <w:pPr>
        <w:tabs>
          <w:tab w:val="left" w:pos="-360"/>
        </w:tabs>
        <w:autoSpaceDE w:val="0"/>
        <w:autoSpaceDN w:val="0"/>
        <w:adjustRightInd w:val="0"/>
        <w:spacing w:after="120" w:line="360" w:lineRule="auto"/>
        <w:jc w:val="both"/>
        <w:rPr>
          <w:rFonts w:ascii="Calibri" w:hAnsi="Calibri"/>
          <w:b/>
          <w:lang w:val="sr-Latn-CS"/>
        </w:rPr>
      </w:pPr>
    </w:p>
    <w:p w:rsidR="0036201F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  <w:lang/>
        </w:rPr>
      </w:pPr>
      <w:r w:rsidRPr="00EF131B">
        <w:rPr>
          <w:rFonts w:ascii="Calibri" w:hAnsi="Calibri"/>
          <w:lang w:val="sr-Latn-CS"/>
        </w:rPr>
        <w:t>Mla</w:t>
      </w:r>
      <w:r w:rsidRPr="00EF131B">
        <w:rPr>
          <w:rFonts w:ascii="Calibri" w:hAnsi="Calibri"/>
          <w:lang w:val="sr-Cyrl-CS"/>
        </w:rPr>
        <w:t>đ</w:t>
      </w:r>
      <w:r w:rsidRPr="00EF131B">
        <w:rPr>
          <w:rFonts w:ascii="Calibri" w:hAnsi="Calibri"/>
          <w:lang w:val="sr-Latn-CS"/>
        </w:rPr>
        <w:t>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novo</w:t>
      </w:r>
      <w:r w:rsidRPr="00EF131B">
        <w:rPr>
          <w:rFonts w:ascii="Calibri" w:hAnsi="Calibri"/>
          <w:lang w:val="sr-Cyrl-CS"/>
        </w:rPr>
        <w:t>š</w:t>
      </w:r>
      <w:r w:rsidRPr="00EF131B">
        <w:rPr>
          <w:rFonts w:ascii="Calibri" w:hAnsi="Calibri"/>
          <w:lang w:val="sr-Latn-CS"/>
        </w:rPr>
        <w:t>tokavski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ijekavski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govori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poznati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su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u nauci uglavnom pod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nazivom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hercegova</w:t>
      </w:r>
      <w:r w:rsidRPr="00EF131B">
        <w:rPr>
          <w:rFonts w:ascii="Calibri" w:hAnsi="Calibri"/>
          <w:lang w:val="sr-Cyrl-CS"/>
        </w:rPr>
        <w:t>č</w:t>
      </w:r>
      <w:r w:rsidRPr="00EF131B">
        <w:rPr>
          <w:rFonts w:ascii="Calibri" w:hAnsi="Calibri"/>
          <w:lang w:val="sr-Latn-CS"/>
        </w:rPr>
        <w:t>kih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govora</w:t>
      </w:r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  <w:lang w:val="sr-Latn-CS"/>
        </w:rPr>
        <w:t>mada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oni</w:t>
      </w:r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  <w:lang w:val="sr-Latn-CS"/>
        </w:rPr>
        <w:t>s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jedne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strane</w:t>
      </w:r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  <w:lang w:val="sr-Latn-CS"/>
        </w:rPr>
        <w:t>nalaze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pojedinim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oblastima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daleko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van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Hercegovine</w:t>
      </w:r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  <w:lang w:val="sr-Latn-CS"/>
        </w:rPr>
        <w:t>a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na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drugoj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strani</w:t>
      </w:r>
      <w:r w:rsidRPr="00EF131B">
        <w:rPr>
          <w:rFonts w:ascii="Calibri" w:hAnsi="Calibri"/>
          <w:lang w:val="sr-Cyrl-CS"/>
        </w:rPr>
        <w:t xml:space="preserve"> — </w:t>
      </w:r>
      <w:r w:rsidRPr="00EF131B">
        <w:rPr>
          <w:rFonts w:ascii="Calibri" w:hAnsi="Calibri"/>
          <w:lang w:val="sr-Latn-CS"/>
        </w:rPr>
        <w:t>svi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hercegova</w:t>
      </w:r>
      <w:r w:rsidRPr="00EF131B">
        <w:rPr>
          <w:rFonts w:ascii="Calibri" w:hAnsi="Calibri"/>
          <w:lang w:val="sr-Cyrl-CS"/>
        </w:rPr>
        <w:t>č</w:t>
      </w:r>
      <w:r w:rsidRPr="00EF131B">
        <w:rPr>
          <w:rFonts w:ascii="Calibri" w:hAnsi="Calibri"/>
          <w:lang w:val="sr-Latn-CS"/>
        </w:rPr>
        <w:t>ki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govori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nisu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svemu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jednaki</w:t>
      </w:r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Iako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 xml:space="preserve">raznorodni, i jezički i etnički, oni </w:t>
      </w:r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ine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>ž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osnovicu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knji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evnog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jezika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ijekavskog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izgovora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a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najva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nija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odlika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njihova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prema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drugim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 xml:space="preserve">nekadašnjeg </w:t>
      </w:r>
      <w:proofErr w:type="spellStart"/>
      <w:r w:rsidRPr="00EF131B">
        <w:rPr>
          <w:rFonts w:ascii="Calibri" w:hAnsi="Calibri"/>
        </w:rPr>
        <w:t>srpskohrvatsk</w:t>
      </w:r>
      <w:proofErr w:type="spellEnd"/>
      <w:r w:rsidRPr="00EF131B">
        <w:rPr>
          <w:rFonts w:ascii="Calibri" w:hAnsi="Calibri"/>
          <w:lang w:val="sr-Latn-CS"/>
        </w:rPr>
        <w:t>og jezika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nov</w:t>
      </w:r>
      <w:proofErr w:type="spellEnd"/>
      <w:r w:rsidRPr="00EF131B">
        <w:rPr>
          <w:rFonts w:ascii="Calibri" w:hAnsi="Calibri"/>
          <w:lang w:val="sr-Latn-CS"/>
        </w:rPr>
        <w:t>i</w:t>
      </w:r>
      <w:r w:rsidRPr="00EF131B">
        <w:rPr>
          <w:rFonts w:ascii="Calibri" w:hAnsi="Calibri"/>
          <w:lang w:val="sr-Cyrl-CS"/>
        </w:rPr>
        <w:t>, č</w:t>
      </w:r>
      <w:proofErr w:type="spellStart"/>
      <w:r w:rsidRPr="00EF131B">
        <w:rPr>
          <w:rFonts w:ascii="Calibri" w:hAnsi="Calibri"/>
        </w:rPr>
        <w:t>etvoroakcenatsk</w:t>
      </w:r>
      <w:proofErr w:type="spellEnd"/>
      <w:r w:rsidRPr="00EF131B">
        <w:rPr>
          <w:rFonts w:ascii="Calibri" w:hAnsi="Calibri"/>
          <w:lang w:val="sr-Latn-CS"/>
        </w:rPr>
        <w:t>i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sistem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nova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deklinacija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</w:p>
    <w:p w:rsidR="0036201F" w:rsidRPr="00EF131B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  <w:lang/>
        </w:rPr>
      </w:pPr>
      <w:proofErr w:type="spellStart"/>
      <w:r w:rsidRPr="00EF131B">
        <w:rPr>
          <w:rFonts w:ascii="Calibri" w:hAnsi="Calibri"/>
        </w:rPr>
        <w:t>Najpribli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nije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onakvi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kakav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 xml:space="preserve">nekadašnji </w:t>
      </w:r>
      <w:proofErr w:type="spellStart"/>
      <w:r w:rsidRPr="00EF131B">
        <w:rPr>
          <w:rFonts w:ascii="Calibri" w:hAnsi="Calibri"/>
        </w:rPr>
        <w:t>knji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evni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 xml:space="preserve">srpskohrvatski </w:t>
      </w:r>
      <w:proofErr w:type="spellStart"/>
      <w:r w:rsidRPr="00EF131B">
        <w:rPr>
          <w:rFonts w:ascii="Calibri" w:hAnsi="Calibri"/>
        </w:rPr>
        <w:t>jezik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uvali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isto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noj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Hercegovini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everu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everoistoku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isto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noj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Bosni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everozapadnoj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Crnoj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Gori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everozapadnom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Sand</w:t>
      </w:r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aku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zapadnoj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Srbiji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do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š</w:t>
      </w:r>
      <w:proofErr w:type="spellStart"/>
      <w:r w:rsidRPr="00EF131B">
        <w:rPr>
          <w:rFonts w:ascii="Calibri" w:hAnsi="Calibri"/>
        </w:rPr>
        <w:t>umadijsko</w:t>
      </w:r>
      <w:proofErr w:type="spellEnd"/>
      <w:r w:rsidRPr="00EF131B">
        <w:rPr>
          <w:rFonts w:ascii="Calibri" w:hAnsi="Calibri"/>
          <w:lang w:val="sr-Cyrl-CS"/>
        </w:rPr>
        <w:t xml:space="preserve"> -</w:t>
      </w:r>
      <w:proofErr w:type="spellStart"/>
      <w:r w:rsidRPr="00EF131B">
        <w:rPr>
          <w:rFonts w:ascii="Calibri" w:hAnsi="Calibri"/>
        </w:rPr>
        <w:t>sremskih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kojima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granicu</w:t>
      </w:r>
      <w:proofErr w:type="spellEnd"/>
      <w:r w:rsidRPr="00EF131B">
        <w:rPr>
          <w:rFonts w:ascii="Calibri" w:hAnsi="Calibri"/>
          <w:lang w:val="sr-Cyrl-CS"/>
        </w:rPr>
        <w:t xml:space="preserve"> č</w:t>
      </w:r>
      <w:proofErr w:type="spellStart"/>
      <w:r w:rsidRPr="00EF131B">
        <w:rPr>
          <w:rFonts w:ascii="Calibri" w:hAnsi="Calibri"/>
        </w:rPr>
        <w:t>ini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planinski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greben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Maljena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Povlena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Medvednika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Vla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>ć</w:t>
      </w:r>
      <w:r w:rsidRPr="00EF131B">
        <w:rPr>
          <w:rFonts w:ascii="Calibri" w:hAnsi="Calibri"/>
        </w:rPr>
        <w:t>a</w:t>
      </w:r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Iz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oblasti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Hercegovine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ve</w:t>
      </w:r>
      <w:proofErr w:type="spellEnd"/>
      <w:r w:rsidRPr="00EF131B">
        <w:rPr>
          <w:rFonts w:ascii="Calibri" w:hAnsi="Calibri"/>
          <w:lang w:val="sr-Cyrl-CS"/>
        </w:rPr>
        <w:t xml:space="preserve">ć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od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pr</w:t>
      </w:r>
      <w:r w:rsidRPr="00EF131B">
        <w:rPr>
          <w:rFonts w:ascii="Calibri" w:hAnsi="Calibri"/>
          <w:lang w:val="sr-Latn-CS"/>
        </w:rPr>
        <w:t>ij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nekoliko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vekova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vr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ilo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zna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ajno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pom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eranjestanovni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tva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sve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strane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dakako</w:t>
      </w:r>
      <w:proofErr w:type="spellEnd"/>
      <w:r w:rsidRPr="00EF131B">
        <w:rPr>
          <w:rFonts w:ascii="Calibri" w:hAnsi="Calibri"/>
          <w:lang w:val="sr-Cyrl-CS"/>
        </w:rPr>
        <w:t xml:space="preserve"> –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everoistok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prema</w:t>
      </w:r>
      <w:proofErr w:type="spellEnd"/>
      <w:r w:rsidRPr="00EF131B">
        <w:rPr>
          <w:rFonts w:ascii="Calibri" w:hAnsi="Calibri"/>
          <w:lang w:val="sr-Cyrl-CS"/>
        </w:rPr>
        <w:t xml:space="preserve"> Š</w:t>
      </w:r>
      <w:proofErr w:type="spellStart"/>
      <w:r w:rsidRPr="00EF131B">
        <w:rPr>
          <w:rFonts w:ascii="Calibri" w:hAnsi="Calibri"/>
        </w:rPr>
        <w:t>umadiji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Posavini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Ma</w:t>
      </w:r>
      <w:r w:rsidRPr="00EF131B">
        <w:rPr>
          <w:rFonts w:ascii="Calibri" w:hAnsi="Calibri"/>
          <w:lang w:val="sr-Cyrl-CS"/>
        </w:rPr>
        <w:t>č</w:t>
      </w:r>
      <w:r w:rsidRPr="00EF131B">
        <w:rPr>
          <w:rFonts w:ascii="Calibri" w:hAnsi="Calibri"/>
        </w:rPr>
        <w:t>vi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dalje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Otuda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potpuno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razumljivi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uticaji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hercegova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š</w:t>
      </w:r>
      <w:proofErr w:type="spellStart"/>
      <w:r w:rsidRPr="00EF131B">
        <w:rPr>
          <w:rFonts w:ascii="Calibri" w:hAnsi="Calibri"/>
        </w:rPr>
        <w:t>umadijsko</w:t>
      </w:r>
      <w:proofErr w:type="spellEnd"/>
      <w:r w:rsidRPr="00EF131B">
        <w:rPr>
          <w:rFonts w:ascii="Calibri" w:hAnsi="Calibri"/>
          <w:lang w:val="sr-Cyrl-CS"/>
        </w:rPr>
        <w:t>-</w:t>
      </w:r>
      <w:proofErr w:type="spellStart"/>
      <w:r w:rsidRPr="00EF131B">
        <w:rPr>
          <w:rFonts w:ascii="Calibri" w:hAnsi="Calibri"/>
        </w:rPr>
        <w:t>sremske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govore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r w:rsidRPr="00EF131B">
        <w:rPr>
          <w:rFonts w:ascii="Calibri" w:hAnsi="Calibri"/>
        </w:rPr>
        <w:t>Ti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uticaji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ogledaju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ve</w:t>
      </w:r>
      <w:proofErr w:type="spellEnd"/>
      <w:r w:rsidRPr="00EF131B">
        <w:rPr>
          <w:rFonts w:ascii="Calibri" w:hAnsi="Calibri"/>
          <w:lang w:val="sr-Cyrl-CS"/>
        </w:rPr>
        <w:t xml:space="preserve">ć </w:t>
      </w:r>
      <w:proofErr w:type="spellStart"/>
      <w:r w:rsidRPr="00EF131B">
        <w:rPr>
          <w:rFonts w:ascii="Calibri" w:hAnsi="Calibri"/>
        </w:rPr>
        <w:t>iznetoj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nedosl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ednoj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zam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eni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jata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samoglasnikom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uop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tavanju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nove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akcentuacije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koja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svakako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prvobitno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javila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Hercegovini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Seljenjem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iz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Hercegovine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sobom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pon</w:t>
      </w:r>
      <w:proofErr w:type="spellEnd"/>
      <w:r w:rsidRPr="00EF131B">
        <w:rPr>
          <w:rFonts w:ascii="Calibri" w:hAnsi="Calibri"/>
          <w:lang w:val="sr-Latn-CS"/>
        </w:rPr>
        <w:t>ije</w:t>
      </w:r>
      <w:proofErr w:type="spellStart"/>
      <w:r w:rsidRPr="00EF131B">
        <w:rPr>
          <w:rFonts w:ascii="Calibri" w:hAnsi="Calibri"/>
        </w:rPr>
        <w:t>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ovaj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srednju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Slavoniju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Bosansku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krajinu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evernu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Dalmaciju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Liku</w:t>
      </w:r>
      <w:proofErr w:type="spellEnd"/>
      <w:r w:rsidRPr="00EF131B">
        <w:rPr>
          <w:rFonts w:ascii="Calibri" w:hAnsi="Calibri"/>
          <w:lang w:val="sr-Cyrl-CS"/>
        </w:rPr>
        <w:t>.</w:t>
      </w:r>
    </w:p>
    <w:p w:rsidR="0036201F" w:rsidRPr="00EF131B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  <w:b/>
        </w:rPr>
      </w:pPr>
    </w:p>
    <w:p w:rsidR="0036201F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center"/>
        <w:rPr>
          <w:rFonts w:ascii="Calibri" w:hAnsi="Calibri"/>
          <w:b/>
        </w:rPr>
      </w:pPr>
      <w:r w:rsidRPr="00EF131B">
        <w:rPr>
          <w:rFonts w:ascii="Calibri" w:hAnsi="Calibri"/>
          <w:b/>
        </w:rPr>
        <w:t>DUBROVAČKI GOVOR</w:t>
      </w:r>
    </w:p>
    <w:p w:rsidR="0036201F" w:rsidRPr="00EF131B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center"/>
        <w:rPr>
          <w:rFonts w:ascii="Calibri" w:hAnsi="Calibri"/>
          <w:b/>
        </w:rPr>
      </w:pPr>
    </w:p>
    <w:p w:rsidR="0036201F" w:rsidRPr="00EF131B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  <w:lang/>
        </w:rPr>
      </w:pPr>
      <w:proofErr w:type="spellStart"/>
      <w:r w:rsidRPr="00EF131B">
        <w:rPr>
          <w:rFonts w:ascii="Calibri" w:hAnsi="Calibri"/>
        </w:rPr>
        <w:t>Hercegova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tipa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 xml:space="preserve">je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dubrova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koji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svojih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posebiih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odlika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dobi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enih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rezultatu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dru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tveno</w:t>
      </w:r>
      <w:proofErr w:type="spellEnd"/>
      <w:r w:rsidRPr="00EF131B">
        <w:rPr>
          <w:rFonts w:ascii="Calibri" w:hAnsi="Calibri"/>
          <w:lang w:val="sr-Cyrl-CS"/>
        </w:rPr>
        <w:t>-</w:t>
      </w:r>
      <w:proofErr w:type="spellStart"/>
      <w:r w:rsidRPr="00EF131B">
        <w:rPr>
          <w:rFonts w:ascii="Calibri" w:hAnsi="Calibri"/>
        </w:rPr>
        <w:t>ekonomskih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kulturnih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odnosa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koji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Dubrovniku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vladali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kroz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nekoliko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vjekova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Dubrova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stanovni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tvo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najve</w:t>
      </w:r>
      <w:proofErr w:type="spellEnd"/>
      <w:r w:rsidRPr="00EF131B">
        <w:rPr>
          <w:rFonts w:ascii="Calibri" w:hAnsi="Calibri"/>
          <w:lang w:val="sr-Cyrl-CS"/>
        </w:rPr>
        <w:t>ć</w:t>
      </w:r>
      <w:proofErr w:type="spellStart"/>
      <w:r w:rsidRPr="00EF131B">
        <w:rPr>
          <w:rFonts w:ascii="Calibri" w:hAnsi="Calibri"/>
        </w:rPr>
        <w:t>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d</w:t>
      </w:r>
      <w:r w:rsidRPr="00EF131B">
        <w:rPr>
          <w:rFonts w:ascii="Calibri" w:hAnsi="Calibri"/>
          <w:lang w:val="sr-Latn-CS"/>
        </w:rPr>
        <w:t>ij</w:t>
      </w:r>
      <w:proofErr w:type="spellStart"/>
      <w:r w:rsidRPr="00EF131B">
        <w:rPr>
          <w:rFonts w:ascii="Calibri" w:hAnsi="Calibri"/>
        </w:rPr>
        <w:t>elom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por</w:t>
      </w:r>
      <w:proofErr w:type="spellEnd"/>
      <w:r w:rsidRPr="00EF131B">
        <w:rPr>
          <w:rFonts w:ascii="Calibri" w:hAnsi="Calibri"/>
          <w:lang w:val="sr-Latn-CS"/>
        </w:rPr>
        <w:t>ij</w:t>
      </w:r>
      <w:proofErr w:type="spellStart"/>
      <w:r w:rsidRPr="00EF131B">
        <w:rPr>
          <w:rFonts w:ascii="Calibri" w:hAnsi="Calibri"/>
        </w:rPr>
        <w:t>ekla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hercegova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ali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ovo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deseljavalo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zapadne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strane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Cyrl-CS"/>
        </w:rPr>
        <w:t xml:space="preserve"> č</w:t>
      </w:r>
      <w:proofErr w:type="spellStart"/>
      <w:r w:rsidRPr="00EF131B">
        <w:rPr>
          <w:rFonts w:ascii="Calibri" w:hAnsi="Calibri"/>
        </w:rPr>
        <w:t>akavskih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ostrva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a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ne</w:t>
      </w:r>
      <w:r w:rsidRPr="00EF131B">
        <w:rPr>
          <w:rFonts w:ascii="Calibri" w:hAnsi="Calibri"/>
          <w:lang w:val="sr-Cyrl-CS"/>
        </w:rPr>
        <w:t>š</w:t>
      </w:r>
      <w:r w:rsidRPr="00EF131B">
        <w:rPr>
          <w:rFonts w:ascii="Calibri" w:hAnsi="Calibri"/>
        </w:rPr>
        <w:t>to</w:t>
      </w:r>
      <w:r w:rsidRPr="00EF131B">
        <w:rPr>
          <w:rFonts w:ascii="Calibri" w:hAnsi="Calibri"/>
          <w:lang w:val="sr-Cyrl-CS"/>
        </w:rPr>
        <w:t xml:space="preserve"> </w:t>
      </w:r>
    </w:p>
    <w:p w:rsidR="0036201F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  <w:lang/>
        </w:rPr>
      </w:pPr>
      <w:proofErr w:type="spellStart"/>
      <w:r w:rsidRPr="00EF131B">
        <w:rPr>
          <w:rFonts w:ascii="Calibri" w:hAnsi="Calibri"/>
        </w:rPr>
        <w:lastRenderedPageBreak/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dalmatinskog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kopna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Osim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toga</w:t>
      </w:r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Dubrovniku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ranije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bilo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romanskog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stanovni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tva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a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ovaj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grad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toku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vi</w:t>
      </w:r>
      <w:r w:rsidRPr="00EF131B">
        <w:rPr>
          <w:rFonts w:ascii="Calibri" w:hAnsi="Calibri"/>
          <w:lang w:val="sr-Cyrl-CS"/>
        </w:rPr>
        <w:t>š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v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ekova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pro</w:t>
      </w:r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losti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trgova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bio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vrlo</w:t>
      </w:r>
      <w:proofErr w:type="spellEnd"/>
      <w:r w:rsidRPr="00EF131B">
        <w:rPr>
          <w:rFonts w:ascii="Calibri" w:hAnsi="Calibri"/>
          <w:lang w:val="sr-Cyrl-CS"/>
        </w:rPr>
        <w:t xml:space="preserve"> ž</w:t>
      </w:r>
      <w:r w:rsidRPr="00EF131B">
        <w:rPr>
          <w:rFonts w:ascii="Calibri" w:hAnsi="Calibri"/>
        </w:rPr>
        <w:t>iv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vrlo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razvijenom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kulturom</w:t>
      </w:r>
      <w:proofErr w:type="spellEnd"/>
      <w:r w:rsidRPr="00EF131B">
        <w:rPr>
          <w:rFonts w:ascii="Calibri" w:hAnsi="Calibri"/>
          <w:lang w:val="sr-Cyrl-CS"/>
        </w:rPr>
        <w:t xml:space="preserve">; </w:t>
      </w:r>
      <w:proofErr w:type="spellStart"/>
      <w:r w:rsidRPr="00EF131B">
        <w:rPr>
          <w:rFonts w:ascii="Calibri" w:hAnsi="Calibri"/>
        </w:rPr>
        <w:t>odr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avao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veze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jednoj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strani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sa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sv</w:t>
      </w:r>
      <w:proofErr w:type="spellEnd"/>
      <w:r w:rsidRPr="00EF131B">
        <w:rPr>
          <w:rFonts w:ascii="Calibri" w:hAnsi="Calibri"/>
          <w:lang w:val="sr-Latn-CS"/>
        </w:rPr>
        <w:t>ij</w:t>
      </w:r>
      <w:proofErr w:type="spellStart"/>
      <w:r w:rsidRPr="00EF131B">
        <w:rPr>
          <w:rFonts w:ascii="Calibri" w:hAnsi="Calibri"/>
        </w:rPr>
        <w:t>etom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preko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mora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prvom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redu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Italijom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a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drugoj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strani</w:t>
      </w:r>
      <w:proofErr w:type="spellEnd"/>
      <w:r w:rsidRPr="00EF131B">
        <w:rPr>
          <w:rFonts w:ascii="Calibri" w:hAnsi="Calibri"/>
          <w:lang w:val="sr-Cyrl-CS"/>
        </w:rPr>
        <w:t xml:space="preserve"> –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ostalim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zemljama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Sve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ovo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dakako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ogleda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njegovu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govoru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koji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poglavito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r</w:t>
      </w:r>
      <w:r w:rsidRPr="00EF131B">
        <w:rPr>
          <w:rFonts w:ascii="Calibri" w:hAnsi="Calibri"/>
          <w:lang w:val="sr-Latn-CS"/>
        </w:rPr>
        <w:t>j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niku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sintaksi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romanskih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elemenata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glasovima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r</w:t>
      </w:r>
      <w:r w:rsidRPr="00EF131B">
        <w:rPr>
          <w:rFonts w:ascii="Calibri" w:hAnsi="Calibri"/>
          <w:lang w:val="sr-Latn-CS"/>
        </w:rPr>
        <w:t>j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>đ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oblicima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zapa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aju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neke</w:t>
      </w:r>
      <w:proofErr w:type="spellEnd"/>
      <w:r w:rsidRPr="00EF131B">
        <w:rPr>
          <w:rFonts w:ascii="Calibri" w:hAnsi="Calibri"/>
          <w:lang w:val="sr-Cyrl-CS"/>
        </w:rPr>
        <w:t xml:space="preserve"> č</w:t>
      </w:r>
      <w:proofErr w:type="spellStart"/>
      <w:r w:rsidRPr="00EF131B">
        <w:rPr>
          <w:rFonts w:ascii="Calibri" w:hAnsi="Calibri"/>
        </w:rPr>
        <w:t>akavske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osobine</w:t>
      </w:r>
      <w:proofErr w:type="spellEnd"/>
      <w:r w:rsidRPr="00EF131B">
        <w:rPr>
          <w:rFonts w:ascii="Calibri" w:hAnsi="Calibri"/>
          <w:lang w:val="sr-Cyrl-CS"/>
        </w:rPr>
        <w:t xml:space="preserve">: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kraju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r</w:t>
      </w:r>
      <w:r w:rsidRPr="00EF131B">
        <w:rPr>
          <w:rFonts w:ascii="Calibri" w:hAnsi="Calibri"/>
          <w:lang w:val="sr-Latn-CS"/>
        </w:rPr>
        <w:t>ij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njihovih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oblika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redovno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m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esto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/</w:t>
      </w:r>
      <w:r w:rsidRPr="00EF131B">
        <w:rPr>
          <w:rFonts w:ascii="Calibri" w:hAnsi="Calibri"/>
        </w:rPr>
        <w:t>m</w:t>
      </w:r>
      <w:r w:rsidRPr="00EF131B">
        <w:rPr>
          <w:rFonts w:ascii="Calibri" w:hAnsi="Calibri"/>
          <w:lang w:val="sr-Cyrl-CS"/>
        </w:rPr>
        <w:t xml:space="preserve">/ </w:t>
      </w:r>
      <w:proofErr w:type="spellStart"/>
      <w:r w:rsidRPr="00EF131B">
        <w:rPr>
          <w:rFonts w:ascii="Calibri" w:hAnsi="Calibri"/>
        </w:rPr>
        <w:t>izgovara</w:t>
      </w:r>
      <w:proofErr w:type="spellEnd"/>
      <w:r w:rsidRPr="00EF131B">
        <w:rPr>
          <w:rFonts w:ascii="Calibri" w:hAnsi="Calibri"/>
          <w:lang w:val="sr-Cyrl-CS"/>
        </w:rPr>
        <w:t xml:space="preserve"> /</w:t>
      </w:r>
      <w:r w:rsidRPr="00EF131B">
        <w:rPr>
          <w:rFonts w:ascii="Calibri" w:hAnsi="Calibri"/>
        </w:rPr>
        <w:t>n</w:t>
      </w:r>
      <w:r w:rsidRPr="00EF131B">
        <w:rPr>
          <w:rFonts w:ascii="Calibri" w:hAnsi="Calibri"/>
          <w:lang w:val="sr-Cyrl-CS"/>
        </w:rPr>
        <w:t xml:space="preserve">/: </w:t>
      </w:r>
      <w:r w:rsidRPr="00EF131B">
        <w:rPr>
          <w:rFonts w:ascii="Calibri" w:hAnsi="Calibri"/>
          <w:i/>
          <w:lang w:val="sr-Cyrl-CS"/>
        </w:rPr>
        <w:t>č</w:t>
      </w:r>
      <w:proofErr w:type="spellStart"/>
      <w:r w:rsidRPr="00EF131B">
        <w:rPr>
          <w:rFonts w:ascii="Calibri" w:hAnsi="Calibri"/>
          <w:i/>
        </w:rPr>
        <w:t>ujen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gledan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vidin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rukon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sa</w:t>
      </w:r>
      <w:proofErr w:type="spellEnd"/>
      <w:r w:rsidRPr="00EF131B">
        <w:rPr>
          <w:rFonts w:ascii="Calibri" w:hAnsi="Calibri"/>
          <w:i/>
          <w:lang w:val="sr-Cyrl-CS"/>
        </w:rPr>
        <w:t xml:space="preserve"> </w:t>
      </w:r>
      <w:proofErr w:type="spellStart"/>
      <w:r w:rsidRPr="00EF131B">
        <w:rPr>
          <w:rFonts w:ascii="Calibri" w:hAnsi="Calibri"/>
          <w:i/>
        </w:rPr>
        <w:t>sestron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r w:rsidRPr="00EF131B">
        <w:rPr>
          <w:rFonts w:ascii="Calibri" w:hAnsi="Calibri"/>
          <w:i/>
        </w:rPr>
        <w:t>sedan</w:t>
      </w:r>
      <w:r w:rsidRPr="00EF131B">
        <w:rPr>
          <w:rFonts w:ascii="Calibri" w:hAnsi="Calibri"/>
          <w:i/>
          <w:lang w:val="sr-Cyrl-CS"/>
        </w:rPr>
        <w:t xml:space="preserve"> </w:t>
      </w:r>
      <w:proofErr w:type="spellStart"/>
      <w:r w:rsidRPr="00EF131B">
        <w:rPr>
          <w:rFonts w:ascii="Calibri" w:hAnsi="Calibri"/>
          <w:i/>
        </w:rPr>
        <w:t>ura</w:t>
      </w:r>
      <w:proofErr w:type="spellEnd"/>
      <w:r w:rsidRPr="00EF131B">
        <w:rPr>
          <w:rFonts w:ascii="Calibri" w:hAnsi="Calibri"/>
          <w:lang w:val="sr-Cyrl-CS"/>
        </w:rPr>
        <w:t>; /</w:t>
      </w:r>
      <w:proofErr w:type="spellStart"/>
      <w:r w:rsidRPr="00EF131B">
        <w:rPr>
          <w:rFonts w:ascii="Calibri" w:hAnsi="Calibri"/>
        </w:rPr>
        <w:t>lj</w:t>
      </w:r>
      <w:proofErr w:type="spellEnd"/>
      <w:r w:rsidRPr="00EF131B">
        <w:rPr>
          <w:rFonts w:ascii="Calibri" w:hAnsi="Calibri"/>
          <w:lang w:val="sr-Cyrl-CS"/>
        </w:rPr>
        <w:t xml:space="preserve">/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obi</w:t>
      </w:r>
      <w:r w:rsidRPr="00EF131B">
        <w:rPr>
          <w:rFonts w:ascii="Calibri" w:hAnsi="Calibri"/>
          <w:lang w:val="sr-Cyrl-CS"/>
        </w:rPr>
        <w:t>č</w:t>
      </w:r>
      <w:r w:rsidRPr="00EF131B">
        <w:rPr>
          <w:rFonts w:ascii="Calibri" w:hAnsi="Calibri"/>
        </w:rPr>
        <w:t>no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izgovara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kao</w:t>
      </w:r>
      <w:proofErr w:type="spellEnd"/>
      <w:r w:rsidRPr="00EF131B">
        <w:rPr>
          <w:rFonts w:ascii="Calibri" w:hAnsi="Calibri"/>
          <w:lang w:val="sr-Cyrl-CS"/>
        </w:rPr>
        <w:t xml:space="preserve"> /</w:t>
      </w:r>
      <w:r w:rsidRPr="00EF131B">
        <w:rPr>
          <w:rFonts w:ascii="Calibri" w:hAnsi="Calibri"/>
        </w:rPr>
        <w:t>j</w:t>
      </w:r>
      <w:r w:rsidRPr="00EF131B">
        <w:rPr>
          <w:rFonts w:ascii="Calibri" w:hAnsi="Calibri"/>
          <w:lang w:val="sr-Cyrl-CS"/>
        </w:rPr>
        <w:t xml:space="preserve">/: </w:t>
      </w:r>
      <w:proofErr w:type="spellStart"/>
      <w:r w:rsidRPr="00EF131B">
        <w:rPr>
          <w:rFonts w:ascii="Calibri" w:hAnsi="Calibri"/>
          <w:i/>
        </w:rPr>
        <w:t>boje</w:t>
      </w:r>
      <w:proofErr w:type="spellEnd"/>
      <w:r w:rsidRPr="00EF131B">
        <w:rPr>
          <w:rFonts w:ascii="Calibri" w:hAnsi="Calibri"/>
          <w:lang w:val="sr-Cyrl-CS"/>
        </w:rPr>
        <w:t xml:space="preserve"> (</w:t>
      </w:r>
      <w:r w:rsidRPr="00EF131B">
        <w:rPr>
          <w:rFonts w:ascii="Calibri" w:hAnsi="Calibri"/>
        </w:rPr>
        <w:t>m</w:t>
      </w:r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bolje</w:t>
      </w:r>
      <w:proofErr w:type="spellEnd"/>
      <w:r w:rsidRPr="00EF131B">
        <w:rPr>
          <w:rFonts w:ascii="Calibri" w:hAnsi="Calibri"/>
          <w:lang w:val="sr-Cyrl-CS"/>
        </w:rPr>
        <w:t xml:space="preserve">), </w:t>
      </w:r>
      <w:proofErr w:type="spellStart"/>
      <w:r w:rsidRPr="00EF131B">
        <w:rPr>
          <w:rFonts w:ascii="Calibri" w:hAnsi="Calibri"/>
          <w:i/>
        </w:rPr>
        <w:t>uje</w:t>
      </w:r>
      <w:proofErr w:type="spellEnd"/>
      <w:r w:rsidRPr="00EF131B">
        <w:rPr>
          <w:rFonts w:ascii="Calibri" w:hAnsi="Calibri"/>
          <w:lang w:val="sr-Cyrl-CS"/>
        </w:rPr>
        <w:t xml:space="preserve"> (</w:t>
      </w:r>
      <w:r w:rsidRPr="00EF131B">
        <w:rPr>
          <w:rFonts w:ascii="Calibri" w:hAnsi="Calibri"/>
        </w:rPr>
        <w:t>m</w:t>
      </w:r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ulje</w:t>
      </w:r>
      <w:proofErr w:type="spellEnd"/>
      <w:r w:rsidRPr="00EF131B">
        <w:rPr>
          <w:rFonts w:ascii="Calibri" w:hAnsi="Calibri"/>
          <w:lang w:val="sr-Cyrl-CS"/>
        </w:rPr>
        <w:t xml:space="preserve">); </w:t>
      </w:r>
      <w:proofErr w:type="spellStart"/>
      <w:r w:rsidRPr="00EF131B">
        <w:rPr>
          <w:rFonts w:ascii="Calibri" w:hAnsi="Calibri"/>
        </w:rPr>
        <w:t>grupa</w:t>
      </w:r>
      <w:proofErr w:type="spellEnd"/>
      <w:r w:rsidRPr="00EF131B">
        <w:rPr>
          <w:rFonts w:ascii="Calibri" w:hAnsi="Calibri"/>
          <w:lang w:val="sr-Cyrl-CS"/>
        </w:rPr>
        <w:t xml:space="preserve"> /</w:t>
      </w:r>
      <w:r w:rsidRPr="00EF131B">
        <w:rPr>
          <w:rFonts w:ascii="Calibri" w:hAnsi="Calibri"/>
          <w:lang w:val="sr-Latn-CS"/>
        </w:rPr>
        <w:t>-</w:t>
      </w:r>
      <w:r w:rsidRPr="00EF131B">
        <w:rPr>
          <w:rFonts w:ascii="Calibri" w:hAnsi="Calibri"/>
          <w:lang w:val="sr-Cyrl-CS"/>
        </w:rPr>
        <w:t>č</w:t>
      </w:r>
      <w:r w:rsidRPr="00EF131B">
        <w:rPr>
          <w:rFonts w:ascii="Calibri" w:hAnsi="Calibri"/>
        </w:rPr>
        <w:t>k</w:t>
      </w:r>
      <w:r w:rsidRPr="00EF131B">
        <w:rPr>
          <w:rFonts w:ascii="Calibri" w:hAnsi="Calibri"/>
          <w:lang w:val="sr-Cyrl-CS"/>
        </w:rPr>
        <w:t xml:space="preserve">-/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izgovara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kao</w:t>
      </w:r>
      <w:proofErr w:type="spellEnd"/>
      <w:r w:rsidRPr="00EF131B">
        <w:rPr>
          <w:rFonts w:ascii="Calibri" w:hAnsi="Calibri"/>
          <w:lang w:val="sr-Cyrl-CS"/>
        </w:rPr>
        <w:t xml:space="preserve"> /</w:t>
      </w:r>
      <w:r w:rsidRPr="00EF131B">
        <w:rPr>
          <w:rFonts w:ascii="Calibri" w:hAnsi="Calibri"/>
          <w:lang w:val="sr-Latn-CS"/>
        </w:rPr>
        <w:t>-</w:t>
      </w:r>
      <w:r w:rsidRPr="00EF131B">
        <w:rPr>
          <w:rFonts w:ascii="Calibri" w:hAnsi="Calibri"/>
          <w:lang w:val="sr-Cyrl-CS"/>
        </w:rPr>
        <w:t>š</w:t>
      </w:r>
      <w:r w:rsidRPr="00EF131B">
        <w:rPr>
          <w:rFonts w:ascii="Calibri" w:hAnsi="Calibri"/>
        </w:rPr>
        <w:t>k</w:t>
      </w:r>
      <w:r w:rsidRPr="00EF131B">
        <w:rPr>
          <w:rFonts w:ascii="Calibri" w:hAnsi="Calibri"/>
          <w:lang w:val="sr-Cyrl-CS"/>
        </w:rPr>
        <w:t xml:space="preserve">-/: </w:t>
      </w:r>
      <w:proofErr w:type="spellStart"/>
      <w:r w:rsidRPr="00EF131B">
        <w:rPr>
          <w:rFonts w:ascii="Calibri" w:hAnsi="Calibri"/>
          <w:i/>
        </w:rPr>
        <w:t>gr</w:t>
      </w:r>
      <w:proofErr w:type="spellEnd"/>
      <w:r w:rsidRPr="00EF131B">
        <w:rPr>
          <w:rFonts w:ascii="Calibri" w:hAnsi="Calibri"/>
          <w:i/>
          <w:lang w:val="sr-Cyrl-CS"/>
        </w:rPr>
        <w:t>š</w:t>
      </w:r>
      <w:proofErr w:type="spellStart"/>
      <w:r w:rsidRPr="00EF131B">
        <w:rPr>
          <w:rFonts w:ascii="Calibri" w:hAnsi="Calibri"/>
          <w:i/>
        </w:rPr>
        <w:t>ki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dubrova</w:t>
      </w:r>
      <w:proofErr w:type="spellEnd"/>
      <w:r w:rsidRPr="00EF131B">
        <w:rPr>
          <w:rFonts w:ascii="Calibri" w:hAnsi="Calibri"/>
          <w:i/>
          <w:lang w:val="sr-Cyrl-CS"/>
        </w:rPr>
        <w:t>š</w:t>
      </w:r>
      <w:proofErr w:type="spellStart"/>
      <w:r w:rsidRPr="00EF131B">
        <w:rPr>
          <w:rFonts w:ascii="Calibri" w:hAnsi="Calibri"/>
          <w:i/>
        </w:rPr>
        <w:t>ki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r w:rsidRPr="00EF131B">
        <w:rPr>
          <w:rFonts w:ascii="Calibri" w:hAnsi="Calibri"/>
          <w:i/>
        </w:rPr>
        <w:t>ma</w:t>
      </w:r>
      <w:r w:rsidRPr="00EF131B">
        <w:rPr>
          <w:rFonts w:ascii="Calibri" w:hAnsi="Calibri"/>
          <w:i/>
          <w:lang w:val="sr-Cyrl-CS"/>
        </w:rPr>
        <w:t>š</w:t>
      </w:r>
      <w:r w:rsidRPr="00EF131B">
        <w:rPr>
          <w:rFonts w:ascii="Calibri" w:hAnsi="Calibri"/>
          <w:i/>
        </w:rPr>
        <w:t>ka</w:t>
      </w:r>
      <w:r w:rsidRPr="00EF131B">
        <w:rPr>
          <w:rFonts w:ascii="Calibri" w:hAnsi="Calibri"/>
          <w:lang w:val="sr-Cyrl-CS"/>
        </w:rPr>
        <w:t xml:space="preserve">; </w:t>
      </w:r>
      <w:r w:rsidRPr="00EF131B">
        <w:rPr>
          <w:rFonts w:ascii="Calibri" w:hAnsi="Calibri"/>
        </w:rPr>
        <w:t>obi</w:t>
      </w:r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ni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zam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eni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oblici</w:t>
      </w:r>
      <w:proofErr w:type="spellEnd"/>
      <w:r w:rsidRPr="00EF131B">
        <w:rPr>
          <w:rFonts w:ascii="Calibri" w:hAnsi="Calibri"/>
          <w:lang w:val="sr-Cyrl-CS"/>
        </w:rPr>
        <w:t>: -</w:t>
      </w:r>
      <w:proofErr w:type="spellStart"/>
      <w:r w:rsidRPr="00EF131B">
        <w:rPr>
          <w:rFonts w:ascii="Calibri" w:hAnsi="Calibri"/>
        </w:rPr>
        <w:t>ega</w:t>
      </w:r>
      <w:proofErr w:type="spellEnd"/>
      <w:r w:rsidRPr="00EF131B">
        <w:rPr>
          <w:rFonts w:ascii="Calibri" w:hAnsi="Calibri"/>
          <w:lang w:val="sr-Cyrl-CS"/>
        </w:rPr>
        <w:t>, -</w:t>
      </w:r>
      <w:r w:rsidRPr="00EF131B">
        <w:rPr>
          <w:rFonts w:ascii="Calibri" w:hAnsi="Calibri"/>
        </w:rPr>
        <w:t>emu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m</w:t>
      </w:r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esto</w:t>
      </w:r>
      <w:proofErr w:type="spellEnd"/>
      <w:r w:rsidRPr="00EF131B">
        <w:rPr>
          <w:rFonts w:ascii="Calibri" w:hAnsi="Calibri"/>
          <w:lang w:val="sr-Cyrl-CS"/>
        </w:rPr>
        <w:t xml:space="preserve"> -</w:t>
      </w:r>
      <w:proofErr w:type="spellStart"/>
      <w:r w:rsidRPr="00EF131B">
        <w:rPr>
          <w:rFonts w:ascii="Calibri" w:hAnsi="Calibri"/>
        </w:rPr>
        <w:t>oga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omu</w:t>
      </w:r>
      <w:proofErr w:type="spellEnd"/>
      <w:r w:rsidRPr="00EF131B">
        <w:rPr>
          <w:rFonts w:ascii="Calibri" w:hAnsi="Calibri"/>
          <w:lang w:val="sr-Cyrl-CS"/>
        </w:rPr>
        <w:t xml:space="preserve"> (</w:t>
      </w:r>
      <w:proofErr w:type="spellStart"/>
      <w:r w:rsidRPr="00EF131B">
        <w:rPr>
          <w:rFonts w:ascii="Calibri" w:hAnsi="Calibri"/>
          <w:i/>
        </w:rPr>
        <w:t>tega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temu</w:t>
      </w:r>
      <w:proofErr w:type="spellEnd"/>
      <w:r w:rsidRPr="00EF131B">
        <w:rPr>
          <w:rFonts w:ascii="Calibri" w:hAnsi="Calibri"/>
          <w:lang w:val="sr-Cyrl-CS"/>
        </w:rPr>
        <w:t xml:space="preserve">). </w:t>
      </w:r>
      <w:proofErr w:type="spellStart"/>
      <w:r w:rsidRPr="00EF131B">
        <w:rPr>
          <w:rFonts w:ascii="Calibri" w:hAnsi="Calibri"/>
        </w:rPr>
        <w:t>Od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drugih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crta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spomenu</w:t>
      </w:r>
      <w:proofErr w:type="spellEnd"/>
      <w:r w:rsidRPr="00EF131B">
        <w:rPr>
          <w:rFonts w:ascii="Calibri" w:hAnsi="Calibri"/>
          <w:lang w:val="sr-Cyrl-CS"/>
        </w:rPr>
        <w:t>ć</w:t>
      </w:r>
      <w:proofErr w:type="spellStart"/>
      <w:r w:rsidRPr="00EF131B">
        <w:rPr>
          <w:rFonts w:ascii="Calibri" w:hAnsi="Calibri"/>
        </w:rPr>
        <w:t>emo</w:t>
      </w:r>
      <w:proofErr w:type="spellEnd"/>
      <w:r w:rsidRPr="00EF131B">
        <w:rPr>
          <w:rFonts w:ascii="Calibri" w:hAnsi="Calibri"/>
          <w:lang w:val="sr-Cyrl-CS"/>
        </w:rPr>
        <w:t xml:space="preserve"> č</w:t>
      </w:r>
      <w:proofErr w:type="spellStart"/>
      <w:r w:rsidRPr="00EF131B">
        <w:rPr>
          <w:rFonts w:ascii="Calibri" w:hAnsi="Calibri"/>
        </w:rPr>
        <w:t>est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zavr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etak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mu</w:t>
      </w:r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kih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ž</w:t>
      </w:r>
      <w:proofErr w:type="spellStart"/>
      <w:r w:rsidRPr="00EF131B">
        <w:rPr>
          <w:rFonts w:ascii="Calibri" w:hAnsi="Calibri"/>
        </w:rPr>
        <w:t>enskih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dvoslo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nih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imena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 xml:space="preserve"> (</w:t>
      </w:r>
      <w:r w:rsidRPr="00EF131B">
        <w:rPr>
          <w:rFonts w:ascii="Calibri" w:hAnsi="Calibri"/>
          <w:lang w:val="sr-Latn-CS"/>
        </w:rPr>
        <w:t>u</w:t>
      </w:r>
      <w:proofErr w:type="spellStart"/>
      <w:r w:rsidRPr="00EF131B">
        <w:rPr>
          <w:rFonts w:ascii="Calibri" w:hAnsi="Calibri"/>
        </w:rPr>
        <w:t>mjesto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o</w:t>
      </w:r>
      <w:r w:rsidRPr="00EF131B">
        <w:rPr>
          <w:rFonts w:ascii="Calibri" w:hAnsi="Calibri"/>
          <w:lang w:val="sr-Cyrl-CS"/>
        </w:rPr>
        <w:t xml:space="preserve">): </w:t>
      </w:r>
      <w:r w:rsidRPr="00EF131B">
        <w:rPr>
          <w:rFonts w:ascii="Calibri" w:hAnsi="Calibri"/>
          <w:i/>
        </w:rPr>
        <w:t>Pa</w:t>
      </w:r>
      <w:r w:rsidRPr="00EF131B">
        <w:rPr>
          <w:rFonts w:ascii="Calibri" w:hAnsi="Calibri"/>
          <w:i/>
          <w:lang w:val="sr-Cyrl-CS"/>
        </w:rPr>
        <w:t>š</w:t>
      </w:r>
      <w:r w:rsidRPr="00EF131B">
        <w:rPr>
          <w:rFonts w:ascii="Calibri" w:hAnsi="Calibri"/>
          <w:i/>
        </w:rPr>
        <w:t>e</w:t>
      </w:r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Ive</w:t>
      </w:r>
      <w:proofErr w:type="spellEnd"/>
      <w:r w:rsidRPr="00EF131B">
        <w:rPr>
          <w:rFonts w:ascii="Calibri" w:hAnsi="Calibri"/>
          <w:lang w:val="sr-Cyrl-CS"/>
        </w:rPr>
        <w:t xml:space="preserve"> (</w:t>
      </w:r>
      <w:r w:rsidRPr="00EF131B">
        <w:rPr>
          <w:rFonts w:ascii="Calibri" w:hAnsi="Calibri"/>
        </w:rPr>
        <w:t>pored</w:t>
      </w:r>
      <w:r w:rsidRPr="00EF131B">
        <w:rPr>
          <w:rFonts w:ascii="Calibri" w:hAnsi="Calibri"/>
          <w:lang w:val="sr-Cyrl-CS"/>
        </w:rPr>
        <w:t xml:space="preserve">: </w:t>
      </w:r>
      <w:proofErr w:type="spellStart"/>
      <w:r w:rsidRPr="00EF131B">
        <w:rPr>
          <w:rFonts w:ascii="Calibri" w:hAnsi="Calibri"/>
          <w:i/>
        </w:rPr>
        <w:t>Pero</w:t>
      </w:r>
      <w:proofErr w:type="spellEnd"/>
      <w:r w:rsidRPr="00EF131B">
        <w:rPr>
          <w:rFonts w:ascii="Calibri" w:hAnsi="Calibri"/>
          <w:i/>
          <w:lang w:val="sr-Cyrl-CS"/>
        </w:rPr>
        <w:t>, Đ</w:t>
      </w:r>
      <w:proofErr w:type="spellStart"/>
      <w:r w:rsidRPr="00EF131B">
        <w:rPr>
          <w:rFonts w:ascii="Calibri" w:hAnsi="Calibri"/>
          <w:i/>
        </w:rPr>
        <w:t>uro</w:t>
      </w:r>
      <w:proofErr w:type="spellEnd"/>
      <w:r w:rsidRPr="00EF131B">
        <w:rPr>
          <w:rFonts w:ascii="Calibri" w:hAnsi="Calibri"/>
          <w:lang w:val="sr-Cyrl-CS"/>
        </w:rPr>
        <w:t xml:space="preserve">) </w:t>
      </w:r>
      <w:r w:rsidRPr="00EF131B">
        <w:rPr>
          <w:rFonts w:ascii="Calibri" w:hAnsi="Calibri"/>
          <w:i/>
        </w:rPr>
        <w:t>Mare</w:t>
      </w:r>
      <w:r w:rsidRPr="00EF131B">
        <w:rPr>
          <w:rFonts w:ascii="Calibri" w:hAnsi="Calibri"/>
          <w:i/>
          <w:lang w:val="sr-Cyrl-CS"/>
        </w:rPr>
        <w:t xml:space="preserve"> </w:t>
      </w:r>
      <w:proofErr w:type="spellStart"/>
      <w:r w:rsidRPr="00EF131B">
        <w:rPr>
          <w:rFonts w:ascii="Calibri" w:hAnsi="Calibri"/>
          <w:i/>
        </w:rPr>
        <w:t>i</w:t>
      </w:r>
      <w:proofErr w:type="spellEnd"/>
      <w:r w:rsidRPr="00EF131B">
        <w:rPr>
          <w:rFonts w:ascii="Calibri" w:hAnsi="Calibri"/>
          <w:i/>
          <w:lang w:val="sr-Cyrl-CS"/>
        </w:rPr>
        <w:t xml:space="preserve"> </w:t>
      </w:r>
      <w:r w:rsidRPr="00EF131B">
        <w:rPr>
          <w:rFonts w:ascii="Calibri" w:hAnsi="Calibri"/>
          <w:i/>
        </w:rPr>
        <w:t>babe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itd</w:t>
      </w:r>
      <w:proofErr w:type="spellEnd"/>
      <w:r w:rsidRPr="00EF131B">
        <w:rPr>
          <w:rFonts w:ascii="Calibri" w:hAnsi="Calibri"/>
          <w:lang w:val="sr-Cyrl-CS"/>
        </w:rPr>
        <w:t xml:space="preserve">.; </w:t>
      </w:r>
      <w:proofErr w:type="spellStart"/>
      <w:r w:rsidRPr="00EF131B">
        <w:rPr>
          <w:rFonts w:ascii="Calibri" w:hAnsi="Calibri"/>
        </w:rPr>
        <w:t>zatim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zam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eni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oblike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dativa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lokativa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instrumentala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plurala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nastavcima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  <w:lang w:val="sr-Latn-CS"/>
        </w:rPr>
        <w:t>-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: </w:t>
      </w:r>
      <w:proofErr w:type="spellStart"/>
      <w:r w:rsidRPr="00EF131B">
        <w:rPr>
          <w:rFonts w:ascii="Calibri" w:hAnsi="Calibri"/>
          <w:i/>
        </w:rPr>
        <w:t>nami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vami</w:t>
      </w:r>
      <w:proofErr w:type="spellEnd"/>
      <w:r w:rsidRPr="00EF131B">
        <w:rPr>
          <w:rFonts w:ascii="Calibri" w:hAnsi="Calibri"/>
          <w:lang w:val="sr-Cyrl-CS"/>
        </w:rPr>
        <w:t xml:space="preserve"> (</w:t>
      </w:r>
      <w:r w:rsidRPr="00EF131B">
        <w:rPr>
          <w:rFonts w:ascii="Calibri" w:hAnsi="Calibri"/>
        </w:rPr>
        <w:t>m</w:t>
      </w:r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nama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vama</w:t>
      </w:r>
      <w:proofErr w:type="spellEnd"/>
      <w:r w:rsidRPr="00EF131B">
        <w:rPr>
          <w:rFonts w:ascii="Calibri" w:hAnsi="Calibri"/>
          <w:lang w:val="sr-Cyrl-CS"/>
        </w:rPr>
        <w:t xml:space="preserve">)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dvoslo</w:t>
      </w:r>
      <w:proofErr w:type="spellEnd"/>
      <w:r w:rsidRPr="00EF131B">
        <w:rPr>
          <w:rFonts w:ascii="Calibri" w:hAnsi="Calibri"/>
          <w:lang w:val="sr-Cyrl-CS"/>
        </w:rPr>
        <w:t>ž</w:t>
      </w:r>
      <w:r w:rsidRPr="00EF131B">
        <w:rPr>
          <w:rFonts w:ascii="Calibri" w:hAnsi="Calibri"/>
        </w:rPr>
        <w:t>ne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zam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eni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</w:t>
      </w:r>
      <w:proofErr w:type="spellEnd"/>
      <w:r w:rsidRPr="00EF131B">
        <w:rPr>
          <w:rFonts w:ascii="Calibri" w:hAnsi="Calibri"/>
          <w:lang w:val="sr-Cyrl-CS"/>
        </w:rPr>
        <w:t>-</w:t>
      </w:r>
      <w:proofErr w:type="spellStart"/>
      <w:r w:rsidRPr="00EF131B">
        <w:rPr>
          <w:rFonts w:ascii="Calibri" w:hAnsi="Calibri"/>
        </w:rPr>
        <w:t>prid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evske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nastavke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oblika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mno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ine</w:t>
      </w:r>
      <w:proofErr w:type="spellEnd"/>
      <w:r w:rsidRPr="00EF131B">
        <w:rPr>
          <w:rFonts w:ascii="Calibri" w:hAnsi="Calibri"/>
          <w:lang w:val="sr-Cyrl-CS"/>
        </w:rPr>
        <w:t xml:space="preserve"> -</w:t>
      </w:r>
      <w:proofErr w:type="spellStart"/>
      <w:r w:rsidRPr="00EF131B">
        <w:rPr>
          <w:rFonts w:ascii="Calibri" w:hAnsi="Calibri"/>
        </w:rPr>
        <w:t>ijeh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-</w:t>
      </w:r>
      <w:proofErr w:type="spellStart"/>
      <w:r w:rsidRPr="00EF131B">
        <w:rPr>
          <w:rFonts w:ascii="Calibri" w:hAnsi="Calibri"/>
        </w:rPr>
        <w:t>ijem</w:t>
      </w:r>
      <w:proofErr w:type="spellEnd"/>
      <w:r w:rsidRPr="00EF131B">
        <w:rPr>
          <w:rFonts w:ascii="Calibri" w:hAnsi="Calibri"/>
          <w:lang w:val="sr-Cyrl-CS"/>
        </w:rPr>
        <w:t xml:space="preserve"> (</w:t>
      </w:r>
      <w:proofErr w:type="spellStart"/>
      <w:r w:rsidRPr="00EF131B">
        <w:rPr>
          <w:rFonts w:ascii="Calibri" w:hAnsi="Calibri"/>
        </w:rPr>
        <w:t>prema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nastavcima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knji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evnog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jezika</w:t>
      </w:r>
      <w:proofErr w:type="spellEnd"/>
      <w:r w:rsidRPr="00EF131B">
        <w:rPr>
          <w:rFonts w:ascii="Calibri" w:hAnsi="Calibri"/>
          <w:lang w:val="sr-Cyrl-CS"/>
        </w:rPr>
        <w:t xml:space="preserve"> -</w:t>
      </w:r>
      <w:proofErr w:type="spellStart"/>
      <w:r w:rsidRPr="00EF131B">
        <w:rPr>
          <w:rFonts w:ascii="Calibri" w:hAnsi="Calibri"/>
        </w:rPr>
        <w:t>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-</w:t>
      </w:r>
      <w:proofErr w:type="spellStart"/>
      <w:r w:rsidRPr="00EF131B">
        <w:rPr>
          <w:rFonts w:ascii="Calibri" w:hAnsi="Calibri"/>
        </w:rPr>
        <w:t>im</w:t>
      </w:r>
      <w:proofErr w:type="spellEnd"/>
      <w:r w:rsidRPr="00EF131B">
        <w:rPr>
          <w:rFonts w:ascii="Calibri" w:hAnsi="Calibri"/>
          <w:lang w:val="sr-Cyrl-CS"/>
        </w:rPr>
        <w:t xml:space="preserve">): </w:t>
      </w:r>
      <w:proofErr w:type="spellStart"/>
      <w:r w:rsidRPr="00EF131B">
        <w:rPr>
          <w:rFonts w:ascii="Calibri" w:hAnsi="Calibri"/>
          <w:i/>
        </w:rPr>
        <w:t>na</w:t>
      </w:r>
      <w:proofErr w:type="spellEnd"/>
      <w:r w:rsidRPr="00EF131B">
        <w:rPr>
          <w:rFonts w:ascii="Calibri" w:hAnsi="Calibri"/>
          <w:i/>
          <w:lang w:val="sr-Cyrl-CS"/>
        </w:rPr>
        <w:t>š</w:t>
      </w:r>
      <w:proofErr w:type="spellStart"/>
      <w:r w:rsidRPr="00EF131B">
        <w:rPr>
          <w:rFonts w:ascii="Calibri" w:hAnsi="Calibri"/>
          <w:i/>
        </w:rPr>
        <w:t>ijeh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r w:rsidRPr="00EF131B">
        <w:rPr>
          <w:rFonts w:ascii="Calibri" w:hAnsi="Calibri"/>
          <w:i/>
        </w:rPr>
        <w:t>d</w:t>
      </w:r>
      <w:r w:rsidRPr="00EF131B">
        <w:rPr>
          <w:rFonts w:ascii="Calibri" w:hAnsi="Calibri"/>
          <w:i/>
          <w:lang w:val="sr-Latn-CS"/>
        </w:rPr>
        <w:t>o</w:t>
      </w:r>
      <w:proofErr w:type="spellStart"/>
      <w:r w:rsidRPr="00EF131B">
        <w:rPr>
          <w:rFonts w:ascii="Calibri" w:hAnsi="Calibri"/>
          <w:i/>
        </w:rPr>
        <w:t>brijeh</w:t>
      </w:r>
      <w:proofErr w:type="spellEnd"/>
      <w:r w:rsidRPr="00EF131B">
        <w:rPr>
          <w:rFonts w:ascii="Calibri" w:hAnsi="Calibri"/>
          <w:i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i/>
          <w:lang w:val="sr-Cyrl-CS"/>
        </w:rPr>
        <w:t xml:space="preserve"> </w:t>
      </w:r>
      <w:r w:rsidRPr="00EF131B">
        <w:rPr>
          <w:rFonts w:ascii="Calibri" w:hAnsi="Calibri"/>
          <w:i/>
          <w:lang w:val="sr-Latn-CS"/>
        </w:rPr>
        <w:t>n</w:t>
      </w:r>
      <w:r w:rsidRPr="00EF131B">
        <w:rPr>
          <w:rFonts w:ascii="Calibri" w:hAnsi="Calibri"/>
          <w:i/>
        </w:rPr>
        <w:t>a</w:t>
      </w:r>
      <w:r w:rsidRPr="00EF131B">
        <w:rPr>
          <w:rFonts w:ascii="Calibri" w:hAnsi="Calibri"/>
          <w:i/>
          <w:lang w:val="sr-Cyrl-CS"/>
        </w:rPr>
        <w:t>š</w:t>
      </w:r>
      <w:proofErr w:type="spellStart"/>
      <w:r w:rsidRPr="00EF131B">
        <w:rPr>
          <w:rFonts w:ascii="Calibri" w:hAnsi="Calibri"/>
          <w:i/>
        </w:rPr>
        <w:t>ijem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r w:rsidRPr="00EF131B">
        <w:rPr>
          <w:rFonts w:ascii="Calibri" w:hAnsi="Calibri"/>
          <w:i/>
        </w:rPr>
        <w:t>d</w:t>
      </w:r>
      <w:r w:rsidRPr="00EF131B">
        <w:rPr>
          <w:rFonts w:ascii="Calibri" w:hAnsi="Calibri"/>
          <w:i/>
          <w:lang w:val="sr-Latn-CS"/>
        </w:rPr>
        <w:t>o</w:t>
      </w:r>
      <w:proofErr w:type="spellStart"/>
      <w:r w:rsidRPr="00EF131B">
        <w:rPr>
          <w:rFonts w:ascii="Calibri" w:hAnsi="Calibri"/>
          <w:i/>
        </w:rPr>
        <w:t>brijem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</w:p>
    <w:p w:rsidR="0036201F" w:rsidRPr="00EF131B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  <w:lang/>
        </w:rPr>
      </w:pPr>
      <w:proofErr w:type="spellStart"/>
      <w:r w:rsidRPr="00EF131B">
        <w:rPr>
          <w:rFonts w:ascii="Calibri" w:hAnsi="Calibri"/>
        </w:rPr>
        <w:t>Budu</w:t>
      </w:r>
      <w:proofErr w:type="spellEnd"/>
      <w:r w:rsidRPr="00EF131B">
        <w:rPr>
          <w:rFonts w:ascii="Calibri" w:hAnsi="Calibri"/>
          <w:lang w:val="sr-Cyrl-CS"/>
        </w:rPr>
        <w:t>ć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preci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ovoga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stanovni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tva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po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eli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iseljavati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iz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Hercegovine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jo</w:t>
      </w:r>
      <w:proofErr w:type="spellEnd"/>
      <w:r w:rsidRPr="00EF131B">
        <w:rPr>
          <w:rFonts w:ascii="Calibri" w:hAnsi="Calibri"/>
          <w:lang w:val="sr-Cyrl-CS"/>
        </w:rPr>
        <w:t xml:space="preserve">š </w:t>
      </w:r>
      <w:proofErr w:type="spellStart"/>
      <w:r w:rsidRPr="00EF131B">
        <w:rPr>
          <w:rFonts w:ascii="Calibri" w:hAnsi="Calibri"/>
        </w:rPr>
        <w:t>od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kraja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XV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veka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naseljavali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zemlji</w:t>
      </w:r>
      <w:proofErr w:type="spellEnd"/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kome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zatekli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stanovnike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nekog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drugog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dijalekta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oni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od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ovih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prihvatili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poneku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druk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iju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osobinu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proofErr w:type="spellStart"/>
      <w:r w:rsidRPr="00EF131B">
        <w:rPr>
          <w:rFonts w:ascii="Calibri" w:hAnsi="Calibri"/>
        </w:rPr>
        <w:t>Tako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oblastima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ju</w:t>
      </w:r>
      <w:proofErr w:type="spellEnd"/>
      <w:r w:rsidRPr="00EF131B">
        <w:rPr>
          <w:rFonts w:ascii="Calibri" w:hAnsi="Calibri"/>
          <w:lang w:val="sr-Cyrl-CS"/>
        </w:rPr>
        <w:t>ž</w:t>
      </w:r>
      <w:r w:rsidRPr="00EF131B">
        <w:rPr>
          <w:rFonts w:ascii="Calibri" w:hAnsi="Calibri"/>
        </w:rPr>
        <w:t>ne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Hrvatske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koje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ranije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bile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naseljene</w:t>
      </w:r>
      <w:proofErr w:type="spellEnd"/>
      <w:r w:rsidRPr="00EF131B">
        <w:rPr>
          <w:rFonts w:ascii="Calibri" w:hAnsi="Calibri"/>
          <w:lang w:val="sr-Cyrl-CS"/>
        </w:rPr>
        <w:t xml:space="preserve"> č</w:t>
      </w:r>
      <w:proofErr w:type="spellStart"/>
      <w:r w:rsidRPr="00EF131B">
        <w:rPr>
          <w:rFonts w:ascii="Calibri" w:hAnsi="Calibri"/>
        </w:rPr>
        <w:t>akavcima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Lici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recimo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sus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ednim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krajevima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gdje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danas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novo</w:t>
      </w:r>
      <w:r w:rsidRPr="00EF131B">
        <w:rPr>
          <w:rFonts w:ascii="Calibri" w:hAnsi="Calibri"/>
          <w:lang w:val="sr-Cyrl-CS"/>
        </w:rPr>
        <w:t>š</w:t>
      </w:r>
      <w:proofErr w:type="spellStart"/>
      <w:r w:rsidRPr="00EF131B">
        <w:rPr>
          <w:rFonts w:ascii="Calibri" w:hAnsi="Calibri"/>
        </w:rPr>
        <w:t>tokavskim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ijekavskim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dijalektom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nailazi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oblike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stare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deklinacije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ali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dosta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r</w:t>
      </w:r>
      <w:r w:rsidRPr="00EF131B">
        <w:rPr>
          <w:rFonts w:ascii="Calibri" w:hAnsi="Calibri"/>
          <w:lang w:val="sr-Latn-CS"/>
        </w:rPr>
        <w:t>ij</w:t>
      </w:r>
      <w:proofErr w:type="spellStart"/>
      <w:r w:rsidRPr="00EF131B">
        <w:rPr>
          <w:rFonts w:ascii="Calibri" w:hAnsi="Calibri"/>
        </w:rPr>
        <w:t>etko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r w:rsidRPr="00EF131B">
        <w:rPr>
          <w:rFonts w:ascii="Calibri" w:hAnsi="Calibri"/>
        </w:rPr>
        <w:t>A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najuo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ljivija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razlika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izme</w:t>
      </w:r>
      <w:proofErr w:type="spellEnd"/>
      <w:r w:rsidRPr="00EF131B">
        <w:rPr>
          <w:rFonts w:ascii="Calibri" w:hAnsi="Calibri"/>
          <w:lang w:val="sr-Cyrl-CS"/>
        </w:rPr>
        <w:t>đ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li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ijekavskog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isto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nohercegova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tome</w:t>
      </w:r>
      <w:r w:rsidRPr="00EF131B">
        <w:rPr>
          <w:rFonts w:ascii="Calibri" w:hAnsi="Calibri"/>
          <w:lang w:val="sr-Cyrl-CS"/>
        </w:rPr>
        <w:t xml:space="preserve"> š</w:t>
      </w:r>
      <w:r w:rsidRPr="00EF131B">
        <w:rPr>
          <w:rFonts w:ascii="Calibri" w:hAnsi="Calibri"/>
        </w:rPr>
        <w:t>to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se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u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prvome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svako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staro</w:t>
      </w:r>
      <w:proofErr w:type="spellEnd"/>
      <w:r w:rsidRPr="00EF131B">
        <w:rPr>
          <w:rFonts w:ascii="Calibri" w:hAnsi="Calibri"/>
          <w:lang w:val="sr-Cyrl-CS"/>
        </w:rPr>
        <w:t xml:space="preserve"> ě, </w:t>
      </w:r>
      <w:proofErr w:type="spellStart"/>
      <w:r w:rsidRPr="00EF131B">
        <w:rPr>
          <w:rFonts w:ascii="Calibri" w:hAnsi="Calibri"/>
        </w:rPr>
        <w:t>dugo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kratko</w:t>
      </w:r>
      <w:proofErr w:type="spellEnd"/>
      <w:r w:rsidRPr="00EF131B">
        <w:rPr>
          <w:rFonts w:ascii="Calibri" w:hAnsi="Calibri"/>
          <w:lang w:val="sr-Cyrl-CS"/>
        </w:rPr>
        <w:t xml:space="preserve">, </w:t>
      </w:r>
      <w:proofErr w:type="spellStart"/>
      <w:r w:rsidRPr="00EF131B">
        <w:rPr>
          <w:rFonts w:ascii="Calibri" w:hAnsi="Calibri"/>
        </w:rPr>
        <w:t>zam</w:t>
      </w:r>
      <w:proofErr w:type="spellEnd"/>
      <w:r w:rsidRPr="00EF131B">
        <w:rPr>
          <w:rFonts w:ascii="Calibri" w:hAnsi="Calibri"/>
          <w:lang w:val="sr-Latn-CS"/>
        </w:rPr>
        <w:t>j</w:t>
      </w:r>
      <w:proofErr w:type="spellStart"/>
      <w:r w:rsidRPr="00EF131B">
        <w:rPr>
          <w:rFonts w:ascii="Calibri" w:hAnsi="Calibri"/>
        </w:rPr>
        <w:t>enjuje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sa</w:t>
      </w:r>
      <w:proofErr w:type="spellEnd"/>
      <w:r w:rsidRPr="00EF131B">
        <w:rPr>
          <w:rFonts w:ascii="Calibri" w:hAnsi="Calibri"/>
          <w:lang w:val="sr-Latn-CS"/>
        </w:rPr>
        <w:t xml:space="preserve"> </w:t>
      </w:r>
      <w:r w:rsidRPr="00EF131B">
        <w:rPr>
          <w:rFonts w:ascii="Calibri" w:hAnsi="Calibri"/>
        </w:rPr>
        <w:t>je</w:t>
      </w:r>
      <w:r w:rsidRPr="00EF131B">
        <w:rPr>
          <w:rFonts w:ascii="Calibri" w:hAnsi="Calibri"/>
          <w:lang w:val="sr-Cyrl-CS"/>
        </w:rPr>
        <w:t xml:space="preserve">: </w:t>
      </w:r>
      <w:proofErr w:type="spellStart"/>
      <w:r w:rsidRPr="00EF131B">
        <w:rPr>
          <w:rFonts w:ascii="Calibri" w:hAnsi="Calibri"/>
          <w:i/>
        </w:rPr>
        <w:t>djete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mje</w:t>
      </w:r>
      <w:proofErr w:type="spellEnd"/>
      <w:r w:rsidRPr="00EF131B">
        <w:rPr>
          <w:rFonts w:ascii="Calibri" w:hAnsi="Calibri"/>
          <w:i/>
          <w:lang w:val="sr-Cyrl-CS"/>
        </w:rPr>
        <w:t>š</w:t>
      </w:r>
      <w:proofErr w:type="spellStart"/>
      <w:r w:rsidRPr="00EF131B">
        <w:rPr>
          <w:rFonts w:ascii="Calibri" w:hAnsi="Calibri"/>
          <w:i/>
        </w:rPr>
        <w:t>ati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rjeka</w:t>
      </w:r>
      <w:proofErr w:type="spellEnd"/>
      <w:r w:rsidRPr="00EF131B">
        <w:rPr>
          <w:rFonts w:ascii="Calibri" w:hAnsi="Calibri"/>
          <w:i/>
          <w:lang w:val="sr-Cyrl-CS"/>
        </w:rPr>
        <w:t xml:space="preserve">, </w:t>
      </w:r>
      <w:proofErr w:type="spellStart"/>
      <w:r w:rsidRPr="00EF131B">
        <w:rPr>
          <w:rFonts w:ascii="Calibri" w:hAnsi="Calibri"/>
          <w:i/>
        </w:rPr>
        <w:t>sjeno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itd</w:t>
      </w:r>
      <w:proofErr w:type="spellEnd"/>
      <w:r w:rsidRPr="00EF131B">
        <w:rPr>
          <w:rFonts w:ascii="Calibri" w:hAnsi="Calibri"/>
          <w:lang w:val="sr-Cyrl-CS"/>
        </w:rPr>
        <w:t xml:space="preserve">. </w:t>
      </w:r>
      <w:r w:rsidRPr="00EF131B">
        <w:rPr>
          <w:rFonts w:ascii="Calibri" w:hAnsi="Calibri"/>
        </w:rPr>
        <w:t>Ali</w:t>
      </w:r>
      <w:r w:rsidRPr="00EF131B">
        <w:rPr>
          <w:rFonts w:ascii="Calibri" w:hAnsi="Calibri"/>
          <w:lang w:val="sr-Cyrl-CS"/>
        </w:rPr>
        <w:t xml:space="preserve"> </w:t>
      </w:r>
      <w:r w:rsidRPr="00EF131B">
        <w:rPr>
          <w:rFonts w:ascii="Calibri" w:hAnsi="Calibri"/>
        </w:rPr>
        <w:t>to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nije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osobina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samo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li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ve</w:t>
      </w:r>
      <w:proofErr w:type="spellEnd"/>
      <w:r w:rsidRPr="00EF131B">
        <w:rPr>
          <w:rFonts w:ascii="Calibri" w:hAnsi="Calibri"/>
          <w:lang w:val="sr-Cyrl-CS"/>
        </w:rPr>
        <w:t xml:space="preserve">ć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zapadnohercegova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centralnohercegova</w:t>
      </w:r>
      <w:proofErr w:type="spellEnd"/>
      <w:r w:rsidRPr="00EF131B">
        <w:rPr>
          <w:rFonts w:ascii="Calibri" w:hAnsi="Calibri"/>
          <w:lang w:val="sr-Cyrl-CS"/>
        </w:rPr>
        <w:t>č</w:t>
      </w:r>
      <w:proofErr w:type="spellStart"/>
      <w:r w:rsidRPr="00EF131B">
        <w:rPr>
          <w:rFonts w:ascii="Calibri" w:hAnsi="Calibri"/>
        </w:rPr>
        <w:t>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ijekavskog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mnogih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sredina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na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zapadu</w:t>
      </w:r>
      <w:proofErr w:type="spellEnd"/>
      <w:r w:rsidRPr="00EF131B">
        <w:rPr>
          <w:rFonts w:ascii="Calibri" w:hAnsi="Calibri"/>
          <w:lang w:val="sr-Cyrl-CS"/>
        </w:rPr>
        <w:t>, č</w:t>
      </w:r>
      <w:proofErr w:type="spellStart"/>
      <w:r w:rsidRPr="00EF131B">
        <w:rPr>
          <w:rFonts w:ascii="Calibri" w:hAnsi="Calibri"/>
        </w:rPr>
        <w:t>ak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onih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koje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ina</w:t>
      </w:r>
      <w:proofErr w:type="spellEnd"/>
      <w:r w:rsidRPr="00EF131B">
        <w:rPr>
          <w:rFonts w:ascii="Calibri" w:hAnsi="Calibri"/>
          <w:lang w:val="sr-Cyrl-CS"/>
        </w:rPr>
        <w:t>č</w:t>
      </w:r>
      <w:r w:rsidRPr="00EF131B">
        <w:rPr>
          <w:rFonts w:ascii="Calibri" w:hAnsi="Calibri"/>
        </w:rPr>
        <w:t>e</w:t>
      </w:r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govore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knji</w:t>
      </w:r>
      <w:proofErr w:type="spellEnd"/>
      <w:r w:rsidRPr="00EF131B">
        <w:rPr>
          <w:rFonts w:ascii="Calibri" w:hAnsi="Calibri"/>
          <w:lang w:val="sr-Cyrl-CS"/>
        </w:rPr>
        <w:t>ž</w:t>
      </w:r>
      <w:proofErr w:type="spellStart"/>
      <w:r w:rsidRPr="00EF131B">
        <w:rPr>
          <w:rFonts w:ascii="Calibri" w:hAnsi="Calibri"/>
        </w:rPr>
        <w:t>evnim</w:t>
      </w:r>
      <w:proofErr w:type="spellEnd"/>
      <w:r w:rsidRPr="00EF131B">
        <w:rPr>
          <w:rFonts w:ascii="Calibri" w:hAnsi="Calibri"/>
          <w:lang w:val="sr-Cyrl-CS"/>
        </w:rPr>
        <w:t xml:space="preserve"> </w:t>
      </w:r>
      <w:proofErr w:type="spellStart"/>
      <w:r w:rsidRPr="00EF131B">
        <w:rPr>
          <w:rFonts w:ascii="Calibri" w:hAnsi="Calibri"/>
        </w:rPr>
        <w:t>jezikom</w:t>
      </w:r>
      <w:proofErr w:type="spellEnd"/>
      <w:r w:rsidRPr="00EF131B">
        <w:rPr>
          <w:rFonts w:ascii="Calibri" w:hAnsi="Calibri"/>
          <w:lang w:val="sr-Cyrl-CS"/>
        </w:rPr>
        <w:t>.</w:t>
      </w:r>
    </w:p>
    <w:p w:rsidR="0036201F" w:rsidRPr="0036201F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  <w:b/>
          <w:lang/>
        </w:rPr>
      </w:pPr>
    </w:p>
    <w:p w:rsidR="0036201F" w:rsidRPr="00EF131B" w:rsidRDefault="0036201F" w:rsidP="0036201F">
      <w:pPr>
        <w:pStyle w:val="NormalWeb"/>
        <w:tabs>
          <w:tab w:val="left" w:pos="-360"/>
        </w:tabs>
        <w:spacing w:before="0" w:beforeAutospacing="0" w:after="120" w:afterAutospacing="0" w:line="360" w:lineRule="auto"/>
        <w:jc w:val="both"/>
        <w:rPr>
          <w:rFonts w:ascii="Calibri" w:hAnsi="Calibr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65850" cy="8290560"/>
            <wp:effectExtent l="19050" t="0" r="6350" b="0"/>
            <wp:wrapSquare wrapText="bothSides"/>
            <wp:docPr id="2" name="Picture 2" descr="velika-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ika-kar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29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243" w:rsidRDefault="00FC3243"/>
    <w:sectPr w:rsidR="00FC3243" w:rsidSect="00FC32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2F8"/>
    <w:multiLevelType w:val="hybridMultilevel"/>
    <w:tmpl w:val="506CD748"/>
    <w:lvl w:ilvl="0" w:tplc="D40C4D5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36201F"/>
    <w:rsid w:val="001821E6"/>
    <w:rsid w:val="0036201F"/>
    <w:rsid w:val="006C0AFC"/>
    <w:rsid w:val="00795801"/>
    <w:rsid w:val="007E0AE9"/>
    <w:rsid w:val="00807D6B"/>
    <w:rsid w:val="00C93426"/>
    <w:rsid w:val="00CC3AD5"/>
    <w:rsid w:val="00FC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E6"/>
    <w:pPr>
      <w:ind w:left="720"/>
      <w:contextualSpacing/>
    </w:pPr>
  </w:style>
  <w:style w:type="paragraph" w:styleId="NormalWeb">
    <w:name w:val="Normal (Web)"/>
    <w:basedOn w:val="Normal"/>
    <w:rsid w:val="0036201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Gold</cp:lastModifiedBy>
  <cp:revision>2</cp:revision>
  <dcterms:created xsi:type="dcterms:W3CDTF">2020-04-08T18:00:00Z</dcterms:created>
  <dcterms:modified xsi:type="dcterms:W3CDTF">2020-04-08T18:03:00Z</dcterms:modified>
</cp:coreProperties>
</file>