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t xml:space="preserve">Aristotel, </w:t>
      </w:r>
      <w:r>
        <w:rPr>
          <w:b/>
          <w:bCs/>
          <w:i/>
          <w:iCs/>
        </w:rPr>
        <w:t>O pjesničkoj umjetnosti (20.05.2020.)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podražavanja</w:t>
      </w:r>
    </w:p>
    <w:p>
      <w:pPr>
        <w:pStyle w:val="Normal"/>
        <w:spacing w:lineRule="auto" w:line="360"/>
        <w:rPr>
          <w:b w:val="false"/>
          <w:b w:val="false"/>
          <w:bCs w:val="false"/>
          <w:i w:val="false"/>
          <w:i w:val="false"/>
          <w:iCs w:val="false"/>
        </w:rPr>
      </w:pPr>
      <w:r>
        <w:rPr>
          <w:b w:val="false"/>
          <w:bCs w:val="false"/>
          <w:i w:val="false"/>
          <w:iCs w:val="false"/>
        </w:rPr>
        <w:t>- Razlike po sredstvima, predmetima i načinima podražavanja</w:t>
      </w:r>
    </w:p>
    <w:p>
      <w:pPr>
        <w:pStyle w:val="Normal"/>
        <w:spacing w:lineRule="auto" w:line="360"/>
        <w:rPr>
          <w:b w:val="false"/>
          <w:b w:val="false"/>
          <w:bCs w:val="false"/>
          <w:i w:val="false"/>
          <w:i w:val="false"/>
          <w:iCs w:val="false"/>
        </w:rPr>
      </w:pPr>
      <w:r>
        <w:rPr>
          <w:b w:val="false"/>
          <w:bCs w:val="false"/>
          <w:i w:val="false"/>
          <w:iCs w:val="false"/>
        </w:rPr>
        <w:t>- Podražavanje: vjerovatno, moguće i nemoguće</w:t>
      </w:r>
    </w:p>
    <w:p>
      <w:pPr>
        <w:pStyle w:val="Normal"/>
        <w:spacing w:lineRule="auto" w:line="360"/>
        <w:rPr>
          <w:b w:val="false"/>
          <w:b w:val="false"/>
          <w:bCs w:val="false"/>
          <w:i w:val="false"/>
          <w:i w:val="false"/>
          <w:iCs w:val="false"/>
        </w:rPr>
      </w:pPr>
      <w:r>
        <w:rPr>
          <w:b w:val="false"/>
          <w:bCs w:val="false"/>
          <w:i w:val="false"/>
          <w:iCs w:val="false"/>
        </w:rPr>
        <w:t>- Razlika između istoriografije i pjesništva</w:t>
      </w:r>
    </w:p>
    <w:p>
      <w:pPr>
        <w:pStyle w:val="Normal"/>
        <w:spacing w:lineRule="auto" w:line="360"/>
        <w:rPr>
          <w:b w:val="false"/>
          <w:b w:val="false"/>
          <w:bCs w:val="false"/>
          <w:i w:val="false"/>
          <w:i w:val="false"/>
          <w:iCs w:val="false"/>
        </w:rPr>
      </w:pPr>
      <w:r>
        <w:rPr>
          <w:b w:val="false"/>
          <w:bCs w:val="false"/>
          <w:i w:val="false"/>
          <w:iCs w:val="false"/>
        </w:rPr>
        <w:t>- Strah i sažaljenje</w:t>
      </w:r>
    </w:p>
    <w:p>
      <w:pPr>
        <w:pStyle w:val="Normal"/>
        <w:spacing w:lineRule="auto" w:line="360"/>
        <w:rPr>
          <w:b w:val="false"/>
          <w:b w:val="false"/>
          <w:bCs w:val="false"/>
          <w:i w:val="false"/>
          <w:i w:val="false"/>
          <w:iCs w:val="false"/>
        </w:rPr>
      </w:pPr>
      <w:r>
        <w:rPr>
          <w:b w:val="false"/>
          <w:bCs w:val="false"/>
          <w:i w:val="false"/>
          <w:iCs w:val="false"/>
        </w:rPr>
        <w:t>- Šta je tragedija</w:t>
      </w:r>
    </w:p>
    <w:p>
      <w:pPr>
        <w:pStyle w:val="Normal"/>
        <w:spacing w:lineRule="auto" w:line="360"/>
        <w:rPr>
          <w:b w:val="false"/>
          <w:b w:val="false"/>
          <w:bCs w:val="false"/>
          <w:i w:val="false"/>
          <w:i w:val="false"/>
          <w:iCs w:val="false"/>
        </w:rPr>
      </w:pPr>
      <w:r>
        <w:rPr>
          <w:b w:val="false"/>
          <w:bCs w:val="false"/>
          <w:i w:val="false"/>
          <w:iCs w:val="false"/>
        </w:rPr>
        <w:t>- Upoređenje tragedije i pjesništva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i w:val="false"/>
          <w:i w:val="false"/>
          <w:iCs w:val="false"/>
        </w:rPr>
      </w:pPr>
      <w:r>
        <w:rPr>
          <w:b/>
          <w:bCs/>
          <w:i w:val="false"/>
          <w:iCs w:val="false"/>
        </w:rPr>
        <w:t xml:space="preserve">Hegel, </w:t>
      </w:r>
      <w:r>
        <w:rPr>
          <w:b/>
          <w:bCs/>
          <w:i/>
          <w:iCs/>
        </w:rPr>
        <w:t>Estetika</w:t>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Estetika kao filozofska disciplina</w:t>
      </w:r>
    </w:p>
    <w:p>
      <w:pPr>
        <w:pStyle w:val="Normal"/>
        <w:spacing w:lineRule="auto" w:line="360"/>
        <w:rPr>
          <w:b w:val="false"/>
          <w:b w:val="false"/>
          <w:bCs w:val="false"/>
          <w:i w:val="false"/>
          <w:i w:val="false"/>
          <w:iCs w:val="false"/>
        </w:rPr>
      </w:pPr>
      <w:r>
        <w:rPr>
          <w:b w:val="false"/>
          <w:bCs w:val="false"/>
          <w:i w:val="false"/>
          <w:iCs w:val="false"/>
        </w:rPr>
        <w:t>- Umjetničko i prirodno lijepo</w:t>
      </w:r>
    </w:p>
    <w:p>
      <w:pPr>
        <w:pStyle w:val="Normal"/>
        <w:spacing w:lineRule="auto" w:line="360"/>
        <w:rPr>
          <w:b w:val="false"/>
          <w:b w:val="false"/>
          <w:bCs w:val="false"/>
          <w:i w:val="false"/>
          <w:i w:val="false"/>
          <w:iCs w:val="false"/>
        </w:rPr>
      </w:pPr>
      <w:r>
        <w:rPr>
          <w:b w:val="false"/>
          <w:bCs w:val="false"/>
          <w:i w:val="false"/>
          <w:iCs w:val="false"/>
        </w:rPr>
        <w:t>- Simbolično, klasično i romantično lijepo</w:t>
      </w:r>
    </w:p>
    <w:p>
      <w:pPr>
        <w:pStyle w:val="Normal"/>
        <w:spacing w:lineRule="auto" w:line="360"/>
        <w:rPr>
          <w:b w:val="false"/>
          <w:b w:val="false"/>
          <w:bCs w:val="false"/>
          <w:i w:val="false"/>
          <w:i w:val="false"/>
          <w:iCs w:val="false"/>
        </w:rPr>
      </w:pPr>
      <w:r>
        <w:rPr>
          <w:b w:val="false"/>
          <w:bCs w:val="false"/>
          <w:i w:val="false"/>
          <w:iCs w:val="false"/>
        </w:rPr>
        <w:t>- Kant, Šiler, Šeling u perspektivi pitanja ljepote</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 xml:space="preserve">Šira literatura </w:t>
      </w:r>
      <w:r>
        <w:rPr>
          <w:b w:val="false"/>
          <w:bCs w:val="false"/>
          <w:i w:val="false"/>
          <w:iCs w:val="false"/>
        </w:rPr>
        <w:t>(Počeci moderne misli)</w:t>
      </w:r>
    </w:p>
    <w:p>
      <w:pPr>
        <w:pStyle w:val="Normal"/>
        <w:rPr>
          <w:b w:val="false"/>
          <w:b w:val="false"/>
          <w:bCs w:val="false"/>
          <w:i w:val="false"/>
          <w:i w:val="false"/>
          <w:iCs w:val="false"/>
        </w:rPr>
      </w:pPr>
      <w:r>
        <w:rPr>
          <w:b w:val="false"/>
          <w:bCs w:val="false"/>
          <w:i w:val="false"/>
          <w:iCs w:val="false"/>
        </w:rPr>
      </w:r>
    </w:p>
    <w:p>
      <w:pPr>
        <w:pStyle w:val="Normal"/>
        <w:rPr/>
      </w:pPr>
      <w:r>
        <w:rPr>
          <w:b/>
          <w:bCs/>
          <w:i w:val="false"/>
          <w:iCs w:val="false"/>
        </w:rPr>
        <w:t xml:space="preserve">Žan de la Brijer, </w:t>
      </w:r>
      <w:r>
        <w:rPr>
          <w:b/>
          <w:bCs/>
          <w:i/>
          <w:iCs/>
        </w:rPr>
        <w:t>Karakteri ili naravi ovog veka</w:t>
      </w:r>
      <w:r>
        <w:rPr>
          <w:b/>
          <w:bCs/>
          <w:i w:val="false"/>
          <w:iCs w:val="false"/>
        </w:rPr>
        <w:t xml:space="preserve"> (odlomci)</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Život, smrt</w:t>
      </w:r>
    </w:p>
    <w:p>
      <w:pPr>
        <w:pStyle w:val="Normal"/>
        <w:rPr>
          <w:i w:val="false"/>
          <w:i w:val="false"/>
          <w:iCs w:val="false"/>
        </w:rPr>
      </w:pPr>
      <w:r>
        <w:rPr>
          <w:i w:val="false"/>
          <w:iCs w:val="false"/>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Ž</w:t>
      </w:r>
      <w:r>
        <w:rPr>
          <w:rFonts w:eastAsia="NSimSun" w:cs="Arial"/>
          <w:b w:val="false"/>
          <w:bCs w:val="false"/>
          <w:i w:val="false"/>
          <w:iCs w:val="false"/>
        </w:rPr>
        <w:t>ivot je kratkotrajan i mučaljiv, sav je ispunjen iščekivanjima; odlažemo svoj mir i svoje radosti za buduće dane, najčešće za ono vreme kad nas napuste najmilija blaga, zdravlje i mladost.</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Život je san. Starci su oni koji su najduže spavali; tek onda kad se približi smrt oni se bude.‟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Ako je život bedan, onda je nepodnošljiv; ako je srećan, strašno je što prestaje: sve se svodi na jedno.‟</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Ne postoji ništa što ljudi tako žele sačuvati, a o čemu se tako slabo staraju, kao što je život.‟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doživi samo tri trenutka: rađa se, živi, umire; on nije svestan svog rođenja, boji se da umre, a zaboravlja da živi.‟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Srećan čovek misli da je život kratak, a jedna noć nesrećnog čoveka duga je ceo vek.‟</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Ljudski govoreći, smrt je lepa utoliko što okončava starost.‟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Smrt dođe samo jedanput, ali je osećamo u svakom trenutku života: teže je bojati se nego je podneti.‟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Ono što je izvesno u smrti ublaženo je time što ne znamo kada će doći: ta neodređenost u vremenu ima nečeg od beskonačnosti i onog što se naziva večnost.‟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Kad bi od svih ljudi jedni umirali, a drugi ne, bila bi neutešna nesreća umirati.‟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b/>
          <w:bCs/>
          <w:i w:val="false"/>
          <w:i w:val="false"/>
          <w:iCs w:val="false"/>
        </w:rPr>
      </w:pPr>
      <w:r>
        <w:rPr>
          <w:rFonts w:eastAsia="Times New Roman" w:cs="Times New Roman"/>
          <w:b/>
          <w:bCs/>
          <w:i w:val="false"/>
          <w:iCs w:val="false"/>
        </w:rPr>
        <w:t xml:space="preserve">Erazmo Roterdamski, </w:t>
      </w:r>
      <w:r>
        <w:rPr>
          <w:rFonts w:eastAsia="Times New Roman" w:cs="Times New Roman"/>
          <w:b/>
          <w:bCs/>
          <w:i/>
          <w:iCs/>
        </w:rPr>
        <w:t>Pohvala ludosti (odlomci)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Ludost, vladanje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Izvod:</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Poodavno želim da govorim o svojim vernim poštovaocima kraljevima i knezovima, i to otvoreno i slobodno, kao što i dolikuje slobodnim duhovima. Kad bi oni imali samo pola uncije soli u glavi, da li bi bilo što žalosnije i što više treba izbegavati od njihova života? Nikome ne bi padalo na pamet da plaća krunu krivokletstvom ili oceubistvom kad bi dobro razmislio kakav ogroman teret mora nositi na leđima čovek koji hoće uistinu da vlada. Onaj koji upravlja državom mora voditi javne a ne lične poslove, ne sme misliti ni na šta drugo do na opštu korist; ne sme se ni za dlaku udaljiti od zakona koje sam donosi i izvršava; mora da bdi nad poštenjem svojih činovnika i vlasti; uvek mora misliti da je izložen očima svih i da može svojim čistim životom, kao blagotvorna zvezda, korisno uticati na ljudske poslove ili pak, kao zlokobna kometa, donositi najveću nesreću. Poroci običnih ljudi kao da se ne osećaju tako jako i njihove posledice ne dospevaju daleko; ali vladar stoji na takvu mestu da se njegov primer kao smrtonosna kuga prostire daleko na svetu, ako samo malo skrene s poštenog puta. Sem toga, njegov položaj privlači za sobom velika iskušenja koja ga odvode s pravog puta, na primer: zabave, sloboda, laskanje, raskoš, te se mora više truditi i marljivije bdeti nad sobom da se ne zaboravi i ne malakše u dužnosti. A da ne govorim o zaverama, mržnji, ostalim opasnostima ili strahu; najzad, nad glavom mu stoji onaj pravi kralj koji će ubrzo zatražiti od njega računa za svaki, pa čak i za najmanji prestup, i to utoliko strože ukoliko je imao veću vlast.</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Ako bi, kažem, vladar razmišljao o tim i o mnogim sličnim stvarima (a razmišljao bi ako bi bio pametan), ne bi, po mom mišljenju, imao mirnog sna, a zalogaj bi mu zapinjao u grlu. Ali ja (ludost) im pomažem da sve te brige ostave bogovima, pa da se odaju bezbrižnom životu i slušaju samo one ljude koji prijatnim glasom umeju da im razvesele uši, kako nečim ne bi poremetili duševni mir. Veruju da valjano ispunjavaju sve vladarske dužnosti ako su neprestano u lovu, ako neguju lepe konje, ako ćara radi prodaju zvanja i položaje, ako svakodnevno izmišljaju nove načine pomoću kojih bi iskamčili imetak od svojih podanika i preneli ga u svoju blagajnu; i to, razume se, vešto, pod dobrim izgovorima, da bi se ipak pokazao neki vid pravičnosti, pa ma kako to bilo nepravično. Svome poslovanju uvek dodaju laskanje, kako bi ma na koji način privezali dušu naroda uza se.</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Zamislite čoveka na prestolu (a ima takvih) koji ne poznaje zakon, koji je skoro neprijatelj opštih interesa, kome je mnogo stalo do svoje lične koristi, koji je odan strastima i zabavama, koji mrzi znanje, koji prezire istinu i slobodu, koji na sve misli više nego na blagostanje države i sve meri po svojoj požudnosti i sebičnosti! Obesite mu, zatim, zlatnu ogrlicu koja označava čvrsto jedinstvo svih vrlina, metnite mu na glavu krunu ukrašenu dragim kamenjem, koja bi ga opominjala da se mora među svima drugima odlikovati junačkim vrlinama! Sem toga, dajte mu u ruke žezlo, znak pravičnosti i sasvim neiskvarena srca! Otrgnite mu, najzad, purpurni plašt, znak izvanredne odanosti državi! Ako bi sad vladar uporedio te znake dostojanstva sa svojim životom, uverena sam da bi se postideo što ih nosi i plašio bi se da se ne pronađe kakav podrugljivac koji bi sve to pozorišno odelo izvrgao smehu i šali.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...A šta sada da kažem o dvoranima? Od većine njih zaista nije ništa puzavije, ropskije, dosadnije i podlije, a ipak hoće svuda da igraju glavnu ulogu. Samo su u jednom vrlo skromni: zadovoljavaju se da na sebi nose zlato, drago kamenje, purpur i razna druga znamenja vrline i mudrosti, a brigu za sticanje vrline i mudrosti vole da ostavljaju drugima. Svu svoju sreću vide u tome što kralja mogu da zovu gospodarem, što su naučili da pozdravljaju s tri reči, što umeju svuda da utrpaju zvanične titule: vaša preuzvišenosti, vaše visočanstvo, vaše veličanstvo; što znaju da doteruju svoje lice prema potrebi i da se ljubazno ulaguju. Jer to je umetnost koja zaista dolikuje plemiću i dvoraninu...‟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Prethodno</w:t>
      </w:r>
    </w:p>
    <w:p>
      <w:pPr>
        <w:pStyle w:val="Normal"/>
        <w:rPr>
          <w:b/>
          <w:b/>
          <w:bCs/>
        </w:rPr>
      </w:pPr>
      <w:r>
        <w:rPr>
          <w:b/>
          <w:bCs/>
        </w:rPr>
        <w:t xml:space="preserve">Platon, </w:t>
      </w:r>
      <w:r>
        <w:rPr>
          <w:b/>
          <w:bCs/>
          <w:i/>
          <w:iCs/>
        </w:rPr>
        <w:t>Država (13.05.2020.)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Teorija ideja</w:t>
      </w:r>
    </w:p>
    <w:p>
      <w:pPr>
        <w:pStyle w:val="Normal"/>
        <w:spacing w:lineRule="auto" w:line="360"/>
        <w:rPr>
          <w:b w:val="false"/>
          <w:b w:val="false"/>
          <w:bCs w:val="false"/>
          <w:i w:val="false"/>
          <w:i w:val="false"/>
          <w:iCs w:val="false"/>
        </w:rPr>
      </w:pPr>
      <w:r>
        <w:rPr>
          <w:b w:val="false"/>
          <w:bCs w:val="false"/>
          <w:i w:val="false"/>
          <w:iCs w:val="false"/>
        </w:rPr>
        <w:t>- Teorija umjetnosti i učenje o pjesništvu</w:t>
      </w:r>
    </w:p>
    <w:p>
      <w:pPr>
        <w:pStyle w:val="Normal"/>
        <w:spacing w:lineRule="auto" w:line="360"/>
        <w:rPr>
          <w:b w:val="false"/>
          <w:b w:val="false"/>
          <w:bCs w:val="false"/>
          <w:i w:val="false"/>
          <w:i w:val="false"/>
          <w:iCs w:val="false"/>
        </w:rPr>
      </w:pPr>
      <w:r>
        <w:rPr>
          <w:b w:val="false"/>
          <w:bCs w:val="false"/>
          <w:i w:val="false"/>
          <w:iCs w:val="false"/>
        </w:rPr>
        <w:t>- Filozofija i umjetnost</w:t>
      </w:r>
    </w:p>
    <w:p>
      <w:pPr>
        <w:pStyle w:val="Normal"/>
        <w:spacing w:lineRule="auto" w:line="360"/>
        <w:rPr>
          <w:b w:val="false"/>
          <w:b w:val="false"/>
          <w:bCs w:val="false"/>
          <w:i w:val="false"/>
          <w:i w:val="false"/>
          <w:iCs w:val="false"/>
        </w:rPr>
      </w:pPr>
      <w:r>
        <w:rPr>
          <w:b w:val="false"/>
          <w:bCs w:val="false"/>
          <w:i w:val="false"/>
          <w:iCs w:val="false"/>
        </w:rPr>
        <w:t>- Umjetnost kao podražavanje</w:t>
      </w:r>
    </w:p>
    <w:p>
      <w:pPr>
        <w:pStyle w:val="Normal"/>
        <w:spacing w:lineRule="auto" w:line="360"/>
        <w:rPr>
          <w:b w:val="false"/>
          <w:b w:val="false"/>
          <w:bCs w:val="false"/>
          <w:i w:val="false"/>
          <w:i w:val="false"/>
          <w:iCs w:val="false"/>
        </w:rPr>
      </w:pPr>
      <w:r>
        <w:rPr>
          <w:b w:val="false"/>
          <w:bCs w:val="false"/>
          <w:i w:val="false"/>
          <w:iCs w:val="false"/>
        </w:rPr>
        <w:t>- Podražavanje i istina</w:t>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r>
    </w:p>
    <w:p>
      <w:pPr>
        <w:pStyle w:val="Normal"/>
        <w:spacing w:lineRule="auto" w:line="360"/>
        <w:rPr/>
      </w:pPr>
      <w:r>
        <w:rPr>
          <w:b/>
          <w:bCs/>
          <w:i w:val="false"/>
          <w:iCs w:val="false"/>
        </w:rPr>
        <w:t xml:space="preserve">Tatarkjevič, V., </w:t>
      </w:r>
      <w:r>
        <w:rPr>
          <w:b/>
          <w:bCs/>
          <w:i/>
          <w:iCs/>
        </w:rPr>
        <w:t>Istorija šest pojmova</w:t>
      </w:r>
    </w:p>
    <w:p>
      <w:pPr>
        <w:pStyle w:val="Normal"/>
        <w:spacing w:lineRule="auto" w:line="360"/>
        <w:rPr/>
      </w:pPr>
      <w:r>
        <w:rPr>
          <w:b w:val="false"/>
          <w:bCs w:val="false"/>
          <w:i w:val="false"/>
          <w:iCs w:val="false"/>
        </w:rPr>
        <w:t>Podražavanje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Istorija odnosa umjetnosti prema prirodi i stvarnosti</w:t>
      </w:r>
    </w:p>
    <w:p>
      <w:pPr>
        <w:pStyle w:val="Normal"/>
        <w:spacing w:lineRule="auto" w:line="360"/>
        <w:rPr>
          <w:b w:val="false"/>
          <w:b w:val="false"/>
          <w:bCs w:val="false"/>
          <w:i w:val="false"/>
          <w:i w:val="false"/>
          <w:iCs w:val="false"/>
        </w:rPr>
      </w:pPr>
      <w:r>
        <w:rPr>
          <w:b w:val="false"/>
          <w:bCs w:val="false"/>
          <w:i w:val="false"/>
          <w:iCs w:val="false"/>
        </w:rPr>
        <w:t>- Umjetnost i priroda</w:t>
      </w:r>
    </w:p>
    <w:p>
      <w:pPr>
        <w:pStyle w:val="Normal"/>
        <w:spacing w:lineRule="auto" w:line="360"/>
        <w:rPr>
          <w:b w:val="false"/>
          <w:b w:val="false"/>
          <w:bCs w:val="false"/>
          <w:i w:val="false"/>
          <w:i w:val="false"/>
          <w:iCs w:val="false"/>
        </w:rPr>
      </w:pPr>
      <w:r>
        <w:rPr>
          <w:b w:val="false"/>
          <w:bCs w:val="false"/>
          <w:i w:val="false"/>
          <w:iCs w:val="false"/>
        </w:rPr>
        <w:t>- Umjetnost i istina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p>
    <w:p>
      <w:pPr>
        <w:pStyle w:val="Normal"/>
        <w:spacing w:lineRule="auto" w:line="360"/>
        <w:rPr/>
      </w:pPr>
      <w:r>
        <w:rPr>
          <w:b w:val="false"/>
          <w:bCs w:val="false"/>
          <w:i w:val="false"/>
          <w:iCs w:val="false"/>
        </w:rPr>
        <w:t>O smrti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Sunce ni smrt ne mogu se gledati u oči.</w:t>
      </w:r>
      <w:r>
        <w:rPr>
          <w:rFonts w:eastAsia="Times New Roman" w:cs="Times New Roman"/>
          <w:b w:val="false"/>
          <w:bCs w:val="false"/>
          <w:i w:val="false"/>
          <w:iCs w:val="false"/>
        </w:rPr>
        <w:t>‟</w:t>
      </w:r>
    </w:p>
    <w:p>
      <w:pPr>
        <w:pStyle w:val="Normal"/>
        <w:spacing w:lineRule="auto" w:line="360"/>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Malo ljudi poznavaju smrt; nju ne podnose što su hrabri, nego je snose iz gluposti i navike; i većina ljudi umire, što niko sebe ne može sprečiti da umre.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Oni koji su osuđeni na smrt prave se često mirni i da preziru smrt, što je samo strah da se smrti ne gleda u oči; tako se može reći da je taj mir i taj prezir njihovom duhu ono što je veza na njihovim očima.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Pošto smo govorili o lažnom izgledu tolikih vrlina, red je da kažemo što o lažnom preziranju smrti. Mislim da govorim o preziranju smrti za koje se neznabošci hvale da ga crpu iz sopstvene snage, bez nade na bolji život. Ima razlike između hrabrog podnošenja smrti i preziranja smrti. Prvo je dosta obično; ali drugo, mislim, nije nikad iskreno. Međutim, iscrpela se sva veština u ubeđivanju, da se dokaže da smrt nije nikakvo zlo… Čak i oni koji se dragovoljno ubijaju, računaju smrt tek onako ni u šta, i preneražuju se i uzmiču kad ona dođe nekim drugim putem koji oni nisu izabrali. Nejednakost koja se primećuje u hrabrosti ogromnog broja srčanih ljudi dolazi otud što se smrt otkriva različno pred njihovom maštom i pokazuje se čas bliža, čas dalja. Tako se dešava da pošto su prezirali ono što nisu poznavali, oni se boje najzad onog što poznaju. Ne treba je zagledati sa sviju strana ako se neće da veruje da je ona najveće zlo. Najpametniji i najhrabriji su oni koji joj pod zgodnim izgovorom ne gledaju u oči, ali svako ko je ume da vidionakvu kakva je, smatra da je ona užasna. Neizbežnost smrti stvaraše celu čvrstinu filozofa. Oni mišljahu da treba ići dobrovoljno tamo gde se već jednom mora ići; i ne mogući ovekovečiti život, pokušali su sve da bi ovekovečili svoj glas i da spasu od brodoloma što se može spasti. Budimo zadovoljni što hladno posmatramo stvari; ne govorimo samom sebi sve što mislimo i nadajmo se više od svog temperamenta nego od tih slabih razmišljanja da možemo pristupiti smrti ravnodušno. Slava da se umre hladno, nada da će nas žaliti, želje da se ostavi za sobom lep glas, sigurnost da se čovek oslobodi životnih beda i da ne zavisi više od ćudi sudbine, lekovi su koje ne treba odbacivati. Ali ne treba misliti da su oni potpuno sigurni. Oni nas osiguravaju koliko prost plot osigurava u ratu one koji treba da se približejednom mestu odakle se puca na njih: kad su još daleko misle da će se moći skloniti, ali kad se približe, vide da im je plot od slabe pomoći. Mi laskamo sebi, kad mislimo da nam se smrt čini izbliza isto onakva kakvu smo je zamišljali iz daleka i da su naša osećanja, koja su samo slabost, toliko čvrsta da ih ne zabole udar najteži od svih. Ne bi poznavali moć egoizma kad bi mislili da nas ona može pomoći da ne računamo ni u šta ono što njega samog treba neminovno da uništi; i razum,  u kome čovek traži toliko sredstava da se pomogne, je suviše slab u tom susretu da bi nas uverio u ono što hoćemo. Baš on nas izdaje najčešće i, mesto da nam uliva preziranje smrti, on nam otkriva koliko je sve ona odvratna i strašna. Sve što može da učini za nas jeste da nas savetuje da okrenemo oči od nje i upravimo ih na druge predmete. Katon i Brut izabraše sjajne stvari za svoj pogled na samrtnom času. Jedan lakej, pre kratkog vremena, našao je zadovoljstva da igra na gubilištu gde će biti vrgnut na točak. Tako, makako da su pobude različne, one proizvode ista dejstva: makolika nesrazmera postojala između velikih ljudi i prostaka, hiljadama puta videlo se kako i jedni i drugi primaju smrt s istim izrazom na licu; ali s tom razlikom, što pri preziranju koju veliki ljudi pokazuju prema smrti, ljubav za slavom im uzima vid, a kod prostih ljudi to je posledica njihovog neznanja koje ih sprečava da saznadu veličinu svoga zla, i ostavila im slobodu da misle na druge stvari.</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pPr>
      <w:r>
        <w:rPr>
          <w:b/>
          <w:bCs/>
        </w:rPr>
        <w:t>Platon,</w:t>
      </w:r>
      <w:r>
        <w:rPr>
          <w:b/>
          <w:bCs/>
          <w:i/>
          <w:iCs/>
        </w:rPr>
        <w:t xml:space="preserve"> Lisid (06.05.2020.)</w:t>
      </w:r>
    </w:p>
    <w:p>
      <w:pPr>
        <w:pStyle w:val="Normal"/>
        <w:rPr>
          <w:b/>
          <w:b/>
          <w:bCs/>
          <w:i/>
          <w:i/>
          <w:iCs/>
        </w:rPr>
      </w:pPr>
      <w:r>
        <w:rPr>
          <w:b/>
          <w:bCs/>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prijateljstva</w:t>
      </w:r>
    </w:p>
    <w:p>
      <w:pPr>
        <w:pStyle w:val="Normal"/>
        <w:spacing w:lineRule="auto" w:line="360"/>
        <w:rPr>
          <w:b w:val="false"/>
          <w:b w:val="false"/>
          <w:bCs w:val="false"/>
          <w:i w:val="false"/>
          <w:i w:val="false"/>
          <w:iCs w:val="false"/>
        </w:rPr>
      </w:pPr>
      <w:r>
        <w:rPr>
          <w:b w:val="false"/>
          <w:bCs w:val="false"/>
          <w:i w:val="false"/>
          <w:iCs w:val="false"/>
        </w:rPr>
        <w:t>- Prijateljstvo: sličnosti i suprotnosti</w:t>
      </w:r>
    </w:p>
    <w:p>
      <w:pPr>
        <w:pStyle w:val="Normal"/>
        <w:spacing w:lineRule="auto" w:line="360"/>
        <w:rPr>
          <w:b w:val="false"/>
          <w:b w:val="false"/>
          <w:bCs w:val="false"/>
          <w:i w:val="false"/>
          <w:i w:val="false"/>
          <w:iCs w:val="false"/>
        </w:rPr>
      </w:pPr>
      <w:r>
        <w:rPr>
          <w:b w:val="false"/>
          <w:bCs w:val="false"/>
          <w:i w:val="false"/>
          <w:iCs w:val="false"/>
        </w:rPr>
        <w:t>- Prijateljstvo: dobro i zlo</w:t>
      </w:r>
    </w:p>
    <w:p>
      <w:pPr>
        <w:pStyle w:val="Normal"/>
        <w:spacing w:lineRule="auto" w:line="360"/>
        <w:rPr>
          <w:b w:val="false"/>
          <w:b w:val="false"/>
          <w:bCs w:val="false"/>
          <w:i w:val="false"/>
          <w:i w:val="false"/>
          <w:iCs w:val="false"/>
        </w:rPr>
      </w:pPr>
      <w:r>
        <w:rPr>
          <w:b w:val="false"/>
          <w:bCs w:val="false"/>
          <w:i w:val="false"/>
          <w:iCs w:val="false"/>
        </w:rPr>
        <w:t>- Prijateljstvo i mudrost</w:t>
      </w:r>
    </w:p>
    <w:p>
      <w:pPr>
        <w:pStyle w:val="Normal"/>
        <w:spacing w:lineRule="auto" w:line="360"/>
        <w:rPr>
          <w:b w:val="false"/>
          <w:b w:val="false"/>
          <w:bCs w:val="false"/>
          <w:i w:val="false"/>
          <w:i w:val="false"/>
          <w:iCs w:val="false"/>
        </w:rPr>
      </w:pPr>
      <w:r>
        <w:rPr>
          <w:b w:val="false"/>
          <w:bCs w:val="false"/>
          <w:i w:val="false"/>
          <w:iCs w:val="false"/>
        </w:rPr>
        <w:t>- Prijateljstvo radi prijateljstva</w:t>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spacing w:lineRule="auto" w:line="360"/>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Podražavanje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Istorija odnosa umetnosti prema stvarnosti</w:t>
      </w:r>
    </w:p>
    <w:p>
      <w:pPr>
        <w:pStyle w:val="Normal"/>
        <w:spacing w:lineRule="auto" w:line="360"/>
        <w:rPr>
          <w:b w:val="false"/>
          <w:b w:val="false"/>
          <w:bCs w:val="false"/>
          <w:i w:val="false"/>
          <w:i w:val="false"/>
          <w:iCs w:val="false"/>
        </w:rPr>
      </w:pPr>
      <w:r>
        <w:rPr>
          <w:b w:val="false"/>
          <w:bCs w:val="false"/>
          <w:i w:val="false"/>
          <w:iCs w:val="false"/>
        </w:rPr>
        <w:t>- Istorija pojma mimesis</w:t>
      </w:r>
    </w:p>
    <w:p>
      <w:pPr>
        <w:pStyle w:val="Normal"/>
        <w:spacing w:lineRule="auto" w:line="360"/>
        <w:rPr>
          <w:b w:val="false"/>
          <w:b w:val="false"/>
          <w:bCs w:val="false"/>
          <w:i w:val="false"/>
          <w:i w:val="false"/>
          <w:iCs w:val="false"/>
        </w:rPr>
      </w:pPr>
      <w:r>
        <w:rPr>
          <w:b w:val="false"/>
          <w:bCs w:val="false"/>
          <w:i w:val="false"/>
          <w:iCs w:val="false"/>
        </w:rPr>
        <w:t>- Teorije o mimezisu</w:t>
      </w:r>
    </w:p>
    <w:p>
      <w:pPr>
        <w:pStyle w:val="Normal"/>
        <w:spacing w:lineRule="auto" w:line="360"/>
        <w:rPr>
          <w:b w:val="false"/>
          <w:b w:val="false"/>
          <w:bCs w:val="false"/>
          <w:i w:val="false"/>
          <w:i w:val="false"/>
          <w:iCs w:val="false"/>
        </w:rPr>
      </w:pPr>
      <w:r>
        <w:rPr>
          <w:b w:val="false"/>
          <w:bCs w:val="false"/>
          <w:i w:val="false"/>
          <w:iCs w:val="false"/>
        </w:rPr>
        <w:t>- Realizam kroz istoriju</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0" w:name="__DdeLink__359_3511934218"/>
      <w:r>
        <w:rPr>
          <w:b w:val="false"/>
          <w:bCs w:val="false"/>
          <w:i w:val="false"/>
          <w:iCs w:val="false"/>
        </w:rPr>
        <w:t>Šira literatura</w:t>
      </w:r>
    </w:p>
    <w:p>
      <w:pPr>
        <w:pStyle w:val="Normal"/>
        <w:spacing w:lineRule="auto" w:line="360"/>
        <w:rPr/>
      </w:pPr>
      <w:r>
        <w:rPr>
          <w:b/>
          <w:bCs/>
          <w:i w:val="false"/>
          <w:iCs w:val="false"/>
        </w:rPr>
        <w:t xml:space="preserve">Fransoa Larošfuko, </w:t>
      </w:r>
      <w:r>
        <w:rPr>
          <w:b/>
          <w:bCs/>
          <w:i/>
          <w:iCs/>
        </w:rPr>
        <w:t>Maksime (odlomci)</w:t>
      </w:r>
      <w:bookmarkEnd w:id="0"/>
    </w:p>
    <w:p>
      <w:pPr>
        <w:pStyle w:val="Normal"/>
        <w:spacing w:lineRule="auto" w:line="360"/>
        <w:rPr>
          <w:b w:val="false"/>
          <w:b w:val="false"/>
          <w:bCs w:val="false"/>
          <w:i w:val="false"/>
          <w:i w:val="false"/>
          <w:iCs w:val="false"/>
        </w:rPr>
      </w:pPr>
      <w:r>
        <w:rPr>
          <w:b w:val="false"/>
          <w:bCs w:val="false"/>
          <w:i w:val="false"/>
          <w:iCs w:val="false"/>
        </w:rPr>
        <w:t>Mudrost, ludost</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Naša mudrost izložena je igri sudbine isto toliko koliko i naše imanje.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Ludost nas prati u svim periodima života. Ako neko izgleda mudar, to dolazi otuda što su njegove ludosti srazmerne njegovim godinama i njegovom imanju.‟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Ko živi bez ludosti nije tako mudar kako misli.‟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Oštroumnost ima nečeg proročkog što laska našoj taštini više nego sve ostale sposobnosti duha.‟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Postojanost mudraca je samo veština da se stegne u srcu svoje uzbuđenje.‟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Filozofija trijumfuje lako nad prošlim i budućem zlu, ali sadašnje zlo trijumfuje nad njom.‟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Mudrosti se čine sve moguće hvale, pa ipak nas ona ne može da obezbedi ni od jednog događaja.‟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Mi nemamo dovoljno snage da idemo do kraja za našim razumom.‟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misli često da sebe vodi, a njega vode; i dok svojim duhom teži jednom cilju, njegovo srce ga vuče neosetno drugom cilju.‟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Jačina i slabost duha nose netačna imena; one su u stvari samo dobro i rđavo raspoloženje telesnih organa.‟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Srce vara razum uvek.‟</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Svi oni koji poznavaju svoj duh ne poznavaju svoje srce.‟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Razum ne može igrati dugo ulogu srca.‟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Ljubav ili ravnodušnost koju su filosofi pokazivali prema životu behu samo ukus njihovog samoljublja, te ga ne treba sporiti koliko ni ukus jezika ni izbor boja.‟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Pamet nam služi ponekad drsko da pravimo gluposti.‟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Malo ima ljudi dovoljno mudrih koji su u stanju da saznadu sve zlo koje čine.‟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Ne misli da uvek znaš ono što hoćeš.‟</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Lakše je biti mudar za druge nego za sebe samog.‟</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Ima glupaka koji sebe poznaju i koji upotrebljavaju vešto svoju glupost.‟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Pametnom čoveku je lakše da se potčini glupaku nego da njime upravlja.‟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Najnesnosniji su glupaci koji imaju duha.‟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Čovek može biti glupak i imati duha, ali to nije nikad ako ima zdravog razuma.‟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Onaj nije razuman kojem slučaj otkrije što je razumno, nego onaj koji razlog poznaje, koji ga odabira i koji u njemu uživa.‟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Da bi mogli dobro poznavati stvari, treba znati njihove pojedinosti, a kako su pojedinosti gotovo bezbrojne, naše znanje je večito površno i nesavršeno.‟</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Stareći, čovek postaje luđi i mudriji.‟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Mane duha rastu u starosti, kao i mane na licu.‟</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Naprasitost koja raste sa godinama graniči se gotovo sa ludilom.‟</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Stari ludaci su luđi od mladih.‟</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Starci vole da daju dobre pouke, da bi se utešili što nisu više u stanju da daju rđave primere.‟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rPr>
          <w:b/>
          <w:b/>
          <w:bCs/>
        </w:rPr>
      </w:pPr>
      <w:r>
        <w:rPr>
          <w:b/>
          <w:bCs/>
        </w:rPr>
        <w:t xml:space="preserve">Platon, </w:t>
      </w:r>
      <w:r>
        <w:rPr>
          <w:b/>
          <w:bCs/>
          <w:i/>
          <w:iCs/>
        </w:rPr>
        <w:t>Gozba (29.04.2020.)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Ljubav kao žudnja prema lijepom</w:t>
      </w:r>
    </w:p>
    <w:p>
      <w:pPr>
        <w:pStyle w:val="Normal"/>
        <w:spacing w:lineRule="auto" w:line="360"/>
        <w:rPr>
          <w:b w:val="false"/>
          <w:b w:val="false"/>
          <w:bCs w:val="false"/>
          <w:i w:val="false"/>
          <w:i w:val="false"/>
          <w:iCs w:val="false"/>
        </w:rPr>
      </w:pPr>
      <w:r>
        <w:rPr>
          <w:b w:val="false"/>
          <w:bCs w:val="false"/>
          <w:i w:val="false"/>
          <w:iCs w:val="false"/>
        </w:rPr>
        <w:t>- Gradacija lijepog – od tjelesne ljepote do ideje lijepog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i w:val="false"/>
          <w:i w:val="false"/>
          <w:iCs w:val="false"/>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Istorija pojma lepog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Spor objektivizma i subjektivizma</w:t>
      </w:r>
    </w:p>
    <w:p>
      <w:pPr>
        <w:pStyle w:val="Normal"/>
        <w:spacing w:lineRule="auto" w:line="360"/>
        <w:rPr>
          <w:b w:val="false"/>
          <w:b w:val="false"/>
          <w:bCs w:val="false"/>
          <w:i w:val="false"/>
          <w:i w:val="false"/>
          <w:iCs w:val="false"/>
        </w:rPr>
      </w:pPr>
      <w:r>
        <w:rPr>
          <w:b w:val="false"/>
          <w:bCs w:val="false"/>
          <w:i w:val="false"/>
          <w:iCs w:val="false"/>
        </w:rPr>
        <w:t>- Klasično lepo</w:t>
      </w:r>
    </w:p>
    <w:p>
      <w:pPr>
        <w:pStyle w:val="Normal"/>
        <w:spacing w:lineRule="auto" w:line="360"/>
        <w:rPr>
          <w:b w:val="false"/>
          <w:b w:val="false"/>
          <w:bCs w:val="false"/>
          <w:i w:val="false"/>
          <w:i w:val="false"/>
          <w:iCs w:val="false"/>
        </w:rPr>
      </w:pPr>
      <w:r>
        <w:rPr>
          <w:b w:val="false"/>
          <w:bCs w:val="false"/>
          <w:i w:val="false"/>
          <w:iCs w:val="false"/>
        </w:rPr>
        <w:t>- Romantično lepo</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p>
    <w:p>
      <w:pPr>
        <w:pStyle w:val="Normal"/>
        <w:spacing w:lineRule="auto" w:line="360"/>
        <w:rPr/>
      </w:pPr>
      <w:r>
        <w:rPr>
          <w:b w:val="false"/>
          <w:bCs w:val="false"/>
          <w:i w:val="false"/>
          <w:iCs w:val="false"/>
        </w:rPr>
        <w:t>Vrlina i porok</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Što smatramo vrlinom jeste često samo niz raznih radnja i raznih interesa, koje udes ili naša veština nižu; i ljudi nisu uvek hrabri, a žene poštene zbog hrabrosti i zbog poštenja.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Kad mi ne bismo imali mana, ne bi s tolikim zadovoljstvom primećivali nedostatke u drugih.</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Često se čini dobro da bi se moglo nekažnjivo vršiti zlo.‟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Poroci ulaze u sastav vrlina, kao što otrovi ulaze u sastav lekova. Pamet ih skuplja i umerava, pa se njima služi protiv zla u životu.‟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Treba se složiti, na čast vrlini, da su najveće nesreće u ljudi one u koje ih je odveo zločin.‟</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poznajemo svoje mane da bi svojom iskrenošću popravili štetu koju su nam one učinile kod ljudi.‟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junaka u zlu kao i u dobru.‟</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Ne preziru se svi oni koji imaju poroka, ali se preziru svi oni koji nemaju nikakve vrline.‟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Ime vrline služi koristoljublju isto tako dobro kao i poroci.‟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Zdravlje duševno nije čvršće od telesnog, i ma kako da se čoveku čini da je daleko od strasti, one ga mogu da osvoje kao što zdrav čovek može da oboli.‟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Izgleda da je priroda propisala svakom čoveku, od njegova rođenja, granice za vrline i za poroke.‟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Samo velikim ljudima liči da imaju velike pogreške.‟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Može se reći da nas poroci čekaju na putu života, kao gostioničari kod kojih treba redom odsedati, i ja sumnjam da bi nas iskustvo odvratilo od njih kad bi nam bilo dopušteno da ponovimo put.‟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Kad nas poroci ostave, mi se razmećemo da smo ih mi ostavili.‟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povraćaja u bolestima duše kao i u bolestima tela. Ono što mi smatramo kao ozdravljenje jeste često samo jedan prekid ili promena zla.‟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Mane u duši su kao rane na telu; ma koliko ih čovek lečio, ožiljak ostaje uvek i svakog trenutka mogu se ponovo otvoriti.‟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Što nas često sprečava da se bacimo sasvim na jedan porok jeste što imamo više poroka.‟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zaboravljamo lako svoje greške, kad za njih znamo samo mi.‟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o kojima se ništa zlo ne može misliti kad se ono ne vidi; ali nema nikoga koji bi nas iznenadio kad bi to kod njega videli.‟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Vrlina ne bi išla tako daleko da joj taština ne pravi društvo.‟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Onaj koji misli da može naći u sebi snage da se odreče celog sveta, vara se jako; ali onaj koji misli da se bez njega ne može biti, vara se još više.‟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Lažno pošteni ljudi su oni koji skrivaju svoje mane od drugih i od sebe samih; a istinski su pošteni ljudi oni koji poznaju savršeno svoje nedostatke i priznaju 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Istinski pošten čovek je onaj koji neće da se razmeće ni u čemu kako je savršen.‟</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Licemerstvo je pažnja koju porok ukazuje vrlini.‟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kojima mane stoje dobro, a ima ih koji pored svih svojih dobrih osobina padaju u nemilost.‟</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Korist pokreće sve vrline i sve poroke.‟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zlih ljudi koji bi bili manje opasni da nemaju nijedne dobre osobine.‟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priznajemo sitne mane da bi uverili svet kako nemamo velikih.‟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izvesnih mana koje kad se vešto upotrebe blješte više nego vrline.‟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Niko ne greši više od onih koji misle da ne greše nikad.‟</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Glupak nema dovoljno materije da bude dobar.‟</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Ako taština ne ruši sasvim vrline, ona ih rasklimata sve.‟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Što nam je tuđa taština nesnosna dolazi otud što nam ona vređa našu sopstvenu taštinu.‟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bi se često stideli svojih najlepših dela, kad bi svet video sve pobude, iz kojih smo ih stvarali.‟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Retko imamo kakvu manu koja se teže da oprostiti nego sredstvo kojim je prikrivamo.‟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se hvalimo manama suprotnim onima koje imamo; kad smo slabi mi govorimo da smo uporni.‟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Slabost je suprotnija vrlini nego porok.‟</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Kad dobro ili zlo prevrše svaku meru, mi ih ne osećamo više.‟</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rđavih osobina koje stvaraju velike talente.‟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Ništa nije ređe od prave dobrote; oni koji misle da je imaju, obično imaju samo predusretljivosti i slabosti.‟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Makoliko zli bili ljudi, oni ne smeju da se pokažu kao neprijatelji vrline; a kad je progone, prave se da veruju kako je ona lažna, ili joj podmeću kakvu krivicu.‟</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Izgleda da ljudi ne nalaze dovoljno mana na sebi: oni povećavaju njihov broj izvesnim čudnim osobinama, kojima se oni krase, i neguju ih tako brižljivo da one postaju najzad prirodne mane koje više ne mogu popraviti.‟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ljudi tako lakih i tako vetrenjastih, koji nemaju niti pravih mana niti solidnih sposobnosti.‟</w:t>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Sadržaj je predstavljen i na MOODLE platformi.</w:t>
      </w:r>
    </w:p>
    <w:p>
      <w:pPr>
        <w:pStyle w:val="Normal"/>
        <w:rPr>
          <w:b/>
          <w:b/>
          <w:bCs/>
        </w:rPr>
      </w:pPr>
      <w:r>
        <w:rPr>
          <w:b/>
          <w:bCs/>
        </w:rPr>
      </w:r>
    </w:p>
    <w:p>
      <w:pPr>
        <w:pStyle w:val="Normal"/>
        <w:rPr/>
      </w:pPr>
      <w:bookmarkStart w:id="1" w:name="__DdeLink__173_2603193032"/>
      <w:r>
        <w:rPr>
          <w:b/>
          <w:bCs/>
        </w:rPr>
        <w:t xml:space="preserve">Platon, </w:t>
      </w:r>
      <w:r>
        <w:rPr>
          <w:b/>
          <w:bCs/>
          <w:i/>
          <w:iCs/>
        </w:rPr>
        <w:t>Gozba (22.04.2020.)</w:t>
      </w:r>
    </w:p>
    <w:p>
      <w:pPr>
        <w:pStyle w:val="Normal"/>
        <w:rPr>
          <w:b/>
          <w:b/>
          <w:bCs/>
          <w:i/>
          <w:i/>
          <w:iCs/>
        </w:rPr>
      </w:pPr>
      <w:r>
        <w:rPr>
          <w:b/>
          <w:bCs/>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Retorika i erotika</w:t>
      </w:r>
    </w:p>
    <w:p>
      <w:pPr>
        <w:pStyle w:val="Normal"/>
        <w:spacing w:lineRule="auto" w:line="360"/>
        <w:rPr>
          <w:b w:val="false"/>
          <w:b w:val="false"/>
          <w:bCs w:val="false"/>
          <w:i w:val="false"/>
          <w:i w:val="false"/>
          <w:iCs w:val="false"/>
        </w:rPr>
      </w:pPr>
      <w:r>
        <w:rPr>
          <w:b w:val="false"/>
          <w:bCs w:val="false"/>
          <w:i w:val="false"/>
          <w:iCs w:val="false"/>
        </w:rPr>
        <w:t>- Erotika i dijalektika</w:t>
      </w:r>
    </w:p>
    <w:p>
      <w:pPr>
        <w:pStyle w:val="Normal"/>
        <w:spacing w:lineRule="auto" w:line="360"/>
        <w:rPr>
          <w:b w:val="false"/>
          <w:b w:val="false"/>
          <w:bCs w:val="false"/>
          <w:i w:val="false"/>
          <w:i w:val="false"/>
          <w:iCs w:val="false"/>
        </w:rPr>
      </w:pPr>
      <w:r>
        <w:rPr>
          <w:b w:val="false"/>
          <w:bCs w:val="false"/>
          <w:i w:val="false"/>
          <w:iCs w:val="false"/>
        </w:rPr>
        <w:t>- Dijalektika kao demonologija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i w:val="false"/>
          <w:i w:val="false"/>
          <w:iCs w:val="false"/>
        </w:rPr>
      </w:pPr>
      <w:r>
        <w:rPr>
          <w:b/>
          <w:bCs/>
          <w:i w:val="false"/>
          <w:iCs w:val="false"/>
        </w:rPr>
        <w:t xml:space="preserve">Tatarkjevič, V., </w:t>
      </w:r>
      <w:r>
        <w:rPr>
          <w:b/>
          <w:bCs/>
          <w:i/>
          <w:iCs/>
        </w:rPr>
        <w:t>Istorija šest pojmova</w:t>
      </w:r>
    </w:p>
    <w:p>
      <w:pPr>
        <w:pStyle w:val="Normal"/>
        <w:spacing w:lineRule="auto" w:line="360"/>
        <w:rPr>
          <w:b w:val="false"/>
          <w:b w:val="false"/>
          <w:bCs w:val="false"/>
          <w:i w:val="false"/>
          <w:i w:val="false"/>
          <w:iCs w:val="false"/>
        </w:rPr>
      </w:pPr>
      <w:r>
        <w:rPr>
          <w:b w:val="false"/>
          <w:bCs w:val="false"/>
          <w:i w:val="false"/>
          <w:iCs w:val="false"/>
        </w:rPr>
        <w:t>Istorija pojma lepog</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Pitanja:</w:t>
      </w:r>
    </w:p>
    <w:p>
      <w:pPr>
        <w:pStyle w:val="Normal"/>
        <w:spacing w:lineRule="auto" w:line="360"/>
        <w:rPr/>
      </w:pPr>
      <w:r>
        <w:rPr>
          <w:b w:val="false"/>
          <w:bCs w:val="false"/>
          <w:i w:val="false"/>
          <w:iCs w:val="false"/>
        </w:rPr>
        <w:t>- Velika teorija lepog</w:t>
      </w:r>
    </w:p>
    <w:p>
      <w:pPr>
        <w:pStyle w:val="Normal"/>
        <w:spacing w:lineRule="auto" w:line="360"/>
        <w:rPr/>
      </w:pPr>
      <w:r>
        <w:rPr>
          <w:b w:val="false"/>
          <w:bCs w:val="false"/>
          <w:i w:val="false"/>
          <w:iCs w:val="false"/>
        </w:rPr>
        <w:t>- Druge teorije lepog</w:t>
      </w:r>
    </w:p>
    <w:p>
      <w:pPr>
        <w:pStyle w:val="Normal"/>
        <w:spacing w:lineRule="auto" w:line="360"/>
        <w:rPr>
          <w:b w:val="false"/>
          <w:b w:val="false"/>
          <w:bCs w:val="false"/>
          <w:i w:val="false"/>
          <w:i w:val="false"/>
          <w:iCs w:val="false"/>
        </w:rPr>
      </w:pPr>
      <w:r>
        <w:rPr>
          <w:b w:val="false"/>
          <w:bCs w:val="false"/>
          <w:i w:val="false"/>
          <w:iCs w:val="false"/>
        </w:rPr>
        <w:t>- Promene pojma lepog</w:t>
      </w:r>
    </w:p>
    <w:p>
      <w:pPr>
        <w:pStyle w:val="Normal"/>
        <w:spacing w:lineRule="auto" w:line="360"/>
        <w:rPr>
          <w:i/>
          <w:i/>
          <w:iCs/>
        </w:rPr>
      </w:pPr>
      <w:r>
        <w:rPr>
          <w:i/>
          <w:iCs/>
        </w:rPr>
      </w:r>
    </w:p>
    <w:p>
      <w:pPr>
        <w:pStyle w:val="Normal"/>
        <w:spacing w:lineRule="auto" w:line="360"/>
        <w:rPr>
          <w:i/>
          <w:i/>
          <w:iCs/>
        </w:rPr>
      </w:pPr>
      <w:r>
        <w:rPr>
          <w:i/>
          <w:iCs/>
        </w:rPr>
      </w:r>
    </w:p>
    <w:p>
      <w:pPr>
        <w:pStyle w:val="Normal"/>
        <w:spacing w:lineRule="auto" w:line="360"/>
        <w:rPr/>
      </w:pPr>
      <w:bookmarkStart w:id="2" w:name="__DdeLink__168_4012269080"/>
      <w:r>
        <w:rPr>
          <w:b w:val="false"/>
          <w:bCs w:val="false"/>
          <w:i w:val="false"/>
          <w:iCs w:val="false"/>
        </w:rPr>
        <w:t>Šira literatura</w:t>
      </w:r>
    </w:p>
    <w:p>
      <w:pPr>
        <w:pStyle w:val="Normal"/>
        <w:spacing w:lineRule="auto" w:line="360"/>
        <w:rPr/>
      </w:pPr>
      <w:r>
        <w:rPr>
          <w:b/>
          <w:bCs/>
          <w:i w:val="false"/>
          <w:iCs w:val="false"/>
        </w:rPr>
        <w:t xml:space="preserve">Fransoa Larošfuko, </w:t>
      </w:r>
      <w:r>
        <w:rPr>
          <w:b/>
          <w:bCs/>
          <w:i/>
          <w:iCs/>
        </w:rPr>
        <w:t>Maksime (odlomci)</w:t>
      </w:r>
      <w:bookmarkEnd w:id="2"/>
    </w:p>
    <w:p>
      <w:pPr>
        <w:pStyle w:val="Normal"/>
        <w:spacing w:lineRule="auto" w:line="360"/>
        <w:rPr/>
      </w:pPr>
      <w:r>
        <w:rPr>
          <w:rFonts w:eastAsia="Times New Roman" w:cs="Times New Roman"/>
          <w:b w:val="false"/>
          <w:bCs w:val="false"/>
          <w:i w:val="false"/>
          <w:iCs w:val="false"/>
        </w:rPr>
        <w:t>Prijateljstvo, Dobro</w:t>
      </w:r>
    </w:p>
    <w:p>
      <w:pPr>
        <w:pStyle w:val="Normal"/>
        <w:spacing w:lineRule="auto" w:line="360"/>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ljubimo sve samo po sebi, i mi idemo samo za svojim ukusom i svojim zadovoljstvom kad pretpostavljamo svoje prijatelje samom sebi; ali ipak jedino pomoću tog pretpostavljanja prijateljstvo postaje istinsko i savršeno.‟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Ono što ljudi nazivaju prijateljstvom jeste samo udruženje, samo obostrano čuvanje interesa, samo razmena usluga; to je najzad samo trgovina u kojoj samoljublje gleda uvek da nešto dobije.‟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Pomirenje s našim neprijateljima je samo želja da popravimo naš položaj, umor od borbe i strah od kakvog rđavog događaja.‟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Sramnije je ne verovati svojim prijateljima nego biti prevaren od njih.‟</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Samoljublje nam uvećava ili smanjuje dobre osobine naših prijatelja, u srazmeri zadovoljstva koje imamo od njih, i mi cenimo njihove zasluge po njihovom ophođenju prema nama.‟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smo često uvereni da volimo ljude moćnije nego što smo mi, a tu puki interes rađa naše prijateljstvo; mi se ne vežemo za njih zbog dobra koje hoćemo da im činimo, već zbog dobra koje želimo dobiti od njih.‟</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se dopadamo svetu češće zbog svojih mana nego zbog svojih dobrih osobina.‟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Mi volimo više da vidimo one kojima činimo dobra nego one koji nama dobra čine.‟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Dobro koje smo primili od nekoga traži da poštujemo zlo koje nam čini.‟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Niko ne zaslužuje hvalu za svoju dobrotu ako nema snage da bude zao. Sva druga dobrota je samo lenjost i nemoć volje.‟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Često se čini dobro da bi se moglo nekažnjivo vršiti zlo.‟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Zlo koje činimo ne navlači na nas toliko ganjanja i mržnje koliko naše dobre osobine.‟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Ništa nije ređe od prave dobrote; oni koji misle da je imaju, obično imaju samo predusretljivosti i slabosti.‟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U prijateljstvu, kao i u ljubavi, čovek je često srećniji zbog stvari koje ne zna nego zbog onih koje zna.‟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Draž novoga i duga navika, makako da su suprotni, sprečavaju nas podjednako da primetimo mane svojih prijatelja.‟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 xml:space="preserve">„ </w:t>
      </w:r>
      <w:r>
        <w:rPr>
          <w:rFonts w:eastAsia="Times New Roman" w:cs="Times New Roman"/>
          <w:b w:val="false"/>
          <w:bCs w:val="false"/>
          <w:i w:val="false"/>
          <w:iCs w:val="false"/>
        </w:rPr>
        <w:t>Što menjamo tako često mišljenje o svojim prijateljima, dolazi otuda, što je teško poznati osobine duše, a lako je poznati osobine duha.‟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Čovek ne može da se uteši što su ga neprijatelji prevarili i prijatelji izdali, a često je zadovoljan što se od samog sebe dao prevariti.‟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Isto je tako lako da čovek sebe prevari, a da to ne vidi, kao što je teško da prevari drugoga, a da ovaj to ne primeti.‟</w:t>
      </w:r>
    </w:p>
    <w:p>
      <w:pPr>
        <w:pStyle w:val="Normal"/>
        <w:spacing w:lineRule="auto" w:line="360"/>
        <w:jc w:val="both"/>
        <w:rPr>
          <w:b/>
          <w:b/>
          <w:bCs/>
          <w:i/>
          <w:i/>
          <w:iCs/>
        </w:rPr>
      </w:pPr>
      <w:r>
        <w:rPr>
          <w:b/>
          <w:bCs/>
          <w:i/>
          <w:iCs/>
        </w:rPr>
      </w:r>
    </w:p>
    <w:p>
      <w:pPr>
        <w:pStyle w:val="Normal"/>
        <w:rPr/>
      </w:pPr>
      <w:r>
        <w:rPr>
          <w:b/>
          <w:bCs/>
        </w:rPr>
        <w:t xml:space="preserve">Platon, </w:t>
      </w:r>
      <w:r>
        <w:rPr>
          <w:b/>
          <w:bCs/>
          <w:i/>
          <w:iCs/>
        </w:rPr>
        <w:t>Hipija veći (15.04.2020.)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Lijepo i korisno</w:t>
      </w:r>
    </w:p>
    <w:p>
      <w:pPr>
        <w:pStyle w:val="Normal"/>
        <w:spacing w:lineRule="auto" w:line="360"/>
        <w:rPr>
          <w:b w:val="false"/>
          <w:b w:val="false"/>
          <w:bCs w:val="false"/>
          <w:i w:val="false"/>
          <w:i w:val="false"/>
          <w:iCs w:val="false"/>
        </w:rPr>
      </w:pPr>
      <w:r>
        <w:rPr>
          <w:b w:val="false"/>
          <w:bCs w:val="false"/>
          <w:i w:val="false"/>
          <w:iCs w:val="false"/>
        </w:rPr>
        <w:t>- Lijepo i prijatno</w:t>
      </w:r>
    </w:p>
    <w:p>
      <w:pPr>
        <w:pStyle w:val="Normal"/>
        <w:spacing w:lineRule="auto" w:line="360"/>
        <w:rPr>
          <w:b w:val="false"/>
          <w:b w:val="false"/>
          <w:bCs w:val="false"/>
          <w:i w:val="false"/>
          <w:i w:val="false"/>
          <w:iCs w:val="false"/>
        </w:rPr>
      </w:pPr>
      <w:r>
        <w:rPr>
          <w:b w:val="false"/>
          <w:bCs w:val="false"/>
          <w:i w:val="false"/>
          <w:iCs w:val="false"/>
        </w:rPr>
        <w:t>- Lijepo i dobro</w:t>
      </w:r>
    </w:p>
    <w:p>
      <w:pPr>
        <w:pStyle w:val="Normal"/>
        <w:spacing w:lineRule="auto" w:line="360"/>
        <w:rPr>
          <w:b w:val="false"/>
          <w:b w:val="false"/>
          <w:bCs w:val="false"/>
          <w:i w:val="false"/>
          <w:i w:val="false"/>
          <w:iCs w:val="false"/>
        </w:rPr>
      </w:pPr>
      <w:r>
        <w:rPr>
          <w:b w:val="false"/>
          <w:bCs w:val="false"/>
          <w:i w:val="false"/>
          <w:iCs w:val="false"/>
        </w:rPr>
        <w:t>- Ideja lijepog i čulna ljepota</w:t>
      </w:r>
    </w:p>
    <w:p>
      <w:pPr>
        <w:pStyle w:val="Normal"/>
        <w:spacing w:lineRule="auto" w:line="360"/>
        <w:rPr>
          <w:b w:val="false"/>
          <w:b w:val="false"/>
          <w:bCs w:val="false"/>
          <w:i w:val="false"/>
          <w:i w:val="false"/>
          <w:iCs w:val="false"/>
        </w:rPr>
      </w:pPr>
      <w:r>
        <w:rPr>
          <w:b w:val="false"/>
          <w:bCs w:val="false"/>
          <w:i w:val="false"/>
          <w:iCs w:val="false"/>
        </w:rPr>
        <w:t>- Lijepo po sebi i relaciona ljepota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b/>
          <w:bCs/>
          <w:i w:val="false"/>
          <w:i w:val="false"/>
          <w:iCs w:val="false"/>
        </w:rPr>
      </w:pPr>
      <w:r>
        <w:rPr>
          <w:b/>
          <w:bCs/>
          <w:i w:val="false"/>
          <w:iCs w:val="false"/>
        </w:rPr>
        <w:t xml:space="preserve">Tatarkjevič, V., </w:t>
      </w:r>
      <w:r>
        <w:rPr>
          <w:b/>
          <w:bCs/>
          <w:i/>
          <w:iCs/>
        </w:rPr>
        <w:t>Istorija šest pojmova</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Istorija odnosa umjetnosti i poezije</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Platon: dve vrste poezije</w:t>
      </w:r>
    </w:p>
    <w:p>
      <w:pPr>
        <w:pStyle w:val="Normal"/>
        <w:spacing w:lineRule="auto" w:line="360"/>
        <w:rPr>
          <w:b w:val="false"/>
          <w:b w:val="false"/>
          <w:bCs w:val="false"/>
          <w:i w:val="false"/>
          <w:i w:val="false"/>
          <w:iCs w:val="false"/>
        </w:rPr>
      </w:pPr>
      <w:r>
        <w:rPr>
          <w:b w:val="false"/>
          <w:bCs w:val="false"/>
          <w:i w:val="false"/>
          <w:iCs w:val="false"/>
        </w:rPr>
        <w:t>- Aristotel: prvo zbliženje poezije i umetnosti</w:t>
      </w:r>
    </w:p>
    <w:p>
      <w:pPr>
        <w:pStyle w:val="Normal"/>
        <w:spacing w:lineRule="auto" w:line="360"/>
        <w:rPr/>
      </w:pPr>
      <w:r>
        <w:rPr>
          <w:b w:val="false"/>
          <w:bCs w:val="false"/>
          <w:i w:val="false"/>
          <w:iCs w:val="false"/>
        </w:rPr>
        <w:t>- Novo vreme: konačno zbliženje poezije i umetnosti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3" w:name="__DdeLink__113_4284293528"/>
      <w:r>
        <w:rPr>
          <w:b w:val="false"/>
          <w:bCs w:val="false"/>
          <w:i w:val="false"/>
          <w:iCs w:val="false"/>
        </w:rPr>
        <w:t>Šira literatura</w:t>
      </w:r>
    </w:p>
    <w:p>
      <w:pPr>
        <w:pStyle w:val="Normal"/>
        <w:spacing w:lineRule="auto" w:line="360"/>
        <w:rPr>
          <w:b w:val="false"/>
          <w:b w:val="false"/>
          <w:bCs w:val="false"/>
          <w:i w:val="false"/>
          <w:i w:val="false"/>
          <w:iCs w:val="false"/>
        </w:rPr>
      </w:pPr>
      <w:r>
        <w:rPr>
          <w:b/>
          <w:bCs/>
          <w:i w:val="false"/>
          <w:iCs w:val="false"/>
        </w:rPr>
        <w:t xml:space="preserve">Fransoa Larošfuko, </w:t>
      </w:r>
      <w:r>
        <w:rPr>
          <w:b/>
          <w:bCs/>
          <w:i/>
          <w:iCs/>
        </w:rPr>
        <w:t>Maksime (odlomci)</w:t>
      </w:r>
      <w:bookmarkEnd w:id="3"/>
    </w:p>
    <w:p>
      <w:pPr>
        <w:pStyle w:val="Normal"/>
        <w:spacing w:lineRule="auto" w:line="360"/>
        <w:rPr>
          <w:b w:val="false"/>
          <w:b w:val="false"/>
          <w:bCs w:val="false"/>
          <w:i w:val="false"/>
          <w:i w:val="false"/>
          <w:iCs w:val="false"/>
        </w:rPr>
      </w:pPr>
      <w:r>
        <w:rPr>
          <w:b w:val="false"/>
          <w:bCs w:val="false"/>
          <w:i w:val="false"/>
          <w:iCs w:val="false"/>
        </w:rPr>
        <w:t>Ljubav</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Teško je reći šta je ljubav. O njoj se zna samo ovo: ona je u duši strast da se vlada; u duhu simpatija, a u telu skrivena i slatka želja da se dobije, posle mnogih tajni, ono što se voli.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Ako ima ljubavi koja nije pomešana sa drugim strastima, to je ona ljubav koja se skriva u dnu srca i za koju ne znamo ni mi sami.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Ljubav se ne može kriti dugo onde gde je, niti se izigravati onde gde nije.</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Ima malo ljudi koji se ne stide što su se voleli, čim se ne vole više.</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Ako se sudi ljubav prema većini njenih dejstava, ona više liči na mržnju nego na prijateljstvo.</w:t>
      </w:r>
      <w:r>
        <w:rPr>
          <w:rFonts w:eastAsia="Times New Roman" w:cs="Times New Roman"/>
          <w:b w:val="false"/>
          <w:bCs w:val="false"/>
          <w:i w:val="false"/>
          <w:iCs w:val="false"/>
        </w:rPr>
        <w:t>‟</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Može se naći žena koje nisu nikada imale ljubavnih avantura; ali je teško naći među njima takvu koja je imala samo jednu.‟</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Ima samo jedna vrsta ljubavi, ali ima hiljadu raznih kopija ljubavi.‟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Ljubav, kaogod i vatra, ne može postojati bez jednog stalnog podstreka; i ona umire čim prestane da se nada ili da se boji.‟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 pravom ljubavi je kao sa pojavom duhova: ceo svet govori o njoj, ali malo ljudi su je videli.‟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Ljubav pozajmljuje svoje ime beskrajnom broju odnosa koje joj ljudi pripisuju, a u kojima ona ne učestvuje koliko ni dužd u onome što se radi u Veneciji.‟</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 xml:space="preserve">Platon, </w:t>
      </w:r>
      <w:r>
        <w:rPr>
          <w:b/>
          <w:bCs/>
          <w:i/>
          <w:iCs/>
        </w:rPr>
        <w:t>Fedar (08.04.2020)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Osnove besjedničke umjetnosti</w:t>
      </w:r>
    </w:p>
    <w:p>
      <w:pPr>
        <w:pStyle w:val="Normal"/>
        <w:spacing w:lineRule="auto" w:line="360"/>
        <w:rPr>
          <w:b w:val="false"/>
          <w:b w:val="false"/>
          <w:bCs w:val="false"/>
          <w:i w:val="false"/>
          <w:i w:val="false"/>
          <w:iCs w:val="false"/>
        </w:rPr>
      </w:pPr>
      <w:r>
        <w:rPr>
          <w:b w:val="false"/>
          <w:bCs w:val="false"/>
          <w:i w:val="false"/>
          <w:iCs w:val="false"/>
        </w:rPr>
        <w:t>- Retorika i istina</w:t>
      </w:r>
    </w:p>
    <w:p>
      <w:pPr>
        <w:pStyle w:val="Normal"/>
        <w:spacing w:lineRule="auto" w:line="360"/>
        <w:rPr>
          <w:b w:val="false"/>
          <w:b w:val="false"/>
          <w:bCs w:val="false"/>
          <w:i w:val="false"/>
          <w:i w:val="false"/>
          <w:iCs w:val="false"/>
        </w:rPr>
      </w:pPr>
      <w:r>
        <w:rPr>
          <w:b w:val="false"/>
          <w:bCs w:val="false"/>
          <w:i w:val="false"/>
          <w:iCs w:val="false"/>
        </w:rPr>
        <w:t>- Dijalektika i retorika</w:t>
      </w:r>
    </w:p>
    <w:p>
      <w:pPr>
        <w:pStyle w:val="Normal"/>
        <w:spacing w:lineRule="auto" w:line="360"/>
        <w:rPr/>
      </w:pPr>
      <w:r>
        <w:rPr>
          <w:b w:val="false"/>
          <w:bCs w:val="false"/>
          <w:i w:val="false"/>
          <w:iCs w:val="false"/>
        </w:rPr>
        <w:t>- Usmeni i pisani govor</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b/>
          <w:bCs/>
        </w:rPr>
      </w:pPr>
      <w:r>
        <w:rPr>
          <w:b/>
          <w:bCs/>
          <w:i w:val="false"/>
          <w:iCs w:val="false"/>
        </w:rPr>
        <w:t xml:space="preserve">Tatarkjevič, V, </w:t>
      </w:r>
      <w:r>
        <w:rPr>
          <w:b/>
          <w:bCs/>
          <w:i/>
          <w:iCs/>
        </w:rPr>
        <w:t>Istorija šest pojmova</w:t>
      </w:r>
    </w:p>
    <w:p>
      <w:pPr>
        <w:pStyle w:val="Normal"/>
        <w:spacing w:lineRule="auto" w:line="360"/>
        <w:rPr/>
      </w:pPr>
      <w:r>
        <w:rPr>
          <w:b w:val="false"/>
          <w:bCs w:val="false"/>
          <w:i w:val="false"/>
          <w:iCs w:val="false"/>
        </w:rPr>
        <w:t xml:space="preserve"> </w:t>
      </w:r>
      <w:r>
        <w:rPr>
          <w:b w:val="false"/>
          <w:bCs w:val="false"/>
          <w:i w:val="false"/>
          <w:iCs w:val="false"/>
        </w:rPr>
        <w:t>Istorija pojma umjetnosti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Pitanja:</w:t>
      </w:r>
    </w:p>
    <w:p>
      <w:pPr>
        <w:pStyle w:val="Normal"/>
        <w:spacing w:lineRule="auto" w:line="360"/>
        <w:rPr/>
      </w:pPr>
      <w:r>
        <w:rPr>
          <w:b w:val="false"/>
          <w:bCs w:val="false"/>
          <w:i w:val="false"/>
          <w:iCs w:val="false"/>
        </w:rPr>
        <w:t>- Rani pojam umjetnosti</w:t>
      </w:r>
    </w:p>
    <w:p>
      <w:pPr>
        <w:pStyle w:val="Normal"/>
        <w:spacing w:lineRule="auto" w:line="360"/>
        <w:rPr/>
      </w:pPr>
      <w:r>
        <w:rPr>
          <w:b w:val="false"/>
          <w:bCs w:val="false"/>
          <w:i w:val="false"/>
          <w:iCs w:val="false"/>
        </w:rPr>
        <w:t>- Promjene u novim vremenima</w:t>
      </w:r>
    </w:p>
    <w:p>
      <w:pPr>
        <w:pStyle w:val="Normal"/>
        <w:spacing w:lineRule="auto" w:line="360"/>
        <w:rPr/>
      </w:pPr>
      <w:r>
        <w:rPr>
          <w:b w:val="false"/>
          <w:bCs w:val="false"/>
          <w:i w:val="false"/>
          <w:iCs w:val="false"/>
        </w:rPr>
        <w:t>- Lijepe umjetnosti</w:t>
      </w:r>
    </w:p>
    <w:p>
      <w:pPr>
        <w:pStyle w:val="Normal"/>
        <w:spacing w:lineRule="auto" w:line="360"/>
        <w:rPr/>
      </w:pPr>
      <w:r>
        <w:rPr>
          <w:b w:val="false"/>
          <w:bCs w:val="false"/>
          <w:i w:val="false"/>
          <w:iCs w:val="false"/>
        </w:rPr>
        <w:t>- Sporovi oko pojma umjetnosti</w:t>
      </w:r>
    </w:p>
    <w:p>
      <w:pPr>
        <w:pStyle w:val="Normal"/>
        <w:spacing w:lineRule="auto" w:line="360"/>
        <w:rPr/>
      </w:pPr>
      <w:r>
        <w:rPr>
          <w:b w:val="false"/>
          <w:bCs w:val="false"/>
          <w:i w:val="false"/>
          <w:iCs w:val="false"/>
        </w:rPr>
        <w:t>- Problem definisanja umjetnosti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bookmarkStart w:id="4" w:name="__DdeLink__64_1796622224"/>
      <w:r>
        <w:rPr>
          <w:b w:val="false"/>
          <w:bCs w:val="false"/>
          <w:i w:val="false"/>
          <w:iCs w:val="false"/>
        </w:rPr>
        <w:t>Šira literatura</w:t>
      </w:r>
    </w:p>
    <w:p>
      <w:pPr>
        <w:pStyle w:val="Normal"/>
        <w:spacing w:lineRule="auto" w:line="360"/>
        <w:rPr>
          <w:b/>
          <w:b/>
          <w:bCs/>
        </w:rPr>
      </w:pPr>
      <w:r>
        <w:rPr>
          <w:b/>
          <w:bCs/>
          <w:i w:val="false"/>
          <w:iCs w:val="false"/>
        </w:rPr>
        <w:t xml:space="preserve">Fransoa Larošfuko, </w:t>
      </w:r>
      <w:r>
        <w:rPr>
          <w:b/>
          <w:bCs/>
          <w:i/>
          <w:iCs/>
        </w:rPr>
        <w:t>Maksime (odlomci)</w:t>
      </w:r>
      <w:bookmarkEnd w:id="4"/>
    </w:p>
    <w:p>
      <w:pPr>
        <w:pStyle w:val="Normal"/>
        <w:spacing w:lineRule="auto" w:line="360"/>
        <w:rPr>
          <w:b/>
          <w:b/>
          <w:bCs/>
        </w:rPr>
      </w:pPr>
      <w:r>
        <w:rPr>
          <w:rFonts w:eastAsia="Times New Roman" w:cs="Times New Roman"/>
          <w:b w:val="false"/>
          <w:bCs w:val="false"/>
          <w:i w:val="false"/>
          <w:iCs w:val="false"/>
        </w:rPr>
        <w:t>Strast</w:t>
      </w:r>
    </w:p>
    <w:p>
      <w:pPr>
        <w:pStyle w:val="Normal"/>
        <w:spacing w:lineRule="auto" w:line="360"/>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Trajanje naših strasti ne zavisi od nas isto toliko koliko i trajanje našeg života.‟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 načini često od najlukavijeg čoveka budalu, a od najveće budale lukava čoveka.‟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Velika i sjajna dela koja zasenjuju oči predstavljaju državnici kao posledice velikih planova, dok su ona obično posledice ćudi i strasti. Tako je rat između Augusta i Antonija, koji se pripisuje njihovoj želji da postanu gospodari sveta, bio možda samo posledica surevnjivosti.‟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su jedini besednik koji ubeđuje stalno. One su kao neka veština prirode, čija su pravila nepogrešiva; i najprostiji čovek, koji ima strasti, ubeđuje bolje nego i najrečitiji govornik koji je nema.‟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sadrže izvesnu nepravdu i sebičan interes, te je opasno povoditi se za njima, i čovek se mora čuvati, čak i kad mu se one čine potpuno opravdane.‟</w:t>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U čovečjem srcu strasti se rađaju neprestano, tako da nestanak jedne stvara gotovo uvek klicu druge.‟</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b/>
          <w:bCs/>
        </w:rPr>
      </w:pPr>
      <w:r>
        <w:rPr>
          <w:rFonts w:eastAsia="Times New Roman" w:cs="Times New Roman"/>
          <w:b w:val="false"/>
          <w:bCs w:val="false"/>
          <w:i w:val="false"/>
          <w:iCs w:val="false"/>
        </w:rPr>
        <w:t>„</w:t>
      </w:r>
      <w:r>
        <w:rPr>
          <w:rFonts w:eastAsia="Times New Roman" w:cs="Times New Roman"/>
          <w:b w:val="false"/>
          <w:bCs w:val="false"/>
          <w:i w:val="false"/>
          <w:iCs w:val="false"/>
        </w:rPr>
        <w:t>Strasti rađaju često druge strasti, koje su im suprotne: tvrdičenje proizvodi neki put rasipanje, a rasipanje stvara tvrdičenje; čovek je često jak zbog slabosti, a smeo zbog plašljivosti.‟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Makoliko se čovek trudio da sakrije svoje strasti prividnom smernošću i poštenjem, one se pojavljuju stalno kroz te zastore.‟</w:t>
      </w:r>
    </w:p>
    <w:p>
      <w:pPr>
        <w:pStyle w:val="Normal"/>
        <w:spacing w:lineRule="auto" w:line="360"/>
        <w:jc w:val="both"/>
        <w:rPr>
          <w:rFonts w:eastAsia="Times New Roman" w:cs="Times New Roman"/>
          <w:b/>
          <w:b/>
          <w:bCs/>
          <w:i w:val="false"/>
          <w:i w:val="false"/>
          <w:iCs w:val="false"/>
        </w:rPr>
      </w:pPr>
      <w:r>
        <w:rPr>
          <w:rFonts w:eastAsia="Times New Roman" w:cs="Times New Roman"/>
          <w:b/>
          <w:bCs/>
          <w:i w:val="false"/>
          <w:i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Platon, </w:t>
      </w:r>
      <w:r>
        <w:rPr>
          <w:b/>
          <w:bCs/>
          <w:i/>
          <w:iCs/>
        </w:rPr>
        <w:t>Fedar (01. 04. 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lijepog</w:t>
      </w:r>
    </w:p>
    <w:p>
      <w:pPr>
        <w:pStyle w:val="Normal"/>
        <w:spacing w:lineRule="auto" w:line="360"/>
        <w:rPr>
          <w:b w:val="false"/>
          <w:b w:val="false"/>
          <w:bCs w:val="false"/>
          <w:i w:val="false"/>
          <w:i w:val="false"/>
          <w:iCs w:val="false"/>
        </w:rPr>
      </w:pPr>
      <w:r>
        <w:rPr>
          <w:b w:val="false"/>
          <w:bCs w:val="false"/>
          <w:i w:val="false"/>
          <w:iCs w:val="false"/>
        </w:rPr>
        <w:t>- Osnovne vrste bozanskog zanosa</w:t>
      </w:r>
    </w:p>
    <w:p>
      <w:pPr>
        <w:pStyle w:val="Normal"/>
        <w:spacing w:lineRule="auto" w:line="360"/>
        <w:rPr>
          <w:b w:val="false"/>
          <w:b w:val="false"/>
          <w:bCs w:val="false"/>
          <w:i w:val="false"/>
          <w:i w:val="false"/>
          <w:iCs w:val="false"/>
        </w:rPr>
      </w:pPr>
      <w:r>
        <w:rPr>
          <w:b w:val="false"/>
          <w:bCs w:val="false"/>
          <w:i w:val="false"/>
          <w:iCs w:val="false"/>
        </w:rPr>
        <w:t>- Ljubavni zanos</w:t>
      </w:r>
    </w:p>
    <w:p>
      <w:pPr>
        <w:pStyle w:val="Normal"/>
        <w:spacing w:lineRule="auto" w:line="360"/>
        <w:rPr/>
      </w:pPr>
      <w:r>
        <w:rPr>
          <w:b w:val="false"/>
          <w:bCs w:val="false"/>
          <w:i w:val="false"/>
          <w:iCs w:val="false"/>
        </w:rPr>
        <w:t>- Erotika i filozofija</w:t>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Platon, </w:t>
      </w:r>
      <w:r>
        <w:rPr>
          <w:b/>
          <w:bCs/>
          <w:i/>
          <w:iCs/>
        </w:rPr>
        <w:t>Ijon (25. 03. 2020)</w:t>
      </w:r>
    </w:p>
    <w:p>
      <w:pPr>
        <w:pStyle w:val="Normal"/>
        <w:rPr>
          <w:i/>
          <w:i/>
          <w:iCs/>
        </w:rPr>
      </w:pPr>
      <w:r>
        <w:rPr>
          <w:i/>
          <w:iCs/>
        </w:rPr>
      </w:r>
    </w:p>
    <w:p>
      <w:pPr>
        <w:pStyle w:val="Normal"/>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Rapsodsko „znanje“</w:t>
      </w:r>
    </w:p>
    <w:p>
      <w:pPr>
        <w:pStyle w:val="Normal"/>
        <w:spacing w:lineRule="auto" w:line="360"/>
        <w:rPr>
          <w:i w:val="false"/>
          <w:i w:val="false"/>
          <w:iCs w:val="false"/>
        </w:rPr>
      </w:pPr>
      <w:r>
        <w:rPr>
          <w:i w:val="false"/>
          <w:iCs w:val="false"/>
        </w:rPr>
        <w:t>- Pjesništvo i znanje</w:t>
      </w:r>
    </w:p>
    <w:p>
      <w:pPr>
        <w:pStyle w:val="Normal"/>
        <w:spacing w:lineRule="auto" w:line="360"/>
        <w:rPr>
          <w:i w:val="false"/>
          <w:i w:val="false"/>
          <w:iCs w:val="false"/>
        </w:rPr>
      </w:pPr>
      <w:r>
        <w:rPr>
          <w:i w:val="false"/>
          <w:iCs w:val="false"/>
        </w:rPr>
        <w:t>- Zanos i znanje</w:t>
      </w:r>
    </w:p>
    <w:p>
      <w:pPr>
        <w:pStyle w:val="Normal"/>
        <w:spacing w:lineRule="auto" w:line="360"/>
        <w:rPr>
          <w:i w:val="false"/>
          <w:i w:val="false"/>
          <w:iCs w:val="false"/>
        </w:rPr>
      </w:pPr>
      <w:r>
        <w:rPr>
          <w:i w:val="false"/>
          <w:iCs w:val="false"/>
        </w:rPr>
        <w:t>- Osnovne odlike znanja</w:t>
      </w:r>
    </w:p>
    <w:p>
      <w:pPr>
        <w:pStyle w:val="Normal"/>
        <w:spacing w:lineRule="auto" w:line="360"/>
        <w:rPr/>
      </w:pPr>
      <w:r>
        <w:rPr>
          <w:i w:val="false"/>
          <w:iCs w:val="false"/>
        </w:rPr>
        <w:t>- Zanos i entuzijazam</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bookmarkEnd w:id="1"/>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character" w:styleId="ListLabel28">
    <w:name w:val="ListLabel 28"/>
    <w:qFormat/>
    <w:rPr>
      <w:i w:val="false"/>
      <w:iCs w:val="false"/>
    </w:rPr>
  </w:style>
  <w:style w:type="character" w:styleId="ListLabel29">
    <w:name w:val="ListLabel 29"/>
    <w:qFormat/>
    <w:rPr>
      <w:i w:val="false"/>
      <w:iCs w:val="false"/>
      <w:lang w:val="en-US"/>
    </w:rPr>
  </w:style>
  <w:style w:type="character" w:styleId="ListLabel30">
    <w:name w:val="ListLabel 30"/>
    <w:qFormat/>
    <w:rPr>
      <w:i w:val="false"/>
      <w:iCs w:val="false"/>
      <w:lang w:val="sr-Latn-RS"/>
    </w:rPr>
  </w:style>
  <w:style w:type="character" w:styleId="ListLabel31">
    <w:name w:val="ListLabel 31"/>
    <w:qFormat/>
    <w:rPr>
      <w:i w:val="false"/>
      <w:iCs w:val="false"/>
    </w:rPr>
  </w:style>
  <w:style w:type="character" w:styleId="ListLabel32">
    <w:name w:val="ListLabel 32"/>
    <w:qFormat/>
    <w:rPr>
      <w:i w:val="false"/>
      <w:iCs w:val="false"/>
      <w:lang w:val="en-US"/>
    </w:rPr>
  </w:style>
  <w:style w:type="character" w:styleId="ListLabel33">
    <w:name w:val="ListLabel 33"/>
    <w:qFormat/>
    <w:rPr>
      <w:i w:val="false"/>
      <w:iCs w:val="false"/>
      <w:lang w:val="sr-Latn-RS"/>
    </w:rPr>
  </w:style>
  <w:style w:type="character" w:styleId="ListLabel34">
    <w:name w:val="ListLabel 34"/>
    <w:qFormat/>
    <w:rPr>
      <w:i w:val="false"/>
      <w:iCs w:val="false"/>
    </w:rPr>
  </w:style>
  <w:style w:type="character" w:styleId="ListLabel35">
    <w:name w:val="ListLabel 35"/>
    <w:qFormat/>
    <w:rPr>
      <w:i w:val="false"/>
      <w:iCs w:val="false"/>
      <w:lang w:val="en-US"/>
    </w:rPr>
  </w:style>
  <w:style w:type="character" w:styleId="ListLabel36">
    <w:name w:val="ListLabel 36"/>
    <w:qFormat/>
    <w:rPr>
      <w:i w:val="false"/>
      <w:iCs w:val="false"/>
      <w:lang w:val="sr-Latn-RS"/>
    </w:rPr>
  </w:style>
  <w:style w:type="character" w:styleId="ListLabel37">
    <w:name w:val="ListLabel 37"/>
    <w:qFormat/>
    <w:rPr>
      <w:i w:val="false"/>
      <w:iCs w:val="false"/>
    </w:rPr>
  </w:style>
  <w:style w:type="character" w:styleId="ListLabel38">
    <w:name w:val="ListLabel 38"/>
    <w:qFormat/>
    <w:rPr>
      <w:i w:val="false"/>
      <w:iCs w:val="false"/>
      <w:lang w:val="en-US"/>
    </w:rPr>
  </w:style>
  <w:style w:type="character" w:styleId="ListLabel39">
    <w:name w:val="ListLabel 39"/>
    <w:qFormat/>
    <w:rPr>
      <w:i w:val="false"/>
      <w:iCs w:val="false"/>
      <w:lang w:val="sr-Latn-RS"/>
    </w:rPr>
  </w:style>
  <w:style w:type="character" w:styleId="ListLabel40">
    <w:name w:val="ListLabel 40"/>
    <w:qFormat/>
    <w:rPr>
      <w:i w:val="false"/>
      <w:iCs w:val="false"/>
    </w:rPr>
  </w:style>
  <w:style w:type="character" w:styleId="ListLabel41">
    <w:name w:val="ListLabel 41"/>
    <w:qFormat/>
    <w:rPr>
      <w:i w:val="false"/>
      <w:iCs w:val="false"/>
      <w:lang w:val="en-US"/>
    </w:rPr>
  </w:style>
  <w:style w:type="character" w:styleId="ListLabel42">
    <w:name w:val="ListLabel 42"/>
    <w:qFormat/>
    <w:rPr>
      <w:i w:val="false"/>
      <w:iCs w:val="false"/>
      <w:lang w:val="sr-Latn-RS"/>
    </w:rPr>
  </w:style>
  <w:style w:type="character" w:styleId="ListLabel43">
    <w:name w:val="ListLabel 43"/>
    <w:qFormat/>
    <w:rPr>
      <w:i w:val="false"/>
      <w:iCs w:val="false"/>
    </w:rPr>
  </w:style>
  <w:style w:type="character" w:styleId="ListLabel44">
    <w:name w:val="ListLabel 44"/>
    <w:qFormat/>
    <w:rPr>
      <w:i w:val="false"/>
      <w:iCs w:val="false"/>
      <w:lang w:val="en-US"/>
    </w:rPr>
  </w:style>
  <w:style w:type="character" w:styleId="ListLabel45">
    <w:name w:val="ListLabel 45"/>
    <w:qFormat/>
    <w:rPr>
      <w:i w:val="false"/>
      <w:iCs w:val="false"/>
      <w:lang w:val="sr-Latn-RS"/>
    </w:rPr>
  </w:style>
  <w:style w:type="character" w:styleId="ListLabel46">
    <w:name w:val="ListLabel 46"/>
    <w:qFormat/>
    <w:rPr>
      <w:i w:val="false"/>
      <w:iCs w:val="false"/>
    </w:rPr>
  </w:style>
  <w:style w:type="character" w:styleId="ListLabel47">
    <w:name w:val="ListLabel 47"/>
    <w:qFormat/>
    <w:rPr>
      <w:i w:val="false"/>
      <w:iCs w:val="false"/>
      <w:lang w:val="en-US"/>
    </w:rPr>
  </w:style>
  <w:style w:type="character" w:styleId="ListLabel48">
    <w:name w:val="ListLabel 48"/>
    <w:qFormat/>
    <w:rPr>
      <w:i w:val="false"/>
      <w:iCs w:val="false"/>
      <w:lang w:val="sr-Latn-RS"/>
    </w:rPr>
  </w:style>
  <w:style w:type="character" w:styleId="ListLabel49">
    <w:name w:val="ListLabel 49"/>
    <w:qFormat/>
    <w:rPr>
      <w:i w:val="false"/>
      <w:iCs w:val="false"/>
    </w:rPr>
  </w:style>
  <w:style w:type="character" w:styleId="ListLabel50">
    <w:name w:val="ListLabel 50"/>
    <w:qFormat/>
    <w:rPr>
      <w:i w:val="false"/>
      <w:iCs w:val="false"/>
      <w:lang w:val="en-US"/>
    </w:rPr>
  </w:style>
  <w:style w:type="character" w:styleId="ListLabel51">
    <w:name w:val="ListLabel 51"/>
    <w:qFormat/>
    <w:rPr>
      <w:i w:val="false"/>
      <w:iCs w:val="false"/>
      <w:lang w:val="sr-Latn-RS"/>
    </w:rPr>
  </w:style>
  <w:style w:type="character" w:styleId="ListLabel52">
    <w:name w:val="ListLabel 52"/>
    <w:qFormat/>
    <w:rPr>
      <w:i w:val="false"/>
      <w:iCs w:val="false"/>
    </w:rPr>
  </w:style>
  <w:style w:type="character" w:styleId="ListLabel53">
    <w:name w:val="ListLabel 53"/>
    <w:qFormat/>
    <w:rPr>
      <w:i w:val="false"/>
      <w:iCs w:val="false"/>
      <w:lang w:val="en-US"/>
    </w:rPr>
  </w:style>
  <w:style w:type="character" w:styleId="ListLabel54">
    <w:name w:val="ListLabel 54"/>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LibreOffice/6.2.1.2$Windows_X86_64 LibreOffice_project/7bcb35dc3024a62dea0caee87020152d1ee96e71</Application>
  <Pages>17</Pages>
  <Words>3959</Words>
  <Characters>19487</Characters>
  <CharactersWithSpaces>23192</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2020-03-29T19:48:47Z</dcterms:created>
  <dc:creator/>
  <dc:description/>
  <dc:language>sr-Latn-RS</dc:language>
  <cp:lastModifiedBy/>
  <dcterms:modified xsi:type="dcterms:W3CDTF">2020-05-15T15:51:58Z</dcterms:modified>
  <cp:revision>23</cp:revision>
  <dc:subject/>
  <dc:title/>
</cp:coreProperties>
</file>