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AEAF" w14:textId="77777777" w:rsidR="006F186A" w:rsidRDefault="006F186A" w:rsidP="006F186A">
      <w:pPr>
        <w:spacing w:before="100" w:beforeAutospacing="1" w:after="100" w:afterAutospacing="1"/>
        <w:jc w:val="center"/>
        <w:rPr>
          <w:rFonts w:ascii="Comic Sans MS" w:eastAsia="Times New Roman" w:hAnsi="Comic Sans MS" w:cs="Arial"/>
          <w:b/>
          <w:sz w:val="24"/>
          <w:szCs w:val="24"/>
        </w:rPr>
      </w:pPr>
    </w:p>
    <w:p w14:paraId="124E43A6" w14:textId="77777777" w:rsidR="006F186A" w:rsidRPr="002D7E66" w:rsidRDefault="007F3E39" w:rsidP="006F186A">
      <w:pPr>
        <w:spacing w:before="100" w:beforeAutospacing="1" w:after="100" w:afterAutospacing="1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D7E66">
        <w:rPr>
          <w:rFonts w:ascii="Comic Sans MS" w:eastAsia="Times New Roman" w:hAnsi="Comic Sans MS" w:cs="Arial"/>
          <w:b/>
          <w:sz w:val="28"/>
          <w:szCs w:val="28"/>
        </w:rPr>
        <w:t>OBAVJEŠ</w:t>
      </w:r>
      <w:r w:rsidR="006F186A" w:rsidRPr="002D7E66">
        <w:rPr>
          <w:rFonts w:ascii="Comic Sans MS" w:eastAsia="Times New Roman" w:hAnsi="Comic Sans MS" w:cs="Arial"/>
          <w:b/>
          <w:sz w:val="28"/>
          <w:szCs w:val="28"/>
        </w:rPr>
        <w:t>TENJE</w:t>
      </w:r>
    </w:p>
    <w:p w14:paraId="5F85E323" w14:textId="77777777" w:rsidR="006F186A" w:rsidRPr="002D7E66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Obavje</w:t>
      </w:r>
      <w:proofErr w:type="spellEnd"/>
      <w:r w:rsidRPr="002D7E66">
        <w:rPr>
          <w:rFonts w:ascii="Comic Sans MS" w:eastAsia="Times New Roman" w:hAnsi="Comic Sans MS"/>
          <w:sz w:val="24"/>
          <w:szCs w:val="24"/>
          <w:lang w:val="sr-Latn-CS"/>
        </w:rPr>
        <w:t>š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tavaju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II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godine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Fizike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će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se u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okviru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ciklusa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praktikuma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II (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Elektromagnetizam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)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raditi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sledeće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:</w:t>
      </w:r>
    </w:p>
    <w:p w14:paraId="2E679985" w14:textId="77777777"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1.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Provjeravanje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O</w:t>
      </w:r>
      <w:r w:rsidRPr="002D7E66">
        <w:rPr>
          <w:rFonts w:ascii="Comic Sans MS" w:eastAsia="Times New Roman" w:hAnsi="Comic Sans MS"/>
          <w:sz w:val="24"/>
          <w:szCs w:val="24"/>
        </w:rPr>
        <w:t>movog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strujnom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160</w:t>
      </w:r>
      <w:r w:rsidR="00A067DA" w:rsidRPr="002D7E66">
        <w:rPr>
          <w:rFonts w:ascii="Comic Sans MS" w:eastAsia="Times New Roman" w:hAnsi="Comic Sans MS"/>
          <w:sz w:val="24"/>
          <w:szCs w:val="24"/>
        </w:rPr>
        <w:t>-163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14:paraId="57795B0E" w14:textId="77777777"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2.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otpora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Wheatstoneovim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mostom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163</w:t>
      </w:r>
      <w:r w:rsidR="00A067DA" w:rsidRPr="002D7E66">
        <w:rPr>
          <w:rFonts w:ascii="Comic Sans MS" w:eastAsia="Times New Roman" w:hAnsi="Comic Sans MS"/>
          <w:sz w:val="24"/>
          <w:szCs w:val="24"/>
        </w:rPr>
        <w:t>-166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14:paraId="65A71CD2" w14:textId="77777777"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3.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Odredjivanje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temperaturskog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koe</w:t>
      </w:r>
      <w:r w:rsidR="00361009">
        <w:rPr>
          <w:rFonts w:ascii="Comic Sans MS" w:eastAsia="Times New Roman" w:hAnsi="Comic Sans MS"/>
          <w:sz w:val="24"/>
          <w:szCs w:val="24"/>
        </w:rPr>
        <w:t>fi</w:t>
      </w:r>
      <w:r w:rsidRPr="002D7E66">
        <w:rPr>
          <w:rFonts w:ascii="Comic Sans MS" w:eastAsia="Times New Roman" w:hAnsi="Comic Sans MS"/>
          <w:sz w:val="24"/>
          <w:szCs w:val="24"/>
        </w:rPr>
        <w:t>cijenta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otpora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metala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166</w:t>
      </w:r>
      <w:r w:rsidR="002066D4" w:rsidRPr="002D7E66">
        <w:rPr>
          <w:rFonts w:ascii="Comic Sans MS" w:eastAsia="Times New Roman" w:hAnsi="Comic Sans MS"/>
          <w:sz w:val="24"/>
          <w:szCs w:val="24"/>
        </w:rPr>
        <w:t>-169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14:paraId="5709A457" w14:textId="77777777"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4.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Određivanje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elektrohemijskog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ekvivalenta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bakra, str. 182</w:t>
      </w:r>
      <w:r w:rsidR="00DD5489" w:rsidRPr="002D7E66">
        <w:rPr>
          <w:rFonts w:ascii="Comic Sans MS" w:eastAsia="Times New Roman" w:hAnsi="Comic Sans MS"/>
          <w:sz w:val="24"/>
          <w:szCs w:val="24"/>
        </w:rPr>
        <w:t>-184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14:paraId="27F287B5" w14:textId="77777777"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5.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temperature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termoelementom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178</w:t>
      </w:r>
      <w:r w:rsidR="00DD5489" w:rsidRPr="002D7E66">
        <w:rPr>
          <w:rFonts w:ascii="Comic Sans MS" w:eastAsia="Times New Roman" w:hAnsi="Comic Sans MS"/>
          <w:sz w:val="24"/>
          <w:szCs w:val="24"/>
        </w:rPr>
        <w:t>-181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14:paraId="1E4CE606" w14:textId="77777777"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6.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koeficijenta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samoindukci</w:t>
      </w:r>
      <w:r w:rsidR="007C3206" w:rsidRPr="002D7E66">
        <w:rPr>
          <w:rFonts w:ascii="Comic Sans MS" w:eastAsia="Times New Roman" w:hAnsi="Comic Sans MS"/>
          <w:sz w:val="24"/>
          <w:szCs w:val="24"/>
        </w:rPr>
        <w:t>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kapaciteta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provjeravanje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O</w:t>
      </w:r>
      <w:r w:rsidRPr="002D7E66">
        <w:rPr>
          <w:rFonts w:ascii="Comic Sans MS" w:eastAsia="Times New Roman" w:hAnsi="Comic Sans MS"/>
          <w:sz w:val="24"/>
          <w:szCs w:val="24"/>
        </w:rPr>
        <w:t>movog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kolima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sinusne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naizmenicne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189</w:t>
      </w:r>
      <w:r w:rsidR="00DD5489" w:rsidRPr="002D7E66">
        <w:rPr>
          <w:rFonts w:ascii="Comic Sans MS" w:eastAsia="Times New Roman" w:hAnsi="Comic Sans MS"/>
          <w:sz w:val="24"/>
          <w:szCs w:val="24"/>
        </w:rPr>
        <w:t>-198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14:paraId="072141A9" w14:textId="77777777" w:rsidR="006F186A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 xml:space="preserve">7. 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Prelazni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režimi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strujnom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: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jednačina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punjenja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prežnjenja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kondenzatora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RC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(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uputstvo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).</w:t>
      </w:r>
    </w:p>
    <w:p w14:paraId="21E09CD4" w14:textId="77777777" w:rsidR="00157529" w:rsidRPr="002D7E66" w:rsidRDefault="00157529" w:rsidP="00157529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8. </w:t>
      </w:r>
      <w:proofErr w:type="spellStart"/>
      <w:r>
        <w:rPr>
          <w:rFonts w:ascii="Comic Sans MS" w:eastAsia="Times New Roman" w:hAnsi="Comic Sans MS"/>
          <w:sz w:val="24"/>
          <w:szCs w:val="24"/>
        </w:rPr>
        <w:t>Provjera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Džul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L</w:t>
      </w:r>
      <w:r w:rsidR="00361009">
        <w:rPr>
          <w:rFonts w:ascii="Comic Sans MS" w:eastAsia="Times New Roman" w:hAnsi="Comic Sans MS"/>
          <w:sz w:val="24"/>
          <w:szCs w:val="24"/>
        </w:rPr>
        <w:t>encovog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="00361009" w:rsidRPr="002D7E66">
        <w:rPr>
          <w:rFonts w:ascii="Comic Sans MS" w:eastAsia="Times New Roman" w:hAnsi="Comic Sans MS"/>
          <w:sz w:val="24"/>
          <w:szCs w:val="24"/>
        </w:rPr>
        <w:t>, (</w:t>
      </w:r>
      <w:proofErr w:type="spellStart"/>
      <w:r w:rsidR="00361009" w:rsidRPr="002D7E66">
        <w:rPr>
          <w:rFonts w:ascii="Comic Sans MS" w:eastAsia="Times New Roman" w:hAnsi="Comic Sans MS"/>
          <w:sz w:val="24"/>
          <w:szCs w:val="24"/>
        </w:rPr>
        <w:t>uputstvo</w:t>
      </w:r>
      <w:proofErr w:type="spellEnd"/>
      <w:r w:rsidR="00361009" w:rsidRPr="002D7E66">
        <w:rPr>
          <w:rFonts w:ascii="Comic Sans MS" w:eastAsia="Times New Roman" w:hAnsi="Comic Sans MS"/>
          <w:sz w:val="24"/>
          <w:szCs w:val="24"/>
        </w:rPr>
        <w:t>).</w:t>
      </w:r>
      <w:r>
        <w:rPr>
          <w:rFonts w:ascii="Comic Sans MS" w:eastAsia="Times New Roman" w:hAnsi="Comic Sans MS"/>
          <w:sz w:val="24"/>
          <w:szCs w:val="24"/>
        </w:rPr>
        <w:t xml:space="preserve"> </w:t>
      </w:r>
    </w:p>
    <w:p w14:paraId="40ED3FD7" w14:textId="620415EC" w:rsidR="006F186A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Navedene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će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raditi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035 po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sledećem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rasporedu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od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četvrtka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r w:rsidR="00817613">
        <w:rPr>
          <w:rFonts w:ascii="Comic Sans MS" w:eastAsia="Times New Roman" w:hAnsi="Comic Sans MS"/>
          <w:sz w:val="24"/>
          <w:szCs w:val="24"/>
        </w:rPr>
        <w:t>6</w:t>
      </w:r>
      <w:r w:rsidR="00BE54FA" w:rsidRPr="002D7E66">
        <w:rPr>
          <w:rFonts w:ascii="Comic Sans MS" w:eastAsia="Times New Roman" w:hAnsi="Comic Sans MS"/>
          <w:sz w:val="24"/>
          <w:szCs w:val="24"/>
        </w:rPr>
        <w:t xml:space="preserve">. </w:t>
      </w:r>
      <w:proofErr w:type="spellStart"/>
      <w:r w:rsidR="00BE54FA" w:rsidRPr="002D7E66">
        <w:rPr>
          <w:rFonts w:ascii="Comic Sans MS" w:eastAsia="Times New Roman" w:hAnsi="Comic Sans MS"/>
          <w:sz w:val="24"/>
          <w:szCs w:val="24"/>
        </w:rPr>
        <w:t>okto</w:t>
      </w:r>
      <w:r w:rsidR="00361009">
        <w:rPr>
          <w:rFonts w:ascii="Comic Sans MS" w:eastAsia="Times New Roman" w:hAnsi="Comic Sans MS"/>
          <w:sz w:val="24"/>
          <w:szCs w:val="24"/>
        </w:rPr>
        <w:t>bra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202</w:t>
      </w:r>
      <w:r w:rsidR="00690FAF">
        <w:rPr>
          <w:rFonts w:ascii="Comic Sans MS" w:eastAsia="Times New Roman" w:hAnsi="Comic Sans MS"/>
          <w:sz w:val="24"/>
          <w:szCs w:val="24"/>
        </w:rPr>
        <w:t>2</w:t>
      </w:r>
      <w:r w:rsidRPr="002D7E66">
        <w:rPr>
          <w:rFonts w:ascii="Comic Sans MS" w:eastAsia="Times New Roman" w:hAnsi="Comic Sans MS"/>
          <w:sz w:val="24"/>
          <w:szCs w:val="24"/>
        </w:rPr>
        <w:t>.:</w:t>
      </w:r>
    </w:p>
    <w:p w14:paraId="68B6F83D" w14:textId="77777777" w:rsidR="009B7808" w:rsidRPr="002D7E66" w:rsidRDefault="009B7808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60"/>
        <w:gridCol w:w="60"/>
      </w:tblGrid>
      <w:tr w:rsidR="006F186A" w:rsidRPr="002D7E66" w14:paraId="28E7AD1B" w14:textId="77777777" w:rsidTr="002D58B6">
        <w:trPr>
          <w:tblCellSpacing w:w="0" w:type="dxa"/>
        </w:trPr>
        <w:tc>
          <w:tcPr>
            <w:tcW w:w="7087" w:type="dxa"/>
            <w:vMerge w:val="restart"/>
            <w:vAlign w:val="center"/>
          </w:tcPr>
          <w:tbl>
            <w:tblPr>
              <w:tblW w:w="542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5" w:color="auto" w:fill="auto"/>
              <w:tblLook w:val="04A0" w:firstRow="1" w:lastRow="0" w:firstColumn="1" w:lastColumn="0" w:noHBand="0" w:noVBand="1"/>
            </w:tblPr>
            <w:tblGrid>
              <w:gridCol w:w="1295"/>
              <w:gridCol w:w="4130"/>
            </w:tblGrid>
            <w:tr w:rsidR="00157529" w:rsidRPr="002D7E66" w14:paraId="1DB0DD40" w14:textId="77777777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14:paraId="4E5E33E5" w14:textId="77777777"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14:paraId="0EF9BC13" w14:textId="69EAE434" w:rsidR="00157529" w:rsidRPr="002D7E66" w:rsidRDefault="00817613" w:rsidP="00847EBA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Danilo</w:t>
                  </w:r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ab/>
                  </w: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Drinčić</w:t>
                  </w:r>
                  <w:proofErr w:type="spellEnd"/>
                </w:p>
              </w:tc>
            </w:tr>
            <w:tr w:rsidR="00157529" w:rsidRPr="002D7E66" w14:paraId="4E009AAD" w14:textId="77777777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14:paraId="2524AA82" w14:textId="77777777"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14:paraId="0AADF0EE" w14:textId="17D8DCD6" w:rsidR="00157529" w:rsidRPr="002D7E66" w:rsidRDefault="00817613" w:rsidP="00847EBA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Kola</w:t>
                  </w:r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ab/>
                  </w: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Nikollaj</w:t>
                  </w:r>
                  <w:proofErr w:type="spellEnd"/>
                </w:p>
              </w:tc>
            </w:tr>
            <w:tr w:rsidR="00817613" w:rsidRPr="002D7E66" w14:paraId="3890C3C2" w14:textId="77777777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14:paraId="083AABE1" w14:textId="77777777" w:rsidR="00817613" w:rsidRPr="002D7E66" w:rsidRDefault="00817613" w:rsidP="00817613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14:paraId="4DE07FB9" w14:textId="263932FA" w:rsidR="00817613" w:rsidRPr="002D7E66" w:rsidRDefault="00817613" w:rsidP="00817613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Milica</w:t>
                  </w:r>
                  <w:proofErr w:type="spellEnd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ab/>
                  </w: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Ivanović</w:t>
                  </w:r>
                  <w:proofErr w:type="spellEnd"/>
                </w:p>
              </w:tc>
            </w:tr>
            <w:tr w:rsidR="00817613" w:rsidRPr="002D7E66" w14:paraId="76AB7EF0" w14:textId="77777777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14:paraId="24B2C45E" w14:textId="77777777" w:rsidR="00817613" w:rsidRPr="002D7E66" w:rsidRDefault="00817613" w:rsidP="00817613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14:paraId="79240A49" w14:textId="7B656EF8" w:rsidR="00817613" w:rsidRPr="002D7E66" w:rsidRDefault="00817613" w:rsidP="00817613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Vuk</w:t>
                  </w:r>
                  <w:proofErr w:type="spellEnd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ab/>
                  </w: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Leković</w:t>
                  </w:r>
                  <w:proofErr w:type="spellEnd"/>
                </w:p>
              </w:tc>
            </w:tr>
            <w:tr w:rsidR="009A5E48" w:rsidRPr="002D7E66" w14:paraId="54393572" w14:textId="77777777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14:paraId="2C31B719" w14:textId="77777777"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14:paraId="0A4A01F1" w14:textId="088840B8" w:rsidR="009A5E48" w:rsidRPr="00361009" w:rsidRDefault="00817613" w:rsidP="009A5E48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Nikita</w:t>
                  </w:r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ab/>
                  </w: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Kovačević</w:t>
                  </w:r>
                  <w:proofErr w:type="spellEnd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</w:t>
                  </w:r>
                  <w:proofErr w:type="spellEnd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Matija</w:t>
                  </w:r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ab/>
                  </w:r>
                  <w:proofErr w:type="spellStart"/>
                  <w:r w:rsidRPr="00817613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Deretić</w:t>
                  </w:r>
                  <w:proofErr w:type="spellEnd"/>
                </w:p>
              </w:tc>
            </w:tr>
            <w:tr w:rsidR="009A5E48" w:rsidRPr="002D7E66" w14:paraId="31889DD0" w14:textId="77777777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14:paraId="31C4276A" w14:textId="77777777"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14:paraId="4D28CE8C" w14:textId="423F19C6" w:rsidR="009A5E48" w:rsidRPr="002D7E66" w:rsidRDefault="009A5E48" w:rsidP="009A5E48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  <w:tr w:rsidR="009A5E48" w:rsidRPr="002D7E66" w14:paraId="71778638" w14:textId="77777777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14:paraId="611AFCF1" w14:textId="77777777"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14:paraId="63669539" w14:textId="77777777"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  <w:tr w:rsidR="00157529" w:rsidRPr="002D7E66" w14:paraId="2DEDE908" w14:textId="77777777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14:paraId="1164FC5F" w14:textId="77777777" w:rsidR="00157529" w:rsidRPr="002D7E66" w:rsidRDefault="009A5E48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14:paraId="6A327CE2" w14:textId="77777777"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</w:tbl>
          <w:p w14:paraId="1B11A635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F2211FA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186BAE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5489" w:rsidRPr="002D7E66" w14:paraId="574FACEA" w14:textId="77777777" w:rsidTr="002D58B6">
        <w:trPr>
          <w:tblCellSpacing w:w="0" w:type="dxa"/>
        </w:trPr>
        <w:tc>
          <w:tcPr>
            <w:tcW w:w="7087" w:type="dxa"/>
            <w:vMerge/>
            <w:vAlign w:val="center"/>
          </w:tcPr>
          <w:p w14:paraId="5AE8B5CE" w14:textId="77777777"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93873D" w14:textId="77777777"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B7FC1D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71A35618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26A978AE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8785B9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21F43B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30EBC1CC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222ACEAE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47BBB5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F8E811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5C1F1560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5F767EFB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F25526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B97735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2B93DFD9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2F83FE16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74F48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696D54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4CC17CB7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62FF4160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7BECE5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3BF20C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57E4D165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35DA67D3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CDE059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246FE0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191F77BB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0041F4A0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5244EF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2B8879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26BBA466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6740F861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858AF6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30E486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6D6F6E17" w14:textId="77777777" w:rsidTr="002D58B6">
        <w:trPr>
          <w:tblCellSpacing w:w="0" w:type="dxa"/>
        </w:trPr>
        <w:tc>
          <w:tcPr>
            <w:tcW w:w="7087" w:type="dxa"/>
            <w:vAlign w:val="center"/>
          </w:tcPr>
          <w:p w14:paraId="079EADFB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853040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98FEB0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196AF9DD" w14:textId="77777777" w:rsidTr="002D58B6">
        <w:trPr>
          <w:tblCellSpacing w:w="0" w:type="dxa"/>
        </w:trPr>
        <w:tc>
          <w:tcPr>
            <w:tcW w:w="7087" w:type="dxa"/>
            <w:vMerge w:val="restart"/>
            <w:vAlign w:val="center"/>
          </w:tcPr>
          <w:p w14:paraId="66DF657C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3452D13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DF0260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5AAEB099" w14:textId="77777777" w:rsidTr="002D58B6">
        <w:trPr>
          <w:tblCellSpacing w:w="0" w:type="dxa"/>
        </w:trPr>
        <w:tc>
          <w:tcPr>
            <w:tcW w:w="7087" w:type="dxa"/>
            <w:vMerge/>
            <w:vAlign w:val="center"/>
          </w:tcPr>
          <w:p w14:paraId="380056B9" w14:textId="77777777"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0BBCF8" w14:textId="77777777"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5D2DB0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14:paraId="709AEDCB" w14:textId="77777777" w:rsidTr="002D58B6">
        <w:trPr>
          <w:tblCellSpacing w:w="0" w:type="dxa"/>
        </w:trPr>
        <w:tc>
          <w:tcPr>
            <w:tcW w:w="7087" w:type="dxa"/>
            <w:vAlign w:val="center"/>
            <w:hideMark/>
          </w:tcPr>
          <w:p w14:paraId="7AB9C820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F7F11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FA8A5D" w14:textId="77777777"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14:paraId="02A1870D" w14:textId="77777777"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Za ra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d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</w:t>
      </w:r>
      <w:r w:rsidRPr="002D7E66">
        <w:rPr>
          <w:rFonts w:ascii="Comic Sans MS" w:eastAsia="Times New Roman" w:hAnsi="Comic Sans MS"/>
          <w:sz w:val="24"/>
          <w:szCs w:val="24"/>
        </w:rPr>
        <w:t>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da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za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napiš</w:t>
      </w:r>
      <w:r w:rsidRPr="002D7E66">
        <w:rPr>
          <w:rFonts w:ascii="Comic Sans MS" w:eastAsia="Times New Roman" w:hAnsi="Comic Sans MS"/>
          <w:sz w:val="24"/>
          <w:szCs w:val="24"/>
        </w:rPr>
        <w:t>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svesci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format</w:t>
      </w:r>
      <w:r w:rsidR="00A067DA" w:rsidRPr="002D7E66">
        <w:rPr>
          <w:rFonts w:ascii="Comic Sans MS" w:eastAsia="Times New Roman" w:hAnsi="Comic Sans MS"/>
          <w:sz w:val="24"/>
          <w:szCs w:val="24"/>
        </w:rPr>
        <w:t>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A4.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Prije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početka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rada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</w:t>
      </w:r>
      <w:r w:rsidRPr="002D7E66">
        <w:rPr>
          <w:rFonts w:ascii="Comic Sans MS" w:eastAsia="Times New Roman" w:hAnsi="Comic Sans MS"/>
          <w:sz w:val="24"/>
          <w:szCs w:val="24"/>
        </w:rPr>
        <w:t>b</w:t>
      </w:r>
      <w:r w:rsidR="00A067DA"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provjerava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znanje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</w:t>
      </w:r>
      <w:r w:rsidRPr="002D7E66">
        <w:rPr>
          <w:rFonts w:ascii="Comic Sans MS" w:eastAsia="Times New Roman" w:hAnsi="Comic Sans MS"/>
          <w:sz w:val="24"/>
          <w:szCs w:val="24"/>
        </w:rPr>
        <w:t>espremni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</w:t>
      </w:r>
      <w:r w:rsidR="002D14AC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r w:rsidRPr="002D7E66">
        <w:rPr>
          <w:rFonts w:ascii="Comic Sans MS" w:eastAsia="Times New Roman" w:hAnsi="Comic Sans MS"/>
          <w:sz w:val="24"/>
          <w:szCs w:val="24"/>
        </w:rPr>
        <w:t xml:space="preserve">koji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nemaju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napi</w:t>
      </w:r>
      <w:r w:rsidR="00A067DA" w:rsidRPr="002D7E66">
        <w:rPr>
          <w:rFonts w:ascii="Comic Sans MS" w:eastAsia="Times New Roman" w:hAnsi="Comic Sans MS"/>
          <w:sz w:val="24"/>
          <w:szCs w:val="24"/>
        </w:rPr>
        <w:t>sanu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pripremu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>,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udaljavaju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časa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toku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semestra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može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nadoknaditi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najviše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jedna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Student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mož</w:t>
      </w:r>
      <w:r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izostati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samo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slučaju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bolesti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š</w:t>
      </w:r>
      <w:r w:rsidRPr="002D7E66">
        <w:rPr>
          <w:rFonts w:ascii="Comic Sans MS" w:eastAsia="Times New Roman" w:hAnsi="Comic Sans MS"/>
          <w:sz w:val="24"/>
          <w:szCs w:val="24"/>
        </w:rPr>
        <w:t>to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mora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opravdati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ljekarskim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uvjerenjem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.</w:t>
      </w:r>
    </w:p>
    <w:p w14:paraId="09C6AC68" w14:textId="77777777"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Za ra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d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</w:t>
      </w:r>
      <w:r w:rsidRPr="002D7E66">
        <w:rPr>
          <w:rFonts w:ascii="Comic Sans MS" w:eastAsia="Times New Roman" w:hAnsi="Comic Sans MS"/>
          <w:sz w:val="24"/>
          <w:szCs w:val="24"/>
        </w:rPr>
        <w:t>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sobom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osim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sveske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pripremom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obavezn</w:t>
      </w:r>
      <w:r w:rsidR="00A067DA" w:rsidRPr="002D7E66">
        <w:rPr>
          <w:rFonts w:ascii="Comic Sans MS" w:eastAsia="Times New Roman" w:hAnsi="Comic Sans MS"/>
          <w:sz w:val="24"/>
          <w:szCs w:val="24"/>
        </w:rPr>
        <w:t>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donesu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posebnu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svesku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za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beleš</w:t>
      </w:r>
      <w:r w:rsidRPr="002D7E66">
        <w:rPr>
          <w:rFonts w:ascii="Comic Sans MS" w:eastAsia="Times New Roman" w:hAnsi="Comic Sans MS"/>
          <w:sz w:val="24"/>
          <w:szCs w:val="24"/>
        </w:rPr>
        <w:t>ke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milimetarski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papir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pribor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z</w:t>
      </w:r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a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crtanje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kalkulator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preporuč</w:t>
      </w:r>
      <w:r w:rsidRPr="002D7E66">
        <w:rPr>
          <w:rFonts w:ascii="Comic Sans MS" w:eastAsia="Times New Roman" w:hAnsi="Comic Sans MS"/>
          <w:sz w:val="24"/>
          <w:szCs w:val="24"/>
        </w:rPr>
        <w:t>eni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tekst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za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metod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najmanjih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kvadrata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(MNK).</w:t>
      </w:r>
    </w:p>
    <w:p w14:paraId="25D0CB7B" w14:textId="77777777"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Zbog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obrade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re</w:t>
      </w:r>
      <w:r w:rsidR="00A067DA" w:rsidRPr="002D7E66">
        <w:rPr>
          <w:rFonts w:ascii="Comic Sans MS" w:eastAsia="Times New Roman" w:hAnsi="Comic Sans MS"/>
          <w:sz w:val="24"/>
          <w:szCs w:val="24"/>
        </w:rPr>
        <w:t>zultata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mjerenja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dužni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znaju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opšti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dio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iz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knjige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V.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Vučića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>, str. 1-</w:t>
      </w:r>
      <w:r w:rsidRPr="002D7E66">
        <w:rPr>
          <w:rFonts w:ascii="Comic Sans MS" w:eastAsia="Times New Roman" w:hAnsi="Comic Sans MS"/>
          <w:sz w:val="24"/>
          <w:szCs w:val="24"/>
        </w:rPr>
        <w:t>48</w:t>
      </w:r>
      <w:r w:rsidR="00A067DA" w:rsidRPr="002D7E66">
        <w:rPr>
          <w:rFonts w:ascii="Comic Sans MS" w:eastAsia="Times New Roman" w:hAnsi="Comic Sans MS"/>
          <w:sz w:val="24"/>
          <w:szCs w:val="24"/>
        </w:rPr>
        <w:t>.</w:t>
      </w:r>
    </w:p>
    <w:p w14:paraId="62E598F1" w14:textId="22F81F44" w:rsidR="00361009" w:rsidRPr="002D7E66" w:rsidRDefault="00A067D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Knjiga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mož</w:t>
      </w:r>
      <w:r w:rsidR="006F186A"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dobiti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studentskoj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biblioteci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>.</w:t>
      </w:r>
    </w:p>
    <w:p w14:paraId="1D2931DD" w14:textId="77777777" w:rsidR="006F186A" w:rsidRPr="002D7E66" w:rsidRDefault="006F186A" w:rsidP="00A067DA">
      <w:pPr>
        <w:spacing w:before="100" w:beforeAutospacing="1" w:after="100" w:afterAutospacing="1"/>
        <w:jc w:val="right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Predmetni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nastavnik</w:t>
      </w:r>
      <w:proofErr w:type="spellEnd"/>
    </w:p>
    <w:p w14:paraId="506ABCBB" w14:textId="77777777" w:rsidR="006F186A" w:rsidRPr="002D7E66" w:rsidRDefault="006F186A" w:rsidP="00A067DA">
      <w:pPr>
        <w:spacing w:before="100" w:beforeAutospacing="1" w:after="100" w:afterAutospacing="1"/>
        <w:jc w:val="right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 xml:space="preserve">prof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dr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Ivana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Pi</w:t>
      </w:r>
      <w:r w:rsidR="00A067DA" w:rsidRPr="002D7E66">
        <w:rPr>
          <w:rFonts w:ascii="Comic Sans MS" w:eastAsia="Times New Roman" w:hAnsi="Comic Sans MS"/>
          <w:sz w:val="24"/>
          <w:szCs w:val="24"/>
        </w:rPr>
        <w:t>ć</w:t>
      </w:r>
      <w:r w:rsidRPr="002D7E66">
        <w:rPr>
          <w:rFonts w:ascii="Comic Sans MS" w:eastAsia="Times New Roman" w:hAnsi="Comic Sans MS"/>
          <w:sz w:val="24"/>
          <w:szCs w:val="24"/>
        </w:rPr>
        <w:t>uri</w:t>
      </w:r>
      <w:r w:rsidR="00A067DA" w:rsidRPr="002D7E66">
        <w:rPr>
          <w:rFonts w:ascii="Comic Sans MS" w:eastAsia="Times New Roman" w:hAnsi="Comic Sans MS"/>
          <w:sz w:val="24"/>
          <w:szCs w:val="24"/>
        </w:rPr>
        <w:t>ć</w:t>
      </w:r>
      <w:proofErr w:type="spellEnd"/>
    </w:p>
    <w:p w14:paraId="29D73CC8" w14:textId="77777777" w:rsidR="006F186A" w:rsidRPr="002D7E66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 xml:space="preserve">Osnovna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fizici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od V.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Vučić</w:t>
      </w:r>
      <w:r w:rsidRPr="002D7E66">
        <w:rPr>
          <w:rFonts w:ascii="Comic Sans MS" w:eastAsia="Times New Roman" w:hAnsi="Comic Sans MS"/>
          <w:sz w:val="24"/>
          <w:szCs w:val="24"/>
        </w:rPr>
        <w:t>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izdala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Naucna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knjiga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>.</w:t>
      </w:r>
    </w:p>
    <w:p w14:paraId="41439F3F" w14:textId="77777777" w:rsidR="004F7E4D" w:rsidRPr="002D7E66" w:rsidRDefault="004F7E4D">
      <w:pPr>
        <w:rPr>
          <w:sz w:val="20"/>
          <w:szCs w:val="20"/>
        </w:rPr>
      </w:pPr>
    </w:p>
    <w:sectPr w:rsidR="004F7E4D" w:rsidRPr="002D7E66" w:rsidSect="002D5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C23"/>
    <w:multiLevelType w:val="hybridMultilevel"/>
    <w:tmpl w:val="64B03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86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6A"/>
    <w:rsid w:val="00040856"/>
    <w:rsid w:val="000A5297"/>
    <w:rsid w:val="00157529"/>
    <w:rsid w:val="001C3B27"/>
    <w:rsid w:val="002066D4"/>
    <w:rsid w:val="00270733"/>
    <w:rsid w:val="002D14AC"/>
    <w:rsid w:val="002D58B6"/>
    <w:rsid w:val="002D7E66"/>
    <w:rsid w:val="00361009"/>
    <w:rsid w:val="00480B65"/>
    <w:rsid w:val="004F7E4D"/>
    <w:rsid w:val="00690FAF"/>
    <w:rsid w:val="006F186A"/>
    <w:rsid w:val="007C3206"/>
    <w:rsid w:val="007F3E39"/>
    <w:rsid w:val="00817613"/>
    <w:rsid w:val="00847EBA"/>
    <w:rsid w:val="009A5E48"/>
    <w:rsid w:val="009B7808"/>
    <w:rsid w:val="00A067DA"/>
    <w:rsid w:val="00A54093"/>
    <w:rsid w:val="00BC7E1E"/>
    <w:rsid w:val="00BE54FA"/>
    <w:rsid w:val="00D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E480"/>
  <w15:chartTrackingRefBased/>
  <w15:docId w15:val="{F62F81DE-630C-437C-82D3-8E0ED908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N\a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localpc</dc:creator>
  <cp:keywords/>
  <dc:description/>
  <cp:lastModifiedBy>PICURICI</cp:lastModifiedBy>
  <cp:revision>5</cp:revision>
  <dcterms:created xsi:type="dcterms:W3CDTF">2022-09-30T15:45:00Z</dcterms:created>
  <dcterms:modified xsi:type="dcterms:W3CDTF">2022-10-02T17:54:00Z</dcterms:modified>
</cp:coreProperties>
</file>