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66" w:rsidRPr="001F6A81" w:rsidRDefault="00D12566" w:rsidP="00D12566">
      <w:pPr>
        <w:pBdr>
          <w:bottom w:val="single" w:sz="4" w:space="1" w:color="auto"/>
        </w:pBdr>
        <w:rPr>
          <w:rFonts w:ascii="Arial" w:hAnsi="Arial"/>
          <w:sz w:val="32"/>
        </w:rPr>
      </w:pPr>
      <w:r w:rsidRPr="001F6A81">
        <w:rPr>
          <w:rFonts w:ascii="Arial" w:hAnsi="Arial"/>
          <w:sz w:val="32"/>
        </w:rPr>
        <w:t>Technical English Level 4 Test master</w:t>
      </w:r>
    </w:p>
    <w:p w:rsidR="00D12566" w:rsidRPr="001F6A81" w:rsidRDefault="00D12566" w:rsidP="00D12566">
      <w:pPr>
        <w:pBdr>
          <w:bottom w:val="single" w:sz="4" w:space="1" w:color="auto"/>
        </w:pBdr>
        <w:rPr>
          <w:rFonts w:ascii="Arial" w:hAnsi="Arial"/>
          <w:sz w:val="32"/>
        </w:rPr>
      </w:pPr>
      <w:r w:rsidRPr="001F6A81">
        <w:rPr>
          <w:rFonts w:ascii="Arial" w:hAnsi="Arial"/>
          <w:sz w:val="32"/>
        </w:rPr>
        <w:t>Unit Test 2 Answer Key</w:t>
      </w:r>
    </w:p>
    <w:p w:rsidR="00D12566" w:rsidRPr="001F6A81" w:rsidRDefault="00D12566" w:rsidP="00D12566">
      <w:pPr>
        <w:pStyle w:val="Section"/>
        <w:spacing w:before="0" w:after="0"/>
        <w:rPr>
          <w:sz w:val="24"/>
        </w:rPr>
      </w:pPr>
    </w:p>
    <w:p w:rsidR="00D12566" w:rsidRPr="001F6A81" w:rsidRDefault="00D12566" w:rsidP="00D12566">
      <w:pPr>
        <w:pStyle w:val="Section"/>
        <w:spacing w:before="0" w:after="0"/>
        <w:rPr>
          <w:sz w:val="24"/>
        </w:rPr>
      </w:pPr>
      <w:r w:rsidRPr="001F6A81">
        <w:t>Language</w:t>
      </w:r>
    </w:p>
    <w:p w:rsidR="00D12566" w:rsidRPr="001F6A81" w:rsidRDefault="00D12566" w:rsidP="00D12566">
      <w:pPr>
        <w:rPr>
          <w:sz w:val="24"/>
        </w:rPr>
      </w:pPr>
      <w:r w:rsidRPr="001F6A81">
        <w:rPr>
          <w:sz w:val="24"/>
        </w:rPr>
        <w:t>1</w:t>
      </w:r>
    </w:p>
    <w:p w:rsidR="00D12566" w:rsidRPr="001F6A81" w:rsidRDefault="00D12566" w:rsidP="00D12566">
      <w:pPr>
        <w:spacing w:after="0"/>
        <w:rPr>
          <w:sz w:val="24"/>
        </w:rPr>
      </w:pPr>
      <w:r w:rsidRPr="001F6A81">
        <w:rPr>
          <w:sz w:val="24"/>
        </w:rPr>
        <w:t>1 is often added</w:t>
      </w:r>
      <w:r>
        <w:rPr>
          <w:sz w:val="24"/>
        </w:rPr>
        <w:t xml:space="preserve"> / </w:t>
      </w:r>
      <w:r w:rsidRPr="001F6A81">
        <w:rPr>
          <w:sz w:val="24"/>
        </w:rPr>
        <w:t>2 were originally invented</w:t>
      </w:r>
      <w:r>
        <w:rPr>
          <w:sz w:val="24"/>
        </w:rPr>
        <w:t xml:space="preserve"> / </w:t>
      </w:r>
      <w:r w:rsidRPr="001F6A81">
        <w:rPr>
          <w:sz w:val="24"/>
        </w:rPr>
        <w:t>3 were first developed</w:t>
      </w:r>
      <w:r>
        <w:rPr>
          <w:sz w:val="24"/>
        </w:rPr>
        <w:t xml:space="preserve"> / </w:t>
      </w:r>
      <w:r w:rsidRPr="001F6A81">
        <w:rPr>
          <w:sz w:val="24"/>
        </w:rPr>
        <w:t>4 are commonly used</w:t>
      </w:r>
      <w:r>
        <w:rPr>
          <w:sz w:val="24"/>
        </w:rPr>
        <w:t xml:space="preserve"> / </w:t>
      </w:r>
      <w:r w:rsidRPr="001F6A81">
        <w:rPr>
          <w:sz w:val="24"/>
        </w:rPr>
        <w:t>5 are now installed</w:t>
      </w:r>
    </w:p>
    <w:p w:rsidR="00D12566" w:rsidRPr="001F6A81" w:rsidRDefault="00D12566" w:rsidP="00D12566">
      <w:pPr>
        <w:spacing w:after="0"/>
        <w:rPr>
          <w:sz w:val="24"/>
        </w:rPr>
      </w:pPr>
      <w:r w:rsidRPr="001F6A81">
        <w:rPr>
          <w:sz w:val="24"/>
        </w:rPr>
        <w:t>2</w:t>
      </w:r>
    </w:p>
    <w:p w:rsidR="00D12566" w:rsidRPr="001F6A81" w:rsidRDefault="00D12566" w:rsidP="00D12566">
      <w:pPr>
        <w:spacing w:after="0"/>
        <w:rPr>
          <w:sz w:val="24"/>
        </w:rPr>
      </w:pPr>
      <w:r w:rsidRPr="001F6A81">
        <w:rPr>
          <w:sz w:val="24"/>
        </w:rPr>
        <w:t xml:space="preserve">6 </w:t>
      </w:r>
      <w:r w:rsidRPr="003D3DDA">
        <w:rPr>
          <w:sz w:val="24"/>
          <w:u w:val="single"/>
        </w:rPr>
        <w:t>are</w:t>
      </w:r>
      <w:r w:rsidRPr="001F6A81">
        <w:rPr>
          <w:sz w:val="24"/>
        </w:rPr>
        <w:t xml:space="preserve"> = </w:t>
      </w:r>
      <w:r w:rsidRPr="003D3DDA">
        <w:rPr>
          <w:b/>
          <w:sz w:val="24"/>
        </w:rPr>
        <w:t>were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7 </w:t>
      </w:r>
      <w:r w:rsidRPr="003D3DDA">
        <w:rPr>
          <w:sz w:val="24"/>
          <w:u w:val="single"/>
        </w:rPr>
        <w:t>find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finding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8 </w:t>
      </w:r>
      <w:r w:rsidRPr="003D3DDA">
        <w:rPr>
          <w:sz w:val="24"/>
          <w:u w:val="single"/>
        </w:rPr>
        <w:t>come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coming</w:t>
      </w:r>
      <w:r w:rsidRPr="001F6A81">
        <w:rPr>
          <w:sz w:val="24"/>
        </w:rPr>
        <w:t>/</w:t>
      </w:r>
      <w:r w:rsidRPr="00D507C2">
        <w:rPr>
          <w:b/>
          <w:sz w:val="24"/>
        </w:rPr>
        <w:t>which come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9 </w:t>
      </w:r>
      <w:r w:rsidRPr="003D3DDA">
        <w:rPr>
          <w:sz w:val="24"/>
          <w:u w:val="single"/>
        </w:rPr>
        <w:t>reducing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reduce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10 </w:t>
      </w:r>
      <w:r w:rsidRPr="003D3DDA">
        <w:rPr>
          <w:sz w:val="24"/>
          <w:u w:val="single"/>
        </w:rPr>
        <w:t>process</w:t>
      </w:r>
      <w:r w:rsidRPr="001F6A81">
        <w:rPr>
          <w:sz w:val="24"/>
        </w:rPr>
        <w:t xml:space="preserve">= </w:t>
      </w:r>
      <w:r w:rsidRPr="00D507C2">
        <w:rPr>
          <w:b/>
          <w:sz w:val="24"/>
        </w:rPr>
        <w:t>processing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11 </w:t>
      </w:r>
      <w:r w:rsidRPr="003D3DDA">
        <w:rPr>
          <w:sz w:val="24"/>
          <w:u w:val="single"/>
        </w:rPr>
        <w:t>using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used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12 </w:t>
      </w:r>
      <w:r w:rsidRPr="003D3DDA">
        <w:rPr>
          <w:sz w:val="24"/>
          <w:u w:val="single"/>
        </w:rPr>
        <w:t>is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was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13 </w:t>
      </w:r>
      <w:r w:rsidRPr="003D3DDA">
        <w:rPr>
          <w:sz w:val="24"/>
          <w:u w:val="single"/>
        </w:rPr>
        <w:t>detected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detect</w:t>
      </w:r>
      <w:r>
        <w:rPr>
          <w:sz w:val="24"/>
        </w:rPr>
        <w:t xml:space="preserve"> / </w:t>
      </w:r>
      <w:r w:rsidRPr="001F6A81">
        <w:rPr>
          <w:sz w:val="24"/>
        </w:rPr>
        <w:t xml:space="preserve">14 </w:t>
      </w:r>
      <w:r w:rsidRPr="003D3DDA">
        <w:rPr>
          <w:sz w:val="24"/>
          <w:u w:val="single"/>
        </w:rPr>
        <w:t>for</w:t>
      </w:r>
      <w:r w:rsidRPr="001F6A81">
        <w:rPr>
          <w:sz w:val="24"/>
        </w:rPr>
        <w:t xml:space="preserve"> = </w:t>
      </w:r>
      <w:r w:rsidRPr="00846A3D">
        <w:rPr>
          <w:b/>
          <w:sz w:val="24"/>
        </w:rPr>
        <w:t>to</w:t>
      </w:r>
      <w:r w:rsidRPr="001F6A81">
        <w:rPr>
          <w:sz w:val="24"/>
        </w:rPr>
        <w:t xml:space="preserve">/ </w:t>
      </w:r>
      <w:r w:rsidRPr="00D507C2">
        <w:rPr>
          <w:sz w:val="24"/>
          <w:u w:val="single"/>
        </w:rPr>
        <w:t>tell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telling</w:t>
      </w:r>
      <w:r w:rsidRPr="001F6A81">
        <w:rPr>
          <w:sz w:val="24"/>
        </w:rPr>
        <w:t xml:space="preserve"> </w:t>
      </w:r>
      <w:r>
        <w:rPr>
          <w:sz w:val="24"/>
        </w:rPr>
        <w:t>/</w:t>
      </w:r>
      <w:r w:rsidRPr="001F6A81">
        <w:rPr>
          <w:sz w:val="24"/>
        </w:rPr>
        <w:t xml:space="preserve">15 </w:t>
      </w:r>
      <w:r w:rsidRPr="003D3DDA">
        <w:rPr>
          <w:sz w:val="24"/>
          <w:u w:val="single"/>
        </w:rPr>
        <w:t>allow</w:t>
      </w:r>
      <w:r w:rsidRPr="001F6A81">
        <w:rPr>
          <w:sz w:val="24"/>
        </w:rPr>
        <w:t xml:space="preserve"> = </w:t>
      </w:r>
      <w:r w:rsidRPr="00D507C2">
        <w:rPr>
          <w:b/>
          <w:sz w:val="24"/>
        </w:rPr>
        <w:t>allowing</w:t>
      </w:r>
    </w:p>
    <w:p w:rsidR="00D12566" w:rsidRPr="001F6A81" w:rsidRDefault="00D12566" w:rsidP="00D12566">
      <w:pPr>
        <w:spacing w:after="0"/>
        <w:rPr>
          <w:sz w:val="24"/>
        </w:rPr>
      </w:pPr>
      <w:r w:rsidRPr="001F6A81">
        <w:rPr>
          <w:sz w:val="24"/>
        </w:rPr>
        <w:t>3</w:t>
      </w:r>
    </w:p>
    <w:p w:rsidR="00D12566" w:rsidRPr="001F6A81" w:rsidRDefault="00D12566" w:rsidP="00D12566">
      <w:pPr>
        <w:spacing w:after="0"/>
        <w:rPr>
          <w:sz w:val="24"/>
        </w:rPr>
      </w:pPr>
      <w:r w:rsidRPr="001F6A81">
        <w:rPr>
          <w:sz w:val="24"/>
        </w:rPr>
        <w:t>16 needs/ought…capable</w:t>
      </w:r>
      <w:r>
        <w:rPr>
          <w:sz w:val="24"/>
        </w:rPr>
        <w:t xml:space="preserve"> / </w:t>
      </w:r>
      <w:r w:rsidRPr="001F6A81">
        <w:rPr>
          <w:sz w:val="24"/>
        </w:rPr>
        <w:t>17 must/should … ability/capacity</w:t>
      </w:r>
      <w:r>
        <w:rPr>
          <w:sz w:val="24"/>
        </w:rPr>
        <w:t xml:space="preserve"> / </w:t>
      </w:r>
      <w:r w:rsidRPr="001F6A81">
        <w:rPr>
          <w:sz w:val="24"/>
        </w:rPr>
        <w:t>18 should/must… capability</w:t>
      </w:r>
      <w:r>
        <w:rPr>
          <w:sz w:val="24"/>
        </w:rPr>
        <w:t xml:space="preserve"> / </w:t>
      </w:r>
      <w:r w:rsidRPr="001F6A81">
        <w:rPr>
          <w:sz w:val="24"/>
        </w:rPr>
        <w:t>19 ought/needs… ability/capacity</w:t>
      </w:r>
      <w:r>
        <w:rPr>
          <w:sz w:val="24"/>
        </w:rPr>
        <w:t xml:space="preserve"> / </w:t>
      </w:r>
      <w:r w:rsidRPr="001F6A81">
        <w:rPr>
          <w:sz w:val="24"/>
        </w:rPr>
        <w:t>20 need/ought…able</w:t>
      </w:r>
    </w:p>
    <w:p w:rsidR="00D12566" w:rsidRDefault="00D12566" w:rsidP="00D12566">
      <w:pPr>
        <w:pStyle w:val="Section"/>
        <w:spacing w:before="0" w:after="0"/>
      </w:pPr>
    </w:p>
    <w:p w:rsidR="00D12566" w:rsidRPr="001F6A81" w:rsidRDefault="00D12566" w:rsidP="00D12566">
      <w:pPr>
        <w:pStyle w:val="Section"/>
        <w:spacing w:before="0" w:after="0"/>
        <w:rPr>
          <w:sz w:val="24"/>
        </w:rPr>
      </w:pPr>
      <w:r w:rsidRPr="001F6A81">
        <w:t>Vocabulary</w:t>
      </w:r>
    </w:p>
    <w:p w:rsidR="00D12566" w:rsidRPr="001F6A81" w:rsidRDefault="00D12566" w:rsidP="00D12566">
      <w:pPr>
        <w:spacing w:after="0"/>
        <w:rPr>
          <w:sz w:val="24"/>
        </w:rPr>
      </w:pPr>
      <w:r w:rsidRPr="001F6A81">
        <w:rPr>
          <w:sz w:val="24"/>
        </w:rPr>
        <w:t>4</w:t>
      </w:r>
    </w:p>
    <w:p w:rsidR="00D12566" w:rsidRPr="001F6A81" w:rsidRDefault="00D12566" w:rsidP="00D12566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21 kick / 22 </w:t>
      </w:r>
      <w:r w:rsidRPr="001F6A81">
        <w:rPr>
          <w:sz w:val="24"/>
          <w:szCs w:val="28"/>
        </w:rPr>
        <w:t>suggest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23 dead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24 focus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25 thoughts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26 sense</w:t>
      </w:r>
    </w:p>
    <w:p w:rsidR="00D12566" w:rsidRPr="001F6A81" w:rsidRDefault="00D12566" w:rsidP="00D12566">
      <w:pPr>
        <w:spacing w:after="0"/>
        <w:rPr>
          <w:sz w:val="24"/>
          <w:szCs w:val="28"/>
        </w:rPr>
      </w:pPr>
      <w:r w:rsidRPr="001F6A81">
        <w:rPr>
          <w:sz w:val="24"/>
          <w:szCs w:val="28"/>
        </w:rPr>
        <w:t>5</w:t>
      </w:r>
    </w:p>
    <w:p w:rsidR="00D12566" w:rsidRPr="00D60F8F" w:rsidRDefault="00D12566" w:rsidP="00D12566">
      <w:pPr>
        <w:tabs>
          <w:tab w:val="left" w:pos="3686"/>
        </w:tabs>
        <w:spacing w:after="0"/>
        <w:rPr>
          <w:sz w:val="24"/>
          <w:szCs w:val="28"/>
        </w:rPr>
      </w:pPr>
      <w:r w:rsidRPr="001F6A81">
        <w:rPr>
          <w:sz w:val="24"/>
          <w:szCs w:val="28"/>
        </w:rPr>
        <w:t>27 adjustable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28 incremental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29 sufficient</w:t>
      </w:r>
      <w:r>
        <w:rPr>
          <w:sz w:val="24"/>
          <w:szCs w:val="28"/>
        </w:rPr>
        <w:t xml:space="preserve"> / </w:t>
      </w:r>
      <w:r w:rsidRPr="001F6A81">
        <w:rPr>
          <w:sz w:val="24"/>
          <w:szCs w:val="28"/>
        </w:rPr>
        <w:t>30</w:t>
      </w:r>
      <w:r>
        <w:rPr>
          <w:sz w:val="24"/>
          <w:szCs w:val="28"/>
        </w:rPr>
        <w:t xml:space="preserve"> </w:t>
      </w:r>
      <w:r w:rsidRPr="001F6A81">
        <w:rPr>
          <w:sz w:val="24"/>
          <w:szCs w:val="28"/>
        </w:rPr>
        <w:t>constraint</w:t>
      </w:r>
      <w:r>
        <w:rPr>
          <w:sz w:val="24"/>
          <w:szCs w:val="28"/>
        </w:rPr>
        <w:t>(</w:t>
      </w:r>
      <w:r w:rsidRPr="001F6A81">
        <w:rPr>
          <w:sz w:val="24"/>
          <w:szCs w:val="28"/>
        </w:rPr>
        <w:t>s</w:t>
      </w:r>
      <w:r>
        <w:rPr>
          <w:sz w:val="24"/>
          <w:szCs w:val="28"/>
        </w:rPr>
        <w:t>)</w:t>
      </w:r>
    </w:p>
    <w:p w:rsidR="00203DB0" w:rsidRDefault="00203DB0">
      <w:bookmarkStart w:id="0" w:name="_GoBack"/>
      <w:bookmarkEnd w:id="0"/>
    </w:p>
    <w:sectPr w:rsidR="00203DB0" w:rsidSect="00B03808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1418" w:right="1701" w:bottom="72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1"/>
      <w:gridCol w:w="6628"/>
      <w:gridCol w:w="540"/>
    </w:tblGrid>
    <w:tr w:rsidR="006B294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B2943" w:rsidRDefault="00D12566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2775" cy="698500"/>
                <wp:effectExtent l="0" t="0" r="0" b="6350"/>
                <wp:docPr id="2" name="Picture 2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B2943" w:rsidRDefault="00D12566">
          <w:pPr>
            <w:pStyle w:val="Footer"/>
            <w:jc w:val="center"/>
          </w:pPr>
        </w:p>
        <w:p w:rsidR="006B2943" w:rsidRPr="00A02FBC" w:rsidRDefault="00D1256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PHOTOCOPIABLE © 2011</w:t>
          </w:r>
          <w:r w:rsidRPr="00A02FBC">
            <w:rPr>
              <w:rFonts w:ascii="Arial" w:hAnsi="Arial" w:cs="Arial"/>
              <w:sz w:val="18"/>
              <w:szCs w:val="18"/>
            </w:rPr>
            <w:t xml:space="preserve"> Pearson Longman </w:t>
          </w:r>
          <w:smartTag w:uri="urn:schemas-microsoft-com:office:smarttags" w:element="stockticker">
            <w:r w:rsidRPr="00A02FBC">
              <w:rPr>
                <w:rFonts w:ascii="Arial" w:hAnsi="Arial" w:cs="Arial"/>
                <w:sz w:val="18"/>
                <w:szCs w:val="18"/>
              </w:rPr>
              <w:t>ELT</w:t>
            </w:r>
          </w:smartTag>
        </w:p>
      </w:tc>
      <w:tc>
        <w:tcPr>
          <w:tcW w:w="540" w:type="dxa"/>
        </w:tcPr>
        <w:p w:rsidR="006B2943" w:rsidRDefault="00D12566">
          <w:pPr>
            <w:pStyle w:val="Footer"/>
            <w:jc w:val="right"/>
            <w:rPr>
              <w:rStyle w:val="PageNumber"/>
            </w:rPr>
          </w:pPr>
        </w:p>
        <w:p w:rsidR="006B2943" w:rsidRDefault="00D1256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</w:tr>
  </w:tbl>
  <w:p w:rsidR="006B2943" w:rsidRDefault="00D125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1181"/>
      <w:gridCol w:w="6628"/>
      <w:gridCol w:w="540"/>
    </w:tblGrid>
    <w:tr w:rsidR="006B2943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6B2943" w:rsidRDefault="00D12566">
          <w:pPr>
            <w:pStyle w:val="Footer"/>
          </w:pPr>
          <w:r>
            <w:rPr>
              <w:noProof/>
              <w:lang w:val="sr-Latn-BA" w:eastAsia="sr-Latn-BA"/>
            </w:rPr>
            <w:drawing>
              <wp:inline distT="0" distB="0" distL="0" distR="0">
                <wp:extent cx="612775" cy="698500"/>
                <wp:effectExtent l="0" t="0" r="0" b="6350"/>
                <wp:docPr id="1" name="Picture 1" descr="Logo Pearson 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arson 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8" w:type="dxa"/>
        </w:tcPr>
        <w:p w:rsidR="006B2943" w:rsidRDefault="00D12566">
          <w:pPr>
            <w:pStyle w:val="Footer"/>
            <w:jc w:val="center"/>
          </w:pPr>
        </w:p>
        <w:p w:rsidR="006B2943" w:rsidRDefault="00D12566" w:rsidP="00350D55">
          <w:pPr>
            <w:pStyle w:val="Audio"/>
            <w:jc w:val="center"/>
          </w:pPr>
          <w:r>
            <w:t xml:space="preserve">PHOTOCOPIABLE © 2011 Pearson Longman </w:t>
          </w:r>
          <w:smartTag w:uri="urn:schemas-microsoft-com:office:smarttags" w:element="stockticker">
            <w:r>
              <w:t>ELT</w:t>
            </w:r>
          </w:smartTag>
        </w:p>
      </w:tc>
      <w:tc>
        <w:tcPr>
          <w:tcW w:w="540" w:type="dxa"/>
        </w:tcPr>
        <w:p w:rsidR="006B2943" w:rsidRDefault="00D12566">
          <w:pPr>
            <w:pStyle w:val="Footer"/>
            <w:jc w:val="right"/>
            <w:rPr>
              <w:rStyle w:val="PageNumber"/>
            </w:rPr>
          </w:pPr>
        </w:p>
        <w:p w:rsidR="006B2943" w:rsidRDefault="00D12566">
          <w:pPr>
            <w:pStyle w:val="Footer"/>
            <w:jc w:val="right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6B2943" w:rsidRDefault="00D1256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43" w:rsidRDefault="00D12566">
    <w:pPr>
      <w:rPr>
        <w:lang w:val="en-US"/>
      </w:rPr>
    </w:pPr>
  </w:p>
  <w:p w:rsidR="006B2943" w:rsidRDefault="00D125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943" w:rsidRDefault="00D12566" w:rsidP="00350D55">
    <w:pPr>
      <w:pStyle w:val="Audio"/>
      <w:tabs>
        <w:tab w:val="right" w:leader="underscore" w:pos="4680"/>
        <w:tab w:val="left" w:pos="5040"/>
        <w:tab w:val="right" w:leader="underscore" w:pos="84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66"/>
    <w:rsid w:val="00203DB0"/>
    <w:rsid w:val="00D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66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2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2566"/>
    <w:rPr>
      <w:rFonts w:ascii="Times New Roman" w:eastAsia="Times New Roman" w:hAnsi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D12566"/>
  </w:style>
  <w:style w:type="paragraph" w:customStyle="1" w:styleId="Section">
    <w:name w:val="Section"/>
    <w:basedOn w:val="Normal"/>
    <w:next w:val="Normal"/>
    <w:rsid w:val="00D12566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Audio">
    <w:name w:val="Audio"/>
    <w:basedOn w:val="Normal"/>
    <w:next w:val="Normal"/>
    <w:rsid w:val="00D12566"/>
    <w:pPr>
      <w:keepNext/>
      <w:spacing w:before="12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66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566"/>
    <w:pPr>
      <w:spacing w:after="12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12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12566"/>
    <w:rPr>
      <w:rFonts w:ascii="Times New Roman" w:eastAsia="Times New Roman" w:hAnsi="Times New Roman" w:cs="Times New Roman"/>
      <w:szCs w:val="24"/>
      <w:lang w:val="en-GB"/>
    </w:rPr>
  </w:style>
  <w:style w:type="character" w:styleId="PageNumber">
    <w:name w:val="page number"/>
    <w:basedOn w:val="DefaultParagraphFont"/>
    <w:rsid w:val="00D12566"/>
  </w:style>
  <w:style w:type="paragraph" w:customStyle="1" w:styleId="Section">
    <w:name w:val="Section"/>
    <w:basedOn w:val="Normal"/>
    <w:next w:val="Normal"/>
    <w:rsid w:val="00D12566"/>
    <w:pPr>
      <w:keepNext/>
      <w:spacing w:before="120"/>
    </w:pPr>
    <w:rPr>
      <w:rFonts w:ascii="Arial" w:hAnsi="Arial" w:cs="Arial"/>
      <w:smallCaps/>
      <w:sz w:val="28"/>
      <w:szCs w:val="28"/>
    </w:rPr>
  </w:style>
  <w:style w:type="paragraph" w:customStyle="1" w:styleId="Audio">
    <w:name w:val="Audio"/>
    <w:basedOn w:val="Normal"/>
    <w:next w:val="Normal"/>
    <w:rsid w:val="00D12566"/>
    <w:pPr>
      <w:keepNext/>
      <w:spacing w:before="120"/>
    </w:pPr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6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</dc:creator>
  <cp:lastModifiedBy>Slava</cp:lastModifiedBy>
  <cp:revision>1</cp:revision>
  <dcterms:created xsi:type="dcterms:W3CDTF">2018-03-19T10:42:00Z</dcterms:created>
  <dcterms:modified xsi:type="dcterms:W3CDTF">2018-03-19T10:42:00Z</dcterms:modified>
</cp:coreProperties>
</file>