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A022" w14:textId="77777777" w:rsidR="00DD6F72" w:rsidRPr="00FA329E" w:rsidRDefault="001076EF">
      <w:pPr>
        <w:rPr>
          <w:rFonts w:ascii="Times New Roman" w:hAnsi="Times New Roman" w:cs="Times New Roman"/>
          <w:b/>
          <w:sz w:val="24"/>
          <w:szCs w:val="24"/>
        </w:rPr>
      </w:pPr>
      <w:r w:rsidRPr="00FA329E">
        <w:rPr>
          <w:rFonts w:ascii="Times New Roman" w:hAnsi="Times New Roman" w:cs="Times New Roman"/>
          <w:b/>
          <w:sz w:val="24"/>
          <w:szCs w:val="24"/>
        </w:rPr>
        <w:t xml:space="preserve">UNIVERZITET CRNE GORE </w:t>
      </w:r>
    </w:p>
    <w:p w14:paraId="61ACEF92" w14:textId="77777777" w:rsidR="001076EF" w:rsidRPr="00FA329E" w:rsidRDefault="001076EF">
      <w:pPr>
        <w:rPr>
          <w:rFonts w:ascii="Times New Roman" w:hAnsi="Times New Roman" w:cs="Times New Roman"/>
          <w:b/>
          <w:sz w:val="24"/>
          <w:szCs w:val="24"/>
        </w:rPr>
      </w:pPr>
      <w:r w:rsidRPr="00FA329E">
        <w:rPr>
          <w:rFonts w:ascii="Times New Roman" w:hAnsi="Times New Roman" w:cs="Times New Roman"/>
          <w:b/>
          <w:sz w:val="24"/>
          <w:szCs w:val="24"/>
        </w:rPr>
        <w:t>REKTORAT</w:t>
      </w:r>
    </w:p>
    <w:p w14:paraId="426FAF39" w14:textId="137A0838" w:rsidR="001076EF" w:rsidRDefault="001076E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762160">
        <w:rPr>
          <w:rFonts w:ascii="Times New Roman" w:hAnsi="Times New Roman" w:cs="Times New Roman"/>
          <w:sz w:val="24"/>
          <w:szCs w:val="24"/>
        </w:rPr>
        <w:t>05/1-2-1-1897</w:t>
      </w:r>
      <w:bookmarkStart w:id="0" w:name="_GoBack"/>
      <w:bookmarkEnd w:id="0"/>
    </w:p>
    <w:p w14:paraId="51A1E8DC" w14:textId="1DCCDAE5" w:rsidR="001076EF" w:rsidRDefault="001076E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Podgorica, </w:t>
      </w:r>
      <w:r w:rsidR="00D21B7F">
        <w:rPr>
          <w:rFonts w:ascii="Times New Roman" w:hAnsi="Times New Roman" w:cs="Times New Roman"/>
          <w:color w:val="000000"/>
          <w:sz w:val="24"/>
          <w:szCs w:val="24"/>
          <w:lang w:val="it-IT"/>
        </w:rPr>
        <w:t>09.12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.201</w:t>
      </w:r>
      <w:r w:rsidR="00FA329E">
        <w:rPr>
          <w:rFonts w:ascii="Times New Roman" w:hAnsi="Times New Roman" w:cs="Times New Roman"/>
          <w:color w:val="000000"/>
          <w:sz w:val="24"/>
          <w:szCs w:val="24"/>
          <w:lang w:val="it-IT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 godine</w:t>
      </w:r>
    </w:p>
    <w:p w14:paraId="4B6F20E1" w14:textId="77777777" w:rsidR="001076EF" w:rsidRDefault="001076E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483D7AC" w14:textId="64712617" w:rsidR="001076EF" w:rsidRDefault="001076EF" w:rsidP="0014689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POJAŠNJENJE</w:t>
      </w:r>
      <w:r w:rsidR="00D05C7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BROJ 1</w:t>
      </w:r>
    </w:p>
    <w:p w14:paraId="40F5C374" w14:textId="0EB4D522" w:rsidR="001076EF" w:rsidRDefault="001076EF" w:rsidP="001076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PITANJE.</w:t>
      </w:r>
    </w:p>
    <w:p w14:paraId="7244E466" w14:textId="77777777" w:rsidR="00762160" w:rsidRPr="00762160" w:rsidRDefault="00762160" w:rsidP="00762160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762160">
        <w:rPr>
          <w:rFonts w:ascii="Times New Roman" w:hAnsi="Times New Roman" w:cs="Times New Roman"/>
          <w:sz w:val="24"/>
          <w:szCs w:val="24"/>
          <w:lang w:val="sr-Latn-BA"/>
        </w:rPr>
        <w:t>Molimo vas za pojašnjenje nabavke male vrijednosti pod brojem 05/1-2-1-1883 od 06.12.2019.godine.</w:t>
      </w:r>
    </w:p>
    <w:p w14:paraId="57FB0FEB" w14:textId="692ED6CD" w:rsidR="00762160" w:rsidRPr="00762160" w:rsidRDefault="00762160" w:rsidP="00762160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Pi</w:t>
      </w:r>
      <w:r w:rsidRPr="00762160">
        <w:rPr>
          <w:rFonts w:ascii="Times New Roman" w:hAnsi="Times New Roman" w:cs="Times New Roman"/>
          <w:sz w:val="24"/>
          <w:szCs w:val="24"/>
          <w:lang w:val="sr-Latn-BA"/>
        </w:rPr>
        <w:t>tanje:</w:t>
      </w:r>
    </w:p>
    <w:p w14:paraId="559E95BE" w14:textId="77777777" w:rsidR="00762160" w:rsidRPr="00762160" w:rsidRDefault="00762160" w:rsidP="00762160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762160">
        <w:rPr>
          <w:rFonts w:ascii="Times New Roman" w:hAnsi="Times New Roman" w:cs="Times New Roman"/>
          <w:sz w:val="24"/>
          <w:szCs w:val="24"/>
          <w:lang w:val="sr-Latn-BA"/>
        </w:rPr>
        <w:t>                - Kolika je okvirna neto površina objekta?</w:t>
      </w:r>
    </w:p>
    <w:p w14:paraId="3FE37F07" w14:textId="77777777" w:rsidR="00762160" w:rsidRPr="00762160" w:rsidRDefault="00762160" w:rsidP="00762160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762160">
        <w:rPr>
          <w:rFonts w:ascii="Times New Roman" w:hAnsi="Times New Roman" w:cs="Times New Roman"/>
          <w:sz w:val="24"/>
          <w:szCs w:val="24"/>
          <w:lang w:val="sr-Latn-BA"/>
        </w:rPr>
        <w:t>                - Koliko objekat ima spratova?</w:t>
      </w:r>
    </w:p>
    <w:p w14:paraId="7927142A" w14:textId="77777777" w:rsidR="00762160" w:rsidRDefault="00762160" w:rsidP="001076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D5C937" w14:textId="4A612B1B" w:rsidR="001076EF" w:rsidRDefault="004626F3" w:rsidP="007970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ODGOVOR:_</w:t>
      </w:r>
    </w:p>
    <w:p w14:paraId="697F1EF0" w14:textId="6666A71A" w:rsidR="004626F3" w:rsidRDefault="000F4ACF" w:rsidP="001076E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D0728">
        <w:rPr>
          <w:rFonts w:ascii="Times New Roman" w:hAnsi="Times New Roman" w:cs="Times New Roman"/>
          <w:sz w:val="24"/>
          <w:szCs w:val="24"/>
          <w:lang w:val="sr-Latn-RS"/>
        </w:rPr>
        <w:t>š</w:t>
      </w:r>
      <w:r>
        <w:rPr>
          <w:rFonts w:ascii="Times New Roman" w:hAnsi="Times New Roman" w:cs="Times New Roman"/>
          <w:sz w:val="24"/>
          <w:szCs w:val="24"/>
          <w:lang w:val="sr-Latn-RS"/>
        </w:rPr>
        <w:t>tovani,</w:t>
      </w:r>
    </w:p>
    <w:p w14:paraId="2847BFB1" w14:textId="48483D1C" w:rsidR="00762160" w:rsidRDefault="00762160" w:rsidP="000F4ACF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Ukupna neto povrsina dijela objekta (m2) 13.421,66</w:t>
      </w:r>
    </w:p>
    <w:p w14:paraId="165D3743" w14:textId="111DC1E3" w:rsidR="00762160" w:rsidRDefault="00762160" w:rsidP="000F4ACF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Sedmospratna zgrada sa podrumom</w:t>
      </w:r>
    </w:p>
    <w:p w14:paraId="3DA3CBF3" w14:textId="77777777" w:rsidR="00762160" w:rsidRDefault="00762160" w:rsidP="000F4ACF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404EEAA6" w14:textId="6C9EEF1B" w:rsidR="00762160" w:rsidRDefault="00762160" w:rsidP="00762160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Služba za javne nabavke </w:t>
      </w:r>
    </w:p>
    <w:p w14:paraId="0CBF75AA" w14:textId="1055BD91" w:rsidR="00762160" w:rsidRDefault="00762160" w:rsidP="000F4ACF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sectPr w:rsidR="0076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F"/>
    <w:rsid w:val="00042855"/>
    <w:rsid w:val="00065975"/>
    <w:rsid w:val="00074D61"/>
    <w:rsid w:val="000F4ACF"/>
    <w:rsid w:val="001076EF"/>
    <w:rsid w:val="00137D08"/>
    <w:rsid w:val="00146897"/>
    <w:rsid w:val="001859FE"/>
    <w:rsid w:val="003B0944"/>
    <w:rsid w:val="004626F3"/>
    <w:rsid w:val="00527EF7"/>
    <w:rsid w:val="00546276"/>
    <w:rsid w:val="0073283F"/>
    <w:rsid w:val="00762160"/>
    <w:rsid w:val="007970FD"/>
    <w:rsid w:val="00B77DE7"/>
    <w:rsid w:val="00BD0728"/>
    <w:rsid w:val="00C149C2"/>
    <w:rsid w:val="00C545BC"/>
    <w:rsid w:val="00CA68CC"/>
    <w:rsid w:val="00CC78A6"/>
    <w:rsid w:val="00D05C70"/>
    <w:rsid w:val="00D21B7F"/>
    <w:rsid w:val="00DD6F72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9FCB"/>
  <w15:chartTrackingRefBased/>
  <w15:docId w15:val="{FA23EDC7-64A7-428B-83C3-A4C9DEB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2015-10-30T09:18:00Z</cp:lastPrinted>
  <dcterms:created xsi:type="dcterms:W3CDTF">2019-12-09T14:44:00Z</dcterms:created>
  <dcterms:modified xsi:type="dcterms:W3CDTF">2019-12-09T14:44:00Z</dcterms:modified>
</cp:coreProperties>
</file>