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E9" w:rsidRPr="008D7BFD" w:rsidRDefault="002742E9" w:rsidP="002742E9">
      <w:pPr>
        <w:jc w:val="right"/>
        <w:rPr>
          <w:rFonts w:ascii="Times New Roman" w:hAnsi="Times New Roman" w:cs="Times New Roman"/>
          <w:sz w:val="24"/>
          <w:szCs w:val="24"/>
        </w:rPr>
      </w:pPr>
      <w:r w:rsidRPr="008D7BFD">
        <w:rPr>
          <w:rFonts w:ascii="Times New Roman" w:hAnsi="Times New Roman" w:cs="Times New Roman"/>
          <w:sz w:val="24"/>
          <w:szCs w:val="24"/>
        </w:rPr>
        <w:t>OBRAZAC1</w:t>
      </w:r>
    </w:p>
    <w:p w:rsidR="00F8402A" w:rsidRPr="006303A8" w:rsidRDefault="002742E9" w:rsidP="002742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303A8">
        <w:rPr>
          <w:rFonts w:ascii="Times New Roman" w:hAnsi="Times New Roman" w:cs="Times New Roman"/>
          <w:b/>
          <w:sz w:val="24"/>
          <w:szCs w:val="24"/>
          <w:lang w:val="pl-PL"/>
        </w:rPr>
        <w:t>Naručilac</w:t>
      </w:r>
      <w:r w:rsidR="004F1262" w:rsidRPr="006303A8">
        <w:rPr>
          <w:rFonts w:ascii="Times New Roman" w:hAnsi="Times New Roman" w:cs="Times New Roman"/>
          <w:b/>
          <w:sz w:val="24"/>
          <w:szCs w:val="24"/>
          <w:lang w:val="pl-PL"/>
        </w:rPr>
        <w:t xml:space="preserve">: </w:t>
      </w:r>
      <w:r w:rsidR="00487952" w:rsidRPr="006303A8">
        <w:rPr>
          <w:rFonts w:ascii="Times New Roman" w:hAnsi="Times New Roman" w:cs="Times New Roman"/>
          <w:b/>
          <w:sz w:val="24"/>
          <w:szCs w:val="24"/>
          <w:lang w:val="pl-PL"/>
        </w:rPr>
        <w:t xml:space="preserve">Univerzitet Crne Gore- </w:t>
      </w:r>
      <w:r w:rsidR="004F1262" w:rsidRPr="006303A8">
        <w:rPr>
          <w:rFonts w:ascii="Times New Roman" w:hAnsi="Times New Roman" w:cs="Times New Roman"/>
          <w:b/>
          <w:sz w:val="24"/>
          <w:szCs w:val="24"/>
          <w:lang w:val="pl-PL"/>
        </w:rPr>
        <w:t>Rektorat</w:t>
      </w:r>
      <w:r w:rsidR="008D7BFD" w:rsidRPr="006303A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u ime i za račun Fakulteta za sport i fizičko vaspitanje</w:t>
      </w:r>
    </w:p>
    <w:p w:rsidR="002742E9" w:rsidRPr="008D7BFD" w:rsidRDefault="008D7BFD" w:rsidP="002742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7BFD">
        <w:rPr>
          <w:rFonts w:ascii="Times New Roman" w:hAnsi="Times New Roman" w:cs="Times New Roman"/>
          <w:sz w:val="24"/>
          <w:szCs w:val="24"/>
          <w:lang w:val="pl-PL"/>
        </w:rPr>
        <w:t>Broj: 05/1-2-1-218</w:t>
      </w:r>
    </w:p>
    <w:p w:rsidR="002742E9" w:rsidRPr="008D7BFD" w:rsidRDefault="002742E9" w:rsidP="004F126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D7BFD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4F1262" w:rsidRPr="008D7BFD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Pr="008D7BF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7BFD" w:rsidRPr="008D7BFD">
        <w:rPr>
          <w:rFonts w:ascii="Times New Roman" w:hAnsi="Times New Roman" w:cs="Times New Roman"/>
          <w:sz w:val="24"/>
          <w:szCs w:val="24"/>
          <w:lang w:val="pl-PL"/>
        </w:rPr>
        <w:t>05.05</w:t>
      </w:r>
      <w:r w:rsidR="004F1262" w:rsidRPr="008D7BF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87952" w:rsidRPr="008D7BF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FA0AA6" w:rsidRPr="008D7BFD">
        <w:rPr>
          <w:rFonts w:ascii="Times New Roman" w:hAnsi="Times New Roman" w:cs="Times New Roman"/>
          <w:sz w:val="24"/>
          <w:szCs w:val="24"/>
          <w:lang w:val="pl-PL"/>
        </w:rPr>
        <w:t>020</w:t>
      </w:r>
      <w:r w:rsidR="004F1262" w:rsidRPr="008D7BFD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F1262" w:rsidRPr="008D7BFD" w:rsidRDefault="004F1262" w:rsidP="004F1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742E9" w:rsidRPr="008D7BFD" w:rsidRDefault="004F1262" w:rsidP="00C1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BFD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8D7BFD">
        <w:rPr>
          <w:rFonts w:ascii="Times New Roman" w:hAnsi="Times New Roman" w:cs="Times New Roman"/>
          <w:sz w:val="24"/>
          <w:szCs w:val="24"/>
          <w:lang w:val="sr-Latn-CS"/>
        </w:rPr>
        <w:t xml:space="preserve"> i Pravila o nabavkama male vrijednosti Univerziteta Crne Gore br</w:t>
      </w:r>
      <w:r w:rsidRPr="008D7BFD">
        <w:rPr>
          <w:rFonts w:ascii="Times New Roman" w:hAnsi="Times New Roman" w:cs="Times New Roman"/>
          <w:sz w:val="24"/>
          <w:szCs w:val="24"/>
        </w:rPr>
        <w:t xml:space="preserve"> 02-346/3 od 26.12.2018.godine , </w:t>
      </w:r>
      <w:r w:rsidRPr="008D7BFD">
        <w:rPr>
          <w:rFonts w:ascii="Times New Roman" w:hAnsi="Times New Roman" w:cs="Times New Roman"/>
          <w:iCs/>
          <w:sz w:val="24"/>
          <w:szCs w:val="24"/>
        </w:rPr>
        <w:t>Univerzitet Crne Gore</w:t>
      </w:r>
      <w:r w:rsidR="008452F7" w:rsidRPr="008D7B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03A8">
        <w:rPr>
          <w:rFonts w:ascii="Times New Roman" w:hAnsi="Times New Roman" w:cs="Times New Roman"/>
          <w:iCs/>
          <w:sz w:val="24"/>
          <w:szCs w:val="24"/>
        </w:rPr>
        <w:t>–</w:t>
      </w:r>
      <w:r w:rsidRPr="008D7BFD">
        <w:rPr>
          <w:rFonts w:ascii="Times New Roman" w:hAnsi="Times New Roman" w:cs="Times New Roman"/>
          <w:iCs/>
          <w:sz w:val="24"/>
          <w:szCs w:val="24"/>
        </w:rPr>
        <w:t xml:space="preserve"> Rektorat</w:t>
      </w:r>
      <w:r w:rsidR="006303A8">
        <w:rPr>
          <w:rFonts w:ascii="Times New Roman" w:hAnsi="Times New Roman" w:cs="Times New Roman"/>
          <w:iCs/>
          <w:sz w:val="24"/>
          <w:szCs w:val="24"/>
        </w:rPr>
        <w:t xml:space="preserve"> u ime i za račun Fakulteta za sport i fizičko vaspitanje</w:t>
      </w:r>
      <w:r w:rsidRPr="008D7BFD">
        <w:rPr>
          <w:rFonts w:ascii="Times New Roman" w:hAnsi="Times New Roman" w:cs="Times New Roman"/>
          <w:sz w:val="24"/>
          <w:szCs w:val="24"/>
        </w:rPr>
        <w:t>, dostavlja</w:t>
      </w:r>
    </w:p>
    <w:p w:rsidR="00C157FD" w:rsidRPr="008D7BFD" w:rsidRDefault="00C157FD" w:rsidP="00C15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2E9" w:rsidRPr="008D7BFD" w:rsidRDefault="002742E9" w:rsidP="002742E9">
      <w:pPr>
        <w:pStyle w:val="Heading3"/>
        <w:rPr>
          <w:b/>
          <w:szCs w:val="24"/>
          <w:lang w:val="sr-Latn-CS"/>
        </w:rPr>
      </w:pPr>
      <w:r w:rsidRPr="008D7BFD">
        <w:rPr>
          <w:b/>
          <w:szCs w:val="24"/>
          <w:lang w:val="sr-Latn-CS"/>
        </w:rPr>
        <w:t>ZAHTJEV ZA DOSTAVLJANJE PONUDA</w:t>
      </w:r>
    </w:p>
    <w:p w:rsidR="002742E9" w:rsidRPr="008D7BFD" w:rsidRDefault="002742E9" w:rsidP="00FA0AA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2742E9" w:rsidRPr="008D7BFD" w:rsidRDefault="002742E9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2742E9" w:rsidRPr="008D7BFD" w:rsidRDefault="002742E9" w:rsidP="002742E9">
      <w:pPr>
        <w:pStyle w:val="Caption"/>
        <w:rPr>
          <w:b/>
          <w:szCs w:val="24"/>
          <w:lang w:val="sr-Latn-CS"/>
        </w:rPr>
      </w:pPr>
    </w:p>
    <w:tbl>
      <w:tblPr>
        <w:tblW w:w="927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559"/>
      </w:tblGrid>
      <w:tr w:rsidR="002742E9" w:rsidRPr="008D7BFD" w:rsidTr="00C157FD">
        <w:trPr>
          <w:trHeight w:val="834"/>
        </w:trPr>
        <w:tc>
          <w:tcPr>
            <w:tcW w:w="4712" w:type="dxa"/>
            <w:tcBorders>
              <w:top w:val="double" w:sz="4" w:space="0" w:color="auto"/>
            </w:tcBorders>
          </w:tcPr>
          <w:p w:rsidR="004D0F33" w:rsidRPr="008D7BFD" w:rsidRDefault="002742E9" w:rsidP="008D7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Naručilac:</w:t>
            </w:r>
            <w:r w:rsidR="00E5613D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F1262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Univerzitet</w:t>
            </w:r>
            <w:r w:rsidR="00D12AEB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Crne Gore</w:t>
            </w:r>
            <w:r w:rsidR="008452F7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12AEB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8452F7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12AEB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Rektorat</w:t>
            </w:r>
            <w:r w:rsidR="008D7BFD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u ime i za račun</w:t>
            </w:r>
            <w:r w:rsidR="00FA0AA6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Fakulteta za sport i fizičko vaspitanje</w:t>
            </w:r>
          </w:p>
        </w:tc>
        <w:tc>
          <w:tcPr>
            <w:tcW w:w="4559" w:type="dxa"/>
            <w:tcBorders>
              <w:top w:val="double" w:sz="4" w:space="0" w:color="auto"/>
            </w:tcBorders>
          </w:tcPr>
          <w:p w:rsidR="00D12AEB" w:rsidRPr="008D7BFD" w:rsidRDefault="002742E9" w:rsidP="0036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Lice/a za davanje</w:t>
            </w:r>
            <w:r w:rsidR="00D12AEB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informacija:</w:t>
            </w:r>
            <w:r w:rsidR="00E5613D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A0AA6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Tatiana Olivieri</w:t>
            </w:r>
          </w:p>
          <w:p w:rsidR="002742E9" w:rsidRPr="008D7BFD" w:rsidRDefault="002742E9" w:rsidP="0036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42E9" w:rsidRPr="008D7BFD" w:rsidTr="00C157FD">
        <w:trPr>
          <w:trHeight w:val="519"/>
        </w:trPr>
        <w:tc>
          <w:tcPr>
            <w:tcW w:w="4712" w:type="dxa"/>
          </w:tcPr>
          <w:p w:rsidR="002742E9" w:rsidRPr="008D7BFD" w:rsidRDefault="002742E9" w:rsidP="0036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Adresa: </w:t>
            </w:r>
            <w:r w:rsidR="00D12AEB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Cetinjska broj 2</w:t>
            </w:r>
          </w:p>
        </w:tc>
        <w:tc>
          <w:tcPr>
            <w:tcW w:w="4559" w:type="dxa"/>
          </w:tcPr>
          <w:p w:rsidR="002742E9" w:rsidRPr="008D7BFD" w:rsidRDefault="002742E9" w:rsidP="0036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r w:rsidR="00D12AEB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broj:</w:t>
            </w:r>
            <w:r w:rsidR="00D12AEB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81000</w:t>
            </w:r>
          </w:p>
        </w:tc>
      </w:tr>
      <w:tr w:rsidR="002742E9" w:rsidRPr="008D7BFD" w:rsidTr="00C157FD">
        <w:trPr>
          <w:trHeight w:val="519"/>
        </w:trPr>
        <w:tc>
          <w:tcPr>
            <w:tcW w:w="4712" w:type="dxa"/>
          </w:tcPr>
          <w:p w:rsidR="002742E9" w:rsidRPr="008D7BFD" w:rsidRDefault="002742E9" w:rsidP="0036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Sjedište:</w:t>
            </w:r>
            <w:r w:rsidR="00E5613D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12AEB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Podgoric</w:t>
            </w:r>
            <w:r w:rsidR="004F1262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559" w:type="dxa"/>
          </w:tcPr>
          <w:p w:rsidR="00D12AEB" w:rsidRPr="008D7BFD" w:rsidRDefault="002742E9" w:rsidP="0036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PIB:  </w:t>
            </w:r>
            <w:r w:rsidR="00D12AEB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02016702</w:t>
            </w:r>
          </w:p>
          <w:p w:rsidR="002742E9" w:rsidRPr="008D7BFD" w:rsidRDefault="002742E9" w:rsidP="0036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42E9" w:rsidRPr="008D7BFD" w:rsidTr="00C157FD">
        <w:trPr>
          <w:trHeight w:val="519"/>
        </w:trPr>
        <w:tc>
          <w:tcPr>
            <w:tcW w:w="4712" w:type="dxa"/>
          </w:tcPr>
          <w:p w:rsidR="002742E9" w:rsidRPr="008D7BFD" w:rsidRDefault="002742E9" w:rsidP="0036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Telefon:</w:t>
            </w:r>
            <w:r w:rsidR="00630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020 414 </w:t>
            </w:r>
            <w:r w:rsidR="00D12AEB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285</w:t>
            </w:r>
          </w:p>
        </w:tc>
        <w:tc>
          <w:tcPr>
            <w:tcW w:w="4559" w:type="dxa"/>
          </w:tcPr>
          <w:p w:rsidR="002742E9" w:rsidRPr="008D7BFD" w:rsidRDefault="002742E9" w:rsidP="0036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Faks:</w:t>
            </w:r>
            <w:r w:rsidR="008D7BFD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020 414 209</w:t>
            </w:r>
          </w:p>
        </w:tc>
      </w:tr>
      <w:tr w:rsidR="002742E9" w:rsidRPr="008D7BFD" w:rsidTr="00C157FD">
        <w:trPr>
          <w:trHeight w:val="519"/>
        </w:trPr>
        <w:tc>
          <w:tcPr>
            <w:tcW w:w="4712" w:type="dxa"/>
            <w:tcBorders>
              <w:bottom w:val="double" w:sz="4" w:space="0" w:color="auto"/>
            </w:tcBorders>
          </w:tcPr>
          <w:p w:rsidR="002742E9" w:rsidRPr="008D7BFD" w:rsidRDefault="002742E9" w:rsidP="00E561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E-mail adresa:</w:t>
            </w:r>
            <w:r w:rsidR="00E5613D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E5613D" w:rsidRPr="008D7BFD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javne.nabavke@ucg.ac.me</w:t>
              </w:r>
            </w:hyperlink>
            <w:r w:rsidR="00E5613D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59" w:type="dxa"/>
            <w:tcBorders>
              <w:bottom w:val="double" w:sz="4" w:space="0" w:color="auto"/>
            </w:tcBorders>
          </w:tcPr>
          <w:p w:rsidR="002742E9" w:rsidRPr="008D7BFD" w:rsidRDefault="002742E9" w:rsidP="0036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stranica: </w:t>
            </w:r>
            <w:hyperlink r:id="rId9" w:history="1">
              <w:r w:rsidR="00E5613D" w:rsidRPr="008D7BFD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www.ucg.ac.me</w:t>
              </w:r>
            </w:hyperlink>
            <w:r w:rsidR="00E5613D" w:rsidRPr="008D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742E9" w:rsidRPr="008D7BFD" w:rsidRDefault="002742E9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2E9" w:rsidRPr="008D7BFD" w:rsidRDefault="008D7BFD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da-DK"/>
        </w:rPr>
        <w:t>II  Predmet nabavke</w:t>
      </w:r>
    </w:p>
    <w:p w:rsidR="002742E9" w:rsidRPr="008D7BFD" w:rsidRDefault="002742E9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2742E9" w:rsidRPr="008D7BFD" w:rsidRDefault="008D7BFD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8D7BFD">
        <w:rPr>
          <w:rFonts w:ascii="Times New Roman" w:hAnsi="Times New Roman" w:cs="Times New Roman"/>
          <w:sz w:val="24"/>
          <w:szCs w:val="24"/>
        </w:rPr>
        <w:sym w:font="Wingdings" w:char="F0FD"/>
      </w:r>
      <w:r w:rsidR="002742E9" w:rsidRPr="008D7BFD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2742E9" w:rsidRPr="008D7BFD" w:rsidRDefault="008D7BFD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8D7BFD">
        <w:rPr>
          <w:rFonts w:ascii="Times New Roman" w:hAnsi="Times New Roman" w:cs="Times New Roman"/>
          <w:sz w:val="24"/>
          <w:szCs w:val="24"/>
        </w:rPr>
        <w:sym w:font="Wingdings" w:char="F0A8"/>
      </w:r>
      <w:r w:rsidR="002742E9" w:rsidRPr="008D7BFD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2742E9" w:rsidRPr="008D7BFD" w:rsidRDefault="002742E9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D7BFD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D7BFD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2742E9" w:rsidRPr="008D7BFD" w:rsidRDefault="002742E9" w:rsidP="002742E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2742E9" w:rsidRPr="008D7BFD" w:rsidRDefault="008D7BFD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sv-SE"/>
        </w:rPr>
        <w:t>III Opis predmeta nabavke</w:t>
      </w:r>
      <w:r w:rsidR="002742E9" w:rsidRPr="008D7BF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</w:p>
    <w:p w:rsidR="002742E9" w:rsidRPr="008D7BFD" w:rsidRDefault="002742E9" w:rsidP="0027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D7BFD" w:rsidRPr="008D7BFD" w:rsidRDefault="008D7BFD" w:rsidP="008D7BFD">
      <w:pPr>
        <w:spacing w:after="0" w:line="240" w:lineRule="auto"/>
        <w:rPr>
          <w:rFonts w:ascii="Times New Roman" w:hAnsi="Times New Roman" w:cs="Times New Roman"/>
        </w:rPr>
      </w:pPr>
      <w:r w:rsidRPr="008D7BFD">
        <w:rPr>
          <w:rFonts w:ascii="Times New Roman" w:hAnsi="Times New Roman" w:cs="Times New Roman"/>
          <w:bCs/>
          <w:sz w:val="24"/>
          <w:szCs w:val="24"/>
        </w:rPr>
        <w:t>Nabavka kompjuterske opreme</w:t>
      </w:r>
      <w:r w:rsidR="00FA0AA6" w:rsidRPr="008D7BFD">
        <w:rPr>
          <w:rFonts w:ascii="Times New Roman" w:hAnsi="Times New Roman" w:cs="Times New Roman"/>
          <w:bCs/>
          <w:sz w:val="24"/>
          <w:szCs w:val="24"/>
        </w:rPr>
        <w:t xml:space="preserve"> za potrebe Fakulteta</w:t>
      </w:r>
      <w:r w:rsidR="00FE71BB" w:rsidRPr="008D7BFD">
        <w:rPr>
          <w:rFonts w:ascii="Times New Roman" w:hAnsi="Times New Roman" w:cs="Times New Roman"/>
          <w:bCs/>
          <w:sz w:val="24"/>
          <w:szCs w:val="24"/>
        </w:rPr>
        <w:t xml:space="preserve"> za sport i fizičko vaspitanje</w:t>
      </w:r>
      <w:r w:rsidR="000E15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AA6" w:rsidRPr="008D7BFD">
        <w:rPr>
          <w:rFonts w:ascii="Times New Roman" w:hAnsi="Times New Roman" w:cs="Times New Roman"/>
          <w:bCs/>
          <w:sz w:val="24"/>
          <w:szCs w:val="24"/>
        </w:rPr>
        <w:t xml:space="preserve">( Plan </w:t>
      </w:r>
      <w:r>
        <w:rPr>
          <w:rFonts w:ascii="Times New Roman" w:hAnsi="Times New Roman" w:cs="Times New Roman"/>
          <w:bCs/>
          <w:sz w:val="24"/>
          <w:szCs w:val="24"/>
        </w:rPr>
        <w:t xml:space="preserve">javnih nabavki </w:t>
      </w:r>
      <w:r w:rsidR="00FA0AA6" w:rsidRPr="008D7BFD">
        <w:rPr>
          <w:rFonts w:ascii="Times New Roman" w:hAnsi="Times New Roman" w:cs="Times New Roman"/>
          <w:sz w:val="24"/>
          <w:szCs w:val="24"/>
        </w:rPr>
        <w:t>br.</w:t>
      </w:r>
      <w:r w:rsidRPr="008D7BFD">
        <w:rPr>
          <w:rStyle w:val="Strong"/>
          <w:rFonts w:ascii="Times New Roman" w:hAnsi="Times New Roman" w:cs="Times New Roman"/>
          <w:sz w:val="24"/>
          <w:szCs w:val="24"/>
        </w:rPr>
        <w:t>02-17/4</w:t>
      </w:r>
      <w:r w:rsidR="00FA0AA6" w:rsidRPr="008D7BFD">
        <w:rPr>
          <w:rFonts w:ascii="Times New Roman" w:hAnsi="Times New Roman" w:cs="Times New Roman"/>
          <w:sz w:val="24"/>
          <w:szCs w:val="24"/>
        </w:rPr>
        <w:t xml:space="preserve"> </w:t>
      </w:r>
      <w:r w:rsidRPr="008D7BFD">
        <w:rPr>
          <w:rStyle w:val="Strong"/>
          <w:rFonts w:ascii="Times New Roman" w:hAnsi="Times New Roman" w:cs="Times New Roman"/>
          <w:sz w:val="24"/>
          <w:szCs w:val="24"/>
        </w:rPr>
        <w:t>od 28/04</w:t>
      </w:r>
      <w:r w:rsidR="00FA0AA6" w:rsidRPr="008D7BFD">
        <w:rPr>
          <w:rStyle w:val="Strong"/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bCs/>
          <w:sz w:val="24"/>
          <w:szCs w:val="24"/>
        </w:rPr>
        <w:t>redni broj iz Plana 373</w:t>
      </w:r>
      <w:r w:rsidR="00FA0AA6" w:rsidRPr="008D7BF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konto budžetska pozicija 441-5</w:t>
      </w:r>
      <w:r w:rsidR="00FA0AA6" w:rsidRPr="008D7BFD">
        <w:rPr>
          <w:rFonts w:ascii="Times New Roman" w:hAnsi="Times New Roman" w:cs="Times New Roman"/>
          <w:bCs/>
          <w:sz w:val="24"/>
          <w:szCs w:val="24"/>
        </w:rPr>
        <w:t>)</w:t>
      </w:r>
      <w:r w:rsidR="00FE71BB" w:rsidRPr="008D7BFD">
        <w:rPr>
          <w:rFonts w:ascii="Times New Roman" w:hAnsi="Times New Roman" w:cs="Times New Roman"/>
          <w:bCs/>
          <w:sz w:val="24"/>
          <w:szCs w:val="24"/>
        </w:rPr>
        <w:t>.</w:t>
      </w:r>
      <w:r w:rsidR="00FA0AA6" w:rsidRPr="008D7BFD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</w:rPr>
        <w:t>CPV:</w:t>
      </w:r>
      <w:r w:rsidRPr="008D7BFD">
        <w:rPr>
          <w:rFonts w:ascii="Times New Roman" w:hAnsi="Times New Roman" w:cs="Times New Roman"/>
        </w:rPr>
        <w:br/>
      </w:r>
      <w:r w:rsidRPr="000E1571">
        <w:rPr>
          <w:rFonts w:ascii="Times New Roman" w:hAnsi="Times New Roman" w:cs="Times New Roman"/>
          <w:sz w:val="24"/>
          <w:szCs w:val="24"/>
        </w:rPr>
        <w:t>30236000-2 Razna kompjuterska oprema</w:t>
      </w:r>
      <w:r w:rsidRPr="008D7BFD">
        <w:rPr>
          <w:rFonts w:ascii="Times New Roman" w:hAnsi="Times New Roman" w:cs="Times New Roman"/>
        </w:rPr>
        <w:t xml:space="preserve"> </w:t>
      </w:r>
    </w:p>
    <w:p w:rsidR="008D7BFD" w:rsidRPr="008D7BFD" w:rsidRDefault="008D7BFD" w:rsidP="008D7BFD">
      <w:pPr>
        <w:spacing w:after="0" w:line="240" w:lineRule="auto"/>
        <w:rPr>
          <w:rFonts w:ascii="Times New Roman" w:hAnsi="Times New Roman" w:cs="Times New Roman"/>
        </w:rPr>
      </w:pPr>
    </w:p>
    <w:p w:rsidR="002742E9" w:rsidRPr="008D7BFD" w:rsidRDefault="002742E9" w:rsidP="008D7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sv-SE"/>
        </w:rPr>
        <w:t>IV Procijenjena vrijednost nabavke</w:t>
      </w:r>
    </w:p>
    <w:p w:rsidR="002742E9" w:rsidRPr="008D7BFD" w:rsidRDefault="002742E9" w:rsidP="0027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648" w:rsidRPr="008D7BFD" w:rsidRDefault="002742E9" w:rsidP="00C157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>Pr</w:t>
      </w:r>
      <w:r w:rsidR="00120648"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>edmet nabavke se nabavlja:</w:t>
      </w:r>
    </w:p>
    <w:p w:rsidR="00120648" w:rsidRPr="008D7BFD" w:rsidRDefault="00120648" w:rsidP="00C157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E71BB" w:rsidRPr="008D7BFD" w:rsidRDefault="00120648" w:rsidP="00C157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BFD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8D7BFD">
        <w:rPr>
          <w:rFonts w:ascii="Times New Roman" w:hAnsi="Times New Roman" w:cs="Times New Roman"/>
          <w:sz w:val="24"/>
          <w:szCs w:val="24"/>
        </w:rPr>
        <w:t xml:space="preserve"> </w:t>
      </w:r>
      <w:r w:rsidR="003D7F70"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>kao cjelina</w:t>
      </w:r>
      <w:r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procijenjene vrijednosti </w:t>
      </w:r>
      <w:r w:rsidR="002742E9"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sa uračunatim </w:t>
      </w:r>
      <w:r w:rsidR="00D12AEB"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>PDV-om</w:t>
      </w:r>
      <w:r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2AEB"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>5 000</w:t>
      </w:r>
      <w:r w:rsidR="00FA0AA6"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>,00</w:t>
      </w:r>
      <w:r w:rsidR="004F1262"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742E9" w:rsidRPr="008D7BFD">
        <w:rPr>
          <w:rFonts w:ascii="Times New Roman" w:hAnsi="Times New Roman" w:cs="Times New Roman"/>
          <w:color w:val="000000"/>
          <w:sz w:val="24"/>
          <w:szCs w:val="24"/>
          <w:lang w:val="pl-PL"/>
        </w:rPr>
        <w:t>€;</w:t>
      </w:r>
    </w:p>
    <w:p w:rsidR="00120648" w:rsidRPr="008D7BFD" w:rsidRDefault="00120648" w:rsidP="00C157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20648" w:rsidRPr="008D7BFD" w:rsidRDefault="00120648" w:rsidP="00C157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E71BB" w:rsidRPr="008D7BFD" w:rsidRDefault="00FE71BB" w:rsidP="0027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D41B8" w:rsidRPr="008D7BFD" w:rsidRDefault="002742E9" w:rsidP="00E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8D7BFD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C157FD" w:rsidRDefault="00C157FD" w:rsidP="00845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10" w:type="dxa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0"/>
        <w:gridCol w:w="1800"/>
        <w:gridCol w:w="5097"/>
        <w:gridCol w:w="933"/>
        <w:gridCol w:w="990"/>
      </w:tblGrid>
      <w:tr w:rsidR="000E1571" w:rsidRPr="00914D72" w:rsidTr="006303A8">
        <w:trPr>
          <w:trHeight w:val="389"/>
        </w:trPr>
        <w:tc>
          <w:tcPr>
            <w:tcW w:w="990" w:type="dxa"/>
            <w:shd w:val="clear" w:color="auto" w:fill="D9D9D9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bCs/>
                <w:color w:val="000000"/>
              </w:rPr>
              <w:t>R.B.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  <w:t xml:space="preserve">Opis predmeta nabavke, </w:t>
            </w:r>
          </w:p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  <w:t>odnosno dijela predmeta nabavke</w:t>
            </w:r>
          </w:p>
        </w:tc>
        <w:tc>
          <w:tcPr>
            <w:tcW w:w="5097" w:type="dxa"/>
            <w:shd w:val="clear" w:color="auto" w:fill="D9D9D9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bCs/>
                <w:color w:val="000000"/>
                <w:lang w:val="sr-Latn-CS"/>
              </w:rPr>
              <w:t xml:space="preserve">Količina </w:t>
            </w:r>
          </w:p>
        </w:tc>
      </w:tr>
      <w:tr w:rsidR="000E1571" w:rsidRPr="00914D72" w:rsidTr="006303A8">
        <w:trPr>
          <w:trHeight w:val="350"/>
        </w:trPr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0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Mobilni telefon</w:t>
            </w:r>
          </w:p>
        </w:tc>
        <w:tc>
          <w:tcPr>
            <w:tcW w:w="5097" w:type="dxa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Ram memorija minimum: 8GB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Interna memorija minimum: 256GB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Dual sim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Displej: 6.3" FHD+ Dynamic AMOLED Infinity-O Display (2280x1080)  401 ppi  HDR10+ certified ili ekvivalentno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Prednja kamera: minimum 10MP Selfie Camera sa  Dual video call, Auto-HDR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Zadnja kamera: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tab/>
              <w:t>12 MP + 12 MP + 16 MP sa Dual OIS (Optical Image Stabilization)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Chipset: Exynos ili ekvivalentno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Procesor: minimum Octa-core (minimum 2x2.7GHz&amp;2x2.4GHz&amp;4x1.9GHz)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IP68 zaštita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Bluetooth v 5.0 (LE up to 2Mbps), ANT+, USB type-C, NFC, Location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Baterija: minimum 3500mAh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Boja: Aura crna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Garancija: minimum 2 godine</w:t>
            </w:r>
          </w:p>
        </w:tc>
        <w:tc>
          <w:tcPr>
            <w:tcW w:w="933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2</w:t>
            </w:r>
          </w:p>
        </w:tc>
      </w:tr>
      <w:tr w:rsidR="000E1571" w:rsidRPr="00914D72" w:rsidTr="006303A8">
        <w:trPr>
          <w:trHeight w:val="350"/>
        </w:trPr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2</w:t>
            </w:r>
          </w:p>
        </w:tc>
        <w:tc>
          <w:tcPr>
            <w:tcW w:w="180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Laptop</w:t>
            </w:r>
          </w:p>
        </w:tc>
        <w:tc>
          <w:tcPr>
            <w:tcW w:w="5097" w:type="dxa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 xml:space="preserve">Procesor: minimum 2Core / 2Thread, 1.5 GHz up to 2.2GHz, 1MB cache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Memorija: minimum 4 GB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SSD: minimum 64GB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Grafika: integrisana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Displej: 11,6” (1366x768) 250nits Anti-glare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Wireless 802.11ac, Bluetooth 4.2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microSD čitač kartica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Portovi minimum: 2x USB 3.1, 1 HDMI, headphone / microphone combo jack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Kamera: integrisana, dual array microphone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Baterija: minimum 35Wh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Operativni sistem: Windows 10 Home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Garancija: minimum 2 godine</w:t>
            </w:r>
          </w:p>
        </w:tc>
        <w:tc>
          <w:tcPr>
            <w:tcW w:w="933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4</w:t>
            </w:r>
          </w:p>
        </w:tc>
      </w:tr>
      <w:tr w:rsidR="000E1571" w:rsidRPr="00914D72" w:rsidTr="006303A8">
        <w:trPr>
          <w:trHeight w:val="350"/>
        </w:trPr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180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Laptop</w:t>
            </w:r>
          </w:p>
        </w:tc>
        <w:tc>
          <w:tcPr>
            <w:tcW w:w="5097" w:type="dxa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 xml:space="preserve">Procesor: minimum 4 cores, 8 threads, 2.3 GHz, up to 4 GHz, 6 MB cache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Memorija: minimum 12 GB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SSD: minimum 256GB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Hard disk: minimum 2 TB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Grafika: integrisana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Displej: 15.6" FHD SVA anti-glare micro-edge WLED-backlit (1920 x 1080)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10/100/1000 GbE LAN , Wireless 802.11ac, Bluetooth 4.2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Miracast kompatibilnost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Portovi minimum: 2 x USB 3.1; 1 x USB 2.0 ; 1 x RJ-45; 1 x HDMI; 1 x headphone/microphone combo, 1 x multi-format SD media card reader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lastRenderedPageBreak/>
              <w:t>Kamera: integrisana, TrueVision HD Camera sa integrisanim mikrofonom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 xml:space="preserve">Baterija: minimum 3-cell, 41 Wh 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Operativni sistem: Windows 10 Home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Garancija: minimum 2 godine</w:t>
            </w:r>
          </w:p>
        </w:tc>
        <w:tc>
          <w:tcPr>
            <w:tcW w:w="933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lastRenderedPageBreak/>
              <w:t>Kom</w:t>
            </w:r>
          </w:p>
        </w:tc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2</w:t>
            </w:r>
          </w:p>
        </w:tc>
      </w:tr>
      <w:tr w:rsidR="000E1571" w:rsidRPr="00914D72" w:rsidTr="006303A8">
        <w:trPr>
          <w:trHeight w:val="350"/>
        </w:trPr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180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Eksterni hard disk</w:t>
            </w:r>
          </w:p>
        </w:tc>
        <w:tc>
          <w:tcPr>
            <w:tcW w:w="5097" w:type="dxa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Kapacitet: minimum 2 TB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Interfejs: USB 3.0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Kao WD Elements Portable 2TB ili ekvivalentno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Garancija: minimum 2 godine</w:t>
            </w:r>
          </w:p>
        </w:tc>
        <w:tc>
          <w:tcPr>
            <w:tcW w:w="933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2</w:t>
            </w:r>
          </w:p>
        </w:tc>
      </w:tr>
      <w:tr w:rsidR="000E1571" w:rsidRPr="00914D72" w:rsidTr="006303A8">
        <w:trPr>
          <w:trHeight w:val="350"/>
        </w:trPr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180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Prezenter</w:t>
            </w:r>
          </w:p>
        </w:tc>
        <w:tc>
          <w:tcPr>
            <w:tcW w:w="5097" w:type="dxa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USB prezenter na 2,4 GHz sa mogućnošču dometa do 10 metara bez smetnji.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Prijemnik koji se može smjestiti unutar prezentera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Podržava stranicu gore / dolje, ESC funkciju.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Broj tastera: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tab/>
              <w:t>5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Garancija: minimum 2 godine</w:t>
            </w:r>
          </w:p>
        </w:tc>
        <w:tc>
          <w:tcPr>
            <w:tcW w:w="933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4</w:t>
            </w:r>
          </w:p>
        </w:tc>
      </w:tr>
      <w:tr w:rsidR="000E1571" w:rsidRPr="00914D72" w:rsidTr="006303A8">
        <w:trPr>
          <w:trHeight w:val="350"/>
        </w:trPr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180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Slušalice</w:t>
            </w:r>
          </w:p>
        </w:tc>
        <w:tc>
          <w:tcPr>
            <w:tcW w:w="5097" w:type="dxa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</w:rPr>
              <w:t>Ear cushion material Frog skin PU leather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Siri i Google Now podrška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Sistem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tab/>
              <w:t>Stereo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Bluetooth, baterija up to 16h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Pure bass zvuk, flatfold dizajn, punjiva baterija, višestruka veza, mikrofon</w:t>
            </w:r>
            <w:r w:rsidRPr="000E1571">
              <w:rPr>
                <w:rFonts w:ascii="Times New Roman" w:eastAsia="Calibri" w:hAnsi="Times New Roman" w:cs="Times New Roman"/>
                <w:color w:val="000000"/>
              </w:rPr>
              <w:br/>
              <w:t>Garancija: minimum 2 godine</w:t>
            </w:r>
          </w:p>
        </w:tc>
        <w:tc>
          <w:tcPr>
            <w:tcW w:w="933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990" w:type="dxa"/>
            <w:vAlign w:val="center"/>
          </w:tcPr>
          <w:p w:rsidR="000E1571" w:rsidRPr="000E1571" w:rsidRDefault="000E1571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0E1571">
              <w:rPr>
                <w:rFonts w:ascii="Times New Roman" w:eastAsia="Calibri" w:hAnsi="Times New Roman" w:cs="Times New Roman"/>
                <w:color w:val="000000"/>
                <w:lang w:val="sr-Latn-CS"/>
              </w:rPr>
              <w:t>2</w:t>
            </w:r>
          </w:p>
        </w:tc>
      </w:tr>
    </w:tbl>
    <w:p w:rsidR="00E756FE" w:rsidRDefault="00E756FE" w:rsidP="00FE7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BFD" w:rsidRPr="008D7BFD" w:rsidRDefault="008D7BFD" w:rsidP="00FE7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2742E9" w:rsidRPr="008D7BFD" w:rsidRDefault="002742E9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4F1262" w:rsidRPr="008D7BFD" w:rsidRDefault="004F1262" w:rsidP="00274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42E9" w:rsidRPr="008D7BFD" w:rsidRDefault="00FA0AA6" w:rsidP="0027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D7BFD">
        <w:rPr>
          <w:rFonts w:ascii="Times New Roman" w:hAnsi="Times New Roman" w:cs="Times New Roman"/>
          <w:sz w:val="24"/>
          <w:szCs w:val="24"/>
          <w:lang w:val="sr-Latn-CS"/>
        </w:rPr>
        <w:t>Virmanski, 30 dana od  dana uredno dostavljene i potpisane fakture</w:t>
      </w:r>
      <w:r w:rsidR="000E1571">
        <w:rPr>
          <w:rFonts w:ascii="Times New Roman" w:hAnsi="Times New Roman" w:cs="Times New Roman"/>
          <w:sz w:val="24"/>
          <w:szCs w:val="24"/>
          <w:lang w:val="sr-Latn-CS"/>
        </w:rPr>
        <w:t xml:space="preserve"> od strane Naručioca, uz otpremnicu. </w:t>
      </w:r>
      <w:r w:rsidRPr="008D7BFD">
        <w:rPr>
          <w:rFonts w:ascii="Times New Roman" w:hAnsi="Times New Roman" w:cs="Times New Roman"/>
          <w:sz w:val="24"/>
          <w:szCs w:val="24"/>
          <w:lang w:val="sr-Latn-CS"/>
        </w:rPr>
        <w:t>Faktura mora sadržati poziv na broj ugovora.</w:t>
      </w:r>
    </w:p>
    <w:p w:rsidR="00E55577" w:rsidRPr="008D7BFD" w:rsidRDefault="00E55577" w:rsidP="00274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42E9" w:rsidRPr="008D7BFD" w:rsidRDefault="002742E9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 Rok isporuke robe, izvođenja </w:t>
      </w:r>
      <w:r w:rsidR="006303A8">
        <w:rPr>
          <w:rFonts w:ascii="Times New Roman" w:hAnsi="Times New Roman" w:cs="Times New Roman"/>
          <w:b/>
          <w:sz w:val="24"/>
          <w:szCs w:val="24"/>
          <w:lang w:val="sr-Latn-CS"/>
        </w:rPr>
        <w:t>radova, odnosno pružanja usluge</w:t>
      </w:r>
    </w:p>
    <w:p w:rsidR="002742E9" w:rsidRPr="008D7BFD" w:rsidRDefault="002742E9" w:rsidP="0027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A0AA6" w:rsidRPr="008D7BFD" w:rsidRDefault="003D7F70" w:rsidP="00FA0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D7BFD">
        <w:rPr>
          <w:rFonts w:ascii="Times New Roman" w:hAnsi="Times New Roman" w:cs="Times New Roman"/>
          <w:sz w:val="24"/>
          <w:szCs w:val="24"/>
          <w:lang w:val="sv-SE"/>
        </w:rPr>
        <w:t>Rok isporuke:</w:t>
      </w:r>
      <w:r w:rsidR="008D7BFD">
        <w:rPr>
          <w:rFonts w:ascii="Times New Roman" w:hAnsi="Times New Roman" w:cs="Times New Roman"/>
          <w:sz w:val="24"/>
          <w:szCs w:val="24"/>
          <w:lang w:val="sv-SE"/>
        </w:rPr>
        <w:t xml:space="preserve"> Isporuka mora biti izvršena u cjelosti,  </w:t>
      </w:r>
      <w:r w:rsidR="000E1571">
        <w:rPr>
          <w:rFonts w:ascii="Times New Roman" w:hAnsi="Times New Roman" w:cs="Times New Roman"/>
          <w:sz w:val="24"/>
          <w:szCs w:val="24"/>
          <w:lang w:val="sv-SE"/>
        </w:rPr>
        <w:t xml:space="preserve">u roku od 24h od momenta </w:t>
      </w:r>
      <w:r w:rsidR="008D7BFD">
        <w:rPr>
          <w:rFonts w:ascii="Times New Roman" w:hAnsi="Times New Roman" w:cs="Times New Roman"/>
          <w:sz w:val="24"/>
          <w:szCs w:val="24"/>
          <w:lang w:val="sv-SE"/>
        </w:rPr>
        <w:t>potpisivanja ugovora</w:t>
      </w:r>
      <w:r w:rsidRPr="008D7BF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A0AA6" w:rsidRPr="008D7BFD" w:rsidRDefault="00FA0AA6" w:rsidP="00FA0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E5613D" w:rsidRPr="008D7BFD" w:rsidRDefault="00FA0AA6" w:rsidP="002742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D7BFD">
        <w:rPr>
          <w:rFonts w:ascii="Times New Roman" w:hAnsi="Times New Roman" w:cs="Times New Roman"/>
          <w:sz w:val="24"/>
          <w:szCs w:val="24"/>
          <w:lang w:val="sv-SE"/>
        </w:rPr>
        <w:t>Mj</w:t>
      </w:r>
      <w:r w:rsidR="00E5613D" w:rsidRPr="008D7BFD">
        <w:rPr>
          <w:rFonts w:ascii="Times New Roman" w:hAnsi="Times New Roman" w:cs="Times New Roman"/>
          <w:sz w:val="24"/>
          <w:szCs w:val="24"/>
          <w:lang w:val="sv-SE"/>
        </w:rPr>
        <w:t xml:space="preserve">esto isporuke: FCO Naručilac, Fakultet za sport i fizičko vaspitanje Univerziteta Crne Gore </w:t>
      </w:r>
      <w:r w:rsidR="00E5613D" w:rsidRPr="008D7B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Narodne omladine bb 8140</w:t>
      </w:r>
      <w:r w:rsidR="007111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0</w:t>
      </w:r>
      <w:r w:rsidR="00E5613D" w:rsidRPr="008D7B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Nikšić.</w:t>
      </w:r>
    </w:p>
    <w:p w:rsidR="008452F7" w:rsidRPr="008D7BFD" w:rsidRDefault="008452F7" w:rsidP="002742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2742E9" w:rsidRPr="008D7BFD" w:rsidRDefault="002742E9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pl-PL"/>
        </w:rPr>
        <w:t>VIII Kriteriju</w:t>
      </w:r>
      <w:r w:rsidR="006303A8">
        <w:rPr>
          <w:rFonts w:ascii="Times New Roman" w:hAnsi="Times New Roman" w:cs="Times New Roman"/>
          <w:b/>
          <w:sz w:val="24"/>
          <w:szCs w:val="24"/>
          <w:lang w:val="pl-PL"/>
        </w:rPr>
        <w:t>m za izbor najpovoljnije ponude</w:t>
      </w:r>
    </w:p>
    <w:p w:rsidR="002742E9" w:rsidRPr="008D7BFD" w:rsidRDefault="002742E9" w:rsidP="0027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742E9" w:rsidRPr="008D7BFD" w:rsidRDefault="006303A8" w:rsidP="002742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0E1571">
        <w:rPr>
          <w:rFonts w:ascii="Times New Roman" w:hAnsi="Times New Roman" w:cs="Times New Roman"/>
          <w:sz w:val="24"/>
          <w:szCs w:val="24"/>
        </w:rPr>
        <w:sym w:font="Wingdings" w:char="F0FD"/>
      </w:r>
      <w:r w:rsidR="00FA0AA6" w:rsidRPr="008D7B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</w:t>
      </w:r>
      <w:r w:rsidR="001E7DFF" w:rsidRPr="008D7B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r w:rsidR="00A8620D" w:rsidRPr="008D7B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2742E9" w:rsidRPr="008D7BFD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742E9" w:rsidRPr="008D7BFD" w:rsidRDefault="002742E9" w:rsidP="002742E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2742E9" w:rsidRPr="008D7BFD" w:rsidRDefault="002742E9" w:rsidP="003D7F7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 w:rsidRPr="008D7BF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2742E9" w:rsidRPr="008D7BFD" w:rsidRDefault="002742E9" w:rsidP="002742E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742E9" w:rsidRPr="000E1571" w:rsidRDefault="002742E9" w:rsidP="002742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</w:t>
      </w:r>
      <w:r w:rsidR="001E7DFF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 predaju  radnim danima od </w:t>
      </w:r>
      <w:r w:rsidR="008D7BFD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07</w:t>
      </w:r>
      <w:r w:rsidR="001E7DFF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8D7BFD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05</w:t>
      </w:r>
      <w:r w:rsidR="00FA0AA6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</w:t>
      </w:r>
      <w:r w:rsidR="00747C23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. </w:t>
      </w:r>
      <w:r w:rsidR="001E7DFF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do </w:t>
      </w:r>
      <w:r w:rsidR="008D7BFD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11.05</w:t>
      </w:r>
      <w:r w:rsidR="00FA0AA6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</w:t>
      </w:r>
      <w:r w:rsidR="00716C2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.godine, </w:t>
      </w:r>
      <w:r w:rsidR="000E1571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zaključno sa danom 11.05</w:t>
      </w:r>
      <w:r w:rsidR="00FA0AA6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.2020.</w:t>
      </w:r>
      <w:r w:rsidR="001E7DFF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godine do 12</w:t>
      </w:r>
      <w:r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  <w:bookmarkStart w:id="0" w:name="_GoBack"/>
      <w:bookmarkEnd w:id="0"/>
    </w:p>
    <w:p w:rsidR="00C157FD" w:rsidRPr="000E1571" w:rsidRDefault="00C157FD" w:rsidP="002742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303A8" w:rsidRDefault="002742E9" w:rsidP="006303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  <w:r w:rsid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C157FD" w:rsidRPr="000E1571">
        <w:rPr>
          <w:rFonts w:ascii="Times New Roman" w:hAnsi="Times New Roman" w:cs="Times New Roman"/>
          <w:sz w:val="24"/>
          <w:szCs w:val="24"/>
        </w:rPr>
        <w:sym w:font="Wingdings" w:char="F0FD"/>
      </w:r>
      <w:r w:rsidR="001E7DFF" w:rsidRPr="000E1571">
        <w:rPr>
          <w:rFonts w:ascii="Times New Roman" w:hAnsi="Times New Roman" w:cs="Times New Roman"/>
          <w:sz w:val="24"/>
          <w:szCs w:val="24"/>
        </w:rPr>
        <w:t xml:space="preserve"> </w:t>
      </w:r>
      <w:r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</w:t>
      </w:r>
      <w:r w:rsidR="004D0F33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skim putem na ma</w:t>
      </w:r>
      <w:r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il</w:t>
      </w:r>
      <w:r w:rsidR="00E55577" w:rsidRPr="000E15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adresu </w:t>
      </w:r>
      <w:hyperlink r:id="rId10" w:history="1">
        <w:r w:rsidR="004D0F33" w:rsidRPr="000E1571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javne.nabavke@ucg.ac.me</w:t>
        </w:r>
      </w:hyperlink>
      <w:r w:rsidR="004D0F33" w:rsidRPr="000E15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120648" w:rsidRPr="000E15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6303A8" w:rsidRPr="006303A8" w:rsidRDefault="006303A8" w:rsidP="006303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2742E9" w:rsidRPr="008D7BFD" w:rsidRDefault="002742E9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7BFD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2742E9" w:rsidRPr="008D7BFD" w:rsidRDefault="002742E9" w:rsidP="002742E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742E9" w:rsidRPr="008D7BFD" w:rsidRDefault="004F1262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8D7BFD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Obavještenje o ishodu postupka donijeće se u roku od </w:t>
      </w:r>
      <w:r w:rsidR="00FA0AA6" w:rsidRPr="008D7BFD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747C23" w:rsidRPr="008D7BFD">
        <w:rPr>
          <w:rFonts w:ascii="Times New Roman" w:hAnsi="Times New Roman" w:cs="Times New Roman"/>
          <w:sz w:val="24"/>
          <w:szCs w:val="24"/>
          <w:lang w:val="sv-SE"/>
        </w:rPr>
        <w:t>0</w:t>
      </w:r>
      <w:r w:rsidR="001E7DFF" w:rsidRPr="008D7BFD">
        <w:rPr>
          <w:rFonts w:ascii="Times New Roman" w:hAnsi="Times New Roman" w:cs="Times New Roman"/>
          <w:sz w:val="24"/>
          <w:szCs w:val="24"/>
          <w:lang w:val="sv-SE"/>
        </w:rPr>
        <w:t xml:space="preserve"> dana</w:t>
      </w:r>
      <w:r w:rsidRPr="008D7BFD">
        <w:rPr>
          <w:rFonts w:ascii="Times New Roman" w:hAnsi="Times New Roman" w:cs="Times New Roman"/>
          <w:sz w:val="24"/>
          <w:szCs w:val="24"/>
          <w:lang w:val="sv-SE"/>
        </w:rPr>
        <w:t xml:space="preserve"> od</w:t>
      </w:r>
      <w:r w:rsidR="00FA0AA6" w:rsidRPr="008D7BFD">
        <w:rPr>
          <w:rFonts w:ascii="Times New Roman" w:hAnsi="Times New Roman" w:cs="Times New Roman"/>
          <w:sz w:val="24"/>
          <w:szCs w:val="24"/>
          <w:lang w:val="sv-SE"/>
        </w:rPr>
        <w:t xml:space="preserve"> poslednjeg</w:t>
      </w:r>
      <w:r w:rsidR="008452F7" w:rsidRPr="008D7BFD">
        <w:rPr>
          <w:rFonts w:ascii="Times New Roman" w:hAnsi="Times New Roman" w:cs="Times New Roman"/>
          <w:sz w:val="24"/>
          <w:szCs w:val="24"/>
          <w:lang w:val="sv-SE"/>
        </w:rPr>
        <w:t xml:space="preserve"> dana </w:t>
      </w:r>
      <w:r w:rsidR="00FA0AA6" w:rsidRPr="008D7BFD">
        <w:rPr>
          <w:rFonts w:ascii="Times New Roman" w:hAnsi="Times New Roman" w:cs="Times New Roman"/>
          <w:sz w:val="24"/>
          <w:szCs w:val="24"/>
          <w:lang w:val="sv-SE"/>
        </w:rPr>
        <w:t>predviđenog za dostavljanje</w:t>
      </w:r>
      <w:r w:rsidRPr="008D7BFD">
        <w:rPr>
          <w:rFonts w:ascii="Times New Roman" w:hAnsi="Times New Roman" w:cs="Times New Roman"/>
          <w:sz w:val="24"/>
          <w:szCs w:val="24"/>
          <w:lang w:val="sv-SE"/>
        </w:rPr>
        <w:t xml:space="preserve"> ponuda.</w:t>
      </w:r>
    </w:p>
    <w:p w:rsidR="00120648" w:rsidRPr="008D7BFD" w:rsidRDefault="00120648" w:rsidP="002742E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742E9" w:rsidRPr="008D7BFD" w:rsidRDefault="002742E9" w:rsidP="0027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BFD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2742E9" w:rsidRPr="008D7BFD" w:rsidRDefault="002742E9" w:rsidP="002742E9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5613D" w:rsidRPr="008D7BFD" w:rsidTr="009F5B5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7" w:rsidRPr="008D7BFD" w:rsidRDefault="00E5613D" w:rsidP="00845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>Ponuđač je dužan dostaviti:</w:t>
            </w:r>
          </w:p>
          <w:p w:rsidR="00120648" w:rsidRPr="008D7BFD" w:rsidRDefault="00120648" w:rsidP="00845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0648" w:rsidRPr="008D7BFD" w:rsidRDefault="00E5613D" w:rsidP="001206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Rješenje iz CRPS da je registrovan za pružanje predmetnih usluga  </w:t>
            </w:r>
            <w:r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>(dokaz o registraciji kod organa nadležnog za registraciju privrednih subjekata sa podacima o ovlašćenim licima ponuđača);</w:t>
            </w:r>
            <w:r w:rsidR="00120648"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52F7" w:rsidRPr="008D7BFD" w:rsidRDefault="00E5613D" w:rsidP="008452F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Popunjene obrasce koje priprema ponuđač (obrazac za pripremu ponude dostupan je  na linku</w:t>
            </w:r>
            <w:r w:rsidR="008452F7" w:rsidRPr="008D7BF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hyperlink r:id="rId11" w:history="1">
              <w:r w:rsidRPr="008D7BF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sr-Latn-RS"/>
                </w:rPr>
                <w:t>https://www.ucg.ac.me/objava/blog/25859/objava/44308-obrazac-koji-priprema-ponudac</w:t>
              </w:r>
            </w:hyperlink>
            <w:r w:rsidRPr="008D7BF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);</w:t>
            </w:r>
          </w:p>
          <w:p w:rsidR="008452F7" w:rsidRPr="008D7BFD" w:rsidRDefault="00E5613D" w:rsidP="009F5B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Ponuđač dostavlja ponudu sa cijenom/ama izraženom u EUR-ima u skladu sa članom 13 Zakona o javnim nabavkama. </w:t>
            </w:r>
          </w:p>
          <w:p w:rsidR="008452F7" w:rsidRPr="008D7BFD" w:rsidRDefault="00E5613D" w:rsidP="009F5B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>U ponuđenu cijenu uračunavaju se svi troškovi i popusti na ukupnu ponuđenu cijenu, sa  posebno iskazanim PDV-om, u skladu sa zakonom.</w:t>
            </w:r>
          </w:p>
          <w:p w:rsidR="008452F7" w:rsidRPr="008D7BFD" w:rsidRDefault="00E5613D" w:rsidP="009F5B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piše se brojkama.</w:t>
            </w:r>
          </w:p>
          <w:p w:rsidR="008452F7" w:rsidRPr="008D7BFD" w:rsidRDefault="00E5613D" w:rsidP="009F5B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predmet nabavke male vrijednosti .</w:t>
            </w:r>
          </w:p>
          <w:p w:rsidR="008452F7" w:rsidRPr="008D7BFD" w:rsidRDefault="00E5613D" w:rsidP="009F5B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>Ponude primljene nakon isteka roka neće biti razmatrane.</w:t>
            </w:r>
          </w:p>
          <w:p w:rsidR="008452F7" w:rsidRPr="008D7BFD" w:rsidRDefault="00E5613D" w:rsidP="009F5B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>Za izbor najpovoljnije ponude dovoljna je i jedna pristigla ponuda koja zadovoljava sve uslove navedene u zahtjevu za dostavljanje ponuda.</w:t>
            </w:r>
          </w:p>
          <w:p w:rsidR="008452F7" w:rsidRPr="008D7BFD" w:rsidRDefault="00E5613D" w:rsidP="009F5B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predmet javne nabavke, za svaku partiju za koju se podnosi ponuda dostavlja se posebno Finansijski dio ponude.</w:t>
            </w:r>
          </w:p>
          <w:p w:rsidR="008452F7" w:rsidRPr="008D7BFD" w:rsidRDefault="00E5613D" w:rsidP="009F5B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D7BFD">
              <w:rPr>
                <w:rFonts w:ascii="Times New Roman" w:hAnsi="Times New Roman" w:cs="Times New Roman"/>
                <w:bCs/>
                <w:sz w:val="24"/>
                <w:szCs w:val="24"/>
              </w:rPr>
      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</w:t>
            </w:r>
          </w:p>
          <w:p w:rsidR="008452F7" w:rsidRPr="008D7BFD" w:rsidRDefault="008452F7" w:rsidP="000E15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E5613D" w:rsidRPr="008D7BFD" w:rsidRDefault="00E5613D" w:rsidP="00E56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FD">
              <w:rPr>
                <w:rFonts w:ascii="Times New Roman" w:hAnsi="Times New Roman" w:cs="Times New Roman"/>
                <w:sz w:val="24"/>
                <w:szCs w:val="24"/>
              </w:rPr>
              <w:t>Naručilac će Zahtjev dostaviti ponuđačima putem e-mail-a, pri čemu je isti objavljen i na internet adresi Naručioca.</w:t>
            </w:r>
          </w:p>
        </w:tc>
      </w:tr>
    </w:tbl>
    <w:p w:rsidR="00FA0AA6" w:rsidRPr="008D7BFD" w:rsidRDefault="00FA0AA6" w:rsidP="002742E9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87952" w:rsidRPr="008D7BFD" w:rsidRDefault="00487952" w:rsidP="0048795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8D7BFD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Pr="008D7BFD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Ovlašćeno lice Naručioca</w:t>
      </w:r>
    </w:p>
    <w:p w:rsidR="00487952" w:rsidRPr="008D7BFD" w:rsidRDefault="00E5613D" w:rsidP="0048795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8D7BFD">
        <w:rPr>
          <w:rFonts w:ascii="Times New Roman" w:hAnsi="Times New Roman" w:cs="Times New Roman"/>
          <w:sz w:val="24"/>
          <w:szCs w:val="24"/>
          <w:lang w:val="sr-Latn-CS"/>
        </w:rPr>
        <w:t xml:space="preserve">Željka   Simonović </w:t>
      </w:r>
      <w:r w:rsidR="006303A8">
        <w:rPr>
          <w:rFonts w:ascii="Times New Roman" w:hAnsi="Times New Roman" w:cs="Times New Roman"/>
          <w:sz w:val="24"/>
          <w:szCs w:val="24"/>
          <w:lang w:val="sr-Latn-CS"/>
        </w:rPr>
        <w:t>, s.r.</w:t>
      </w:r>
      <w:r w:rsidRPr="008D7BFD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</w:t>
      </w:r>
      <w:r w:rsidR="006303A8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Prof. dr Danilo Nikolić, s.r.</w:t>
      </w:r>
      <w:r w:rsidRPr="008D7BFD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     </w:t>
      </w:r>
    </w:p>
    <w:p w:rsidR="004D0F33" w:rsidRPr="008D7BFD" w:rsidRDefault="006303A8" w:rsidP="00076F24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887C86" w:rsidRPr="008D7BFD">
        <w:rPr>
          <w:rFonts w:ascii="Times New Roman" w:hAnsi="Times New Roman" w:cs="Times New Roman"/>
          <w:sz w:val="24"/>
          <w:szCs w:val="24"/>
          <w:lang w:val="sr-Latn-CS"/>
        </w:rPr>
        <w:t>_____________</w:t>
      </w:r>
      <w:r w:rsidR="00E5613D" w:rsidRPr="008D7BFD">
        <w:rPr>
          <w:rFonts w:ascii="Times New Roman" w:hAnsi="Times New Roman" w:cs="Times New Roman"/>
          <w:sz w:val="24"/>
          <w:szCs w:val="24"/>
          <w:lang w:val="sr-Latn-CS"/>
        </w:rPr>
        <w:t>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>__</w:t>
      </w:r>
      <w:r w:rsidR="00E5613D" w:rsidRPr="008D7BFD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487952" w:rsidRPr="008D7BFD">
        <w:rPr>
          <w:rFonts w:ascii="Times New Roman" w:hAnsi="Times New Roman" w:cs="Times New Roman"/>
          <w:sz w:val="24"/>
          <w:szCs w:val="24"/>
          <w:lang w:val="sr-Latn-CS"/>
        </w:rPr>
        <w:t xml:space="preserve">M.P.     </w:t>
      </w:r>
      <w:r w:rsidR="00E5613D" w:rsidRPr="008D7BFD">
        <w:rPr>
          <w:rFonts w:ascii="Times New Roman" w:hAnsi="Times New Roman" w:cs="Times New Roman"/>
          <w:sz w:val="24"/>
          <w:szCs w:val="24"/>
          <w:lang w:val="sr-Latn-CS"/>
        </w:rPr>
        <w:t xml:space="preserve">        </w:t>
      </w:r>
      <w:r w:rsidR="00487952" w:rsidRPr="008D7BFD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C157FD" w:rsidRPr="008D7BFD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="00487952" w:rsidRPr="008D7BFD">
        <w:rPr>
          <w:rFonts w:ascii="Times New Roman" w:hAnsi="Times New Roman" w:cs="Times New Roman"/>
          <w:sz w:val="24"/>
          <w:szCs w:val="24"/>
          <w:lang w:val="sr-Latn-CS"/>
        </w:rPr>
        <w:t>__</w:t>
      </w:r>
      <w:r w:rsidR="00E5613D" w:rsidRPr="008D7BFD">
        <w:rPr>
          <w:rFonts w:ascii="Times New Roman" w:hAnsi="Times New Roman" w:cs="Times New Roman"/>
          <w:sz w:val="24"/>
          <w:szCs w:val="24"/>
          <w:lang w:val="sr-Latn-CS"/>
        </w:rPr>
        <w:t>________________________</w:t>
      </w:r>
    </w:p>
    <w:sectPr w:rsidR="004D0F33" w:rsidRPr="008D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68" w:rsidRDefault="006C6D68" w:rsidP="00B55C1B">
      <w:pPr>
        <w:spacing w:after="0" w:line="240" w:lineRule="auto"/>
      </w:pPr>
      <w:r>
        <w:separator/>
      </w:r>
    </w:p>
  </w:endnote>
  <w:endnote w:type="continuationSeparator" w:id="0">
    <w:p w:rsidR="006C6D68" w:rsidRDefault="006C6D68" w:rsidP="00B5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68" w:rsidRDefault="006C6D68" w:rsidP="00B55C1B">
      <w:pPr>
        <w:spacing w:after="0" w:line="240" w:lineRule="auto"/>
      </w:pPr>
      <w:r>
        <w:separator/>
      </w:r>
    </w:p>
  </w:footnote>
  <w:footnote w:type="continuationSeparator" w:id="0">
    <w:p w:rsidR="006C6D68" w:rsidRDefault="006C6D68" w:rsidP="00B5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3943"/>
    <w:multiLevelType w:val="multilevel"/>
    <w:tmpl w:val="D86069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8330E0C"/>
    <w:multiLevelType w:val="hybridMultilevel"/>
    <w:tmpl w:val="30DCB8A6"/>
    <w:lvl w:ilvl="0" w:tplc="36C8F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F6FB8"/>
    <w:multiLevelType w:val="hybridMultilevel"/>
    <w:tmpl w:val="568CB25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1B"/>
    <w:rsid w:val="00076F24"/>
    <w:rsid w:val="00086700"/>
    <w:rsid w:val="000A003E"/>
    <w:rsid w:val="000C1ED6"/>
    <w:rsid w:val="000E1571"/>
    <w:rsid w:val="0011573B"/>
    <w:rsid w:val="00120648"/>
    <w:rsid w:val="0014402B"/>
    <w:rsid w:val="00161F23"/>
    <w:rsid w:val="001937EA"/>
    <w:rsid w:val="00193F16"/>
    <w:rsid w:val="001975F9"/>
    <w:rsid w:val="001E513C"/>
    <w:rsid w:val="001E7DFF"/>
    <w:rsid w:val="001F1495"/>
    <w:rsid w:val="0021708A"/>
    <w:rsid w:val="00243C93"/>
    <w:rsid w:val="002742E9"/>
    <w:rsid w:val="002A3C59"/>
    <w:rsid w:val="00315755"/>
    <w:rsid w:val="0032245B"/>
    <w:rsid w:val="0034278C"/>
    <w:rsid w:val="00357D2E"/>
    <w:rsid w:val="00364335"/>
    <w:rsid w:val="00375EA6"/>
    <w:rsid w:val="003D7F70"/>
    <w:rsid w:val="004157EE"/>
    <w:rsid w:val="00427D49"/>
    <w:rsid w:val="0045095C"/>
    <w:rsid w:val="0045596F"/>
    <w:rsid w:val="00487952"/>
    <w:rsid w:val="00491E11"/>
    <w:rsid w:val="004B3F6E"/>
    <w:rsid w:val="004C3BE7"/>
    <w:rsid w:val="004D0F33"/>
    <w:rsid w:val="004D3103"/>
    <w:rsid w:val="004D39B1"/>
    <w:rsid w:val="004F1262"/>
    <w:rsid w:val="0052003A"/>
    <w:rsid w:val="00520ECB"/>
    <w:rsid w:val="00546A29"/>
    <w:rsid w:val="00576F0C"/>
    <w:rsid w:val="00596C0B"/>
    <w:rsid w:val="005971B3"/>
    <w:rsid w:val="005A1DA1"/>
    <w:rsid w:val="005A3302"/>
    <w:rsid w:val="005B133E"/>
    <w:rsid w:val="005B75A5"/>
    <w:rsid w:val="005C7263"/>
    <w:rsid w:val="005D177D"/>
    <w:rsid w:val="005F437E"/>
    <w:rsid w:val="00611C0F"/>
    <w:rsid w:val="00630234"/>
    <w:rsid w:val="006303A8"/>
    <w:rsid w:val="006307A2"/>
    <w:rsid w:val="00632FF1"/>
    <w:rsid w:val="00645D79"/>
    <w:rsid w:val="00650767"/>
    <w:rsid w:val="00661815"/>
    <w:rsid w:val="00684627"/>
    <w:rsid w:val="0069543C"/>
    <w:rsid w:val="006A770D"/>
    <w:rsid w:val="006C6D68"/>
    <w:rsid w:val="00711109"/>
    <w:rsid w:val="00716C2A"/>
    <w:rsid w:val="00724DCF"/>
    <w:rsid w:val="00741900"/>
    <w:rsid w:val="007447E5"/>
    <w:rsid w:val="00747C23"/>
    <w:rsid w:val="00781477"/>
    <w:rsid w:val="007B0B5F"/>
    <w:rsid w:val="007B45AE"/>
    <w:rsid w:val="007D4399"/>
    <w:rsid w:val="007E33B9"/>
    <w:rsid w:val="0081429E"/>
    <w:rsid w:val="00814594"/>
    <w:rsid w:val="008267AE"/>
    <w:rsid w:val="008452F7"/>
    <w:rsid w:val="00855C3A"/>
    <w:rsid w:val="00855FD8"/>
    <w:rsid w:val="00874D8D"/>
    <w:rsid w:val="00880E0C"/>
    <w:rsid w:val="00885732"/>
    <w:rsid w:val="00886223"/>
    <w:rsid w:val="00887C86"/>
    <w:rsid w:val="008948E7"/>
    <w:rsid w:val="008A685B"/>
    <w:rsid w:val="008D7BFD"/>
    <w:rsid w:val="009736BD"/>
    <w:rsid w:val="009B4055"/>
    <w:rsid w:val="00A06A76"/>
    <w:rsid w:val="00A11160"/>
    <w:rsid w:val="00A66BDA"/>
    <w:rsid w:val="00A676CA"/>
    <w:rsid w:val="00A81F0F"/>
    <w:rsid w:val="00A8620D"/>
    <w:rsid w:val="00AA3AC3"/>
    <w:rsid w:val="00AD7546"/>
    <w:rsid w:val="00B039FE"/>
    <w:rsid w:val="00B10E87"/>
    <w:rsid w:val="00B55C1B"/>
    <w:rsid w:val="00BD4F46"/>
    <w:rsid w:val="00BE423D"/>
    <w:rsid w:val="00C115CF"/>
    <w:rsid w:val="00C12572"/>
    <w:rsid w:val="00C157FD"/>
    <w:rsid w:val="00C20CEB"/>
    <w:rsid w:val="00C24E6D"/>
    <w:rsid w:val="00C404CA"/>
    <w:rsid w:val="00C5637E"/>
    <w:rsid w:val="00CC4EED"/>
    <w:rsid w:val="00CC69AC"/>
    <w:rsid w:val="00CF5E33"/>
    <w:rsid w:val="00CF7A10"/>
    <w:rsid w:val="00D1128E"/>
    <w:rsid w:val="00D12AEB"/>
    <w:rsid w:val="00D72480"/>
    <w:rsid w:val="00DC5D50"/>
    <w:rsid w:val="00DF541C"/>
    <w:rsid w:val="00E55577"/>
    <w:rsid w:val="00E5613D"/>
    <w:rsid w:val="00E60D35"/>
    <w:rsid w:val="00E61FB8"/>
    <w:rsid w:val="00E756FE"/>
    <w:rsid w:val="00EA4DE1"/>
    <w:rsid w:val="00EB09B1"/>
    <w:rsid w:val="00ED0F08"/>
    <w:rsid w:val="00ED41B8"/>
    <w:rsid w:val="00EF040F"/>
    <w:rsid w:val="00F04334"/>
    <w:rsid w:val="00F23CA3"/>
    <w:rsid w:val="00F8402A"/>
    <w:rsid w:val="00F91779"/>
    <w:rsid w:val="00FA0AA6"/>
    <w:rsid w:val="00FC32DC"/>
    <w:rsid w:val="00FD09AE"/>
    <w:rsid w:val="00FD7FE4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ACE6"/>
  <w15:chartTrackingRefBased/>
  <w15:docId w15:val="{9FF5B038-1BFA-40E9-AC60-EBBBE9B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42E9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1B"/>
  </w:style>
  <w:style w:type="paragraph" w:styleId="Footer">
    <w:name w:val="footer"/>
    <w:basedOn w:val="Normal"/>
    <w:link w:val="FooterChar"/>
    <w:uiPriority w:val="99"/>
    <w:unhideWhenUsed/>
    <w:rsid w:val="00B5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1B"/>
  </w:style>
  <w:style w:type="paragraph" w:customStyle="1" w:styleId="Standard">
    <w:name w:val="Standard"/>
    <w:rsid w:val="00B55C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55C1B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6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423D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2742E9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742E9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2742E9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styleId="Strong">
    <w:name w:val="Strong"/>
    <w:basedOn w:val="DefaultParagraphFont"/>
    <w:uiPriority w:val="22"/>
    <w:qFormat/>
    <w:rsid w:val="00D12AE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D4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076F24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F24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076F24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6F24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076F24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ListParagraphChar">
    <w:name w:val="List Paragraph Char"/>
    <w:link w:val="ListParagraph"/>
    <w:uiPriority w:val="34"/>
    <w:locked/>
    <w:rsid w:val="004D0F33"/>
  </w:style>
  <w:style w:type="character" w:styleId="Hyperlink">
    <w:name w:val="Hyperlink"/>
    <w:basedOn w:val="DefaultParagraphFont"/>
    <w:uiPriority w:val="99"/>
    <w:unhideWhenUsed/>
    <w:rsid w:val="004D0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.nabavke@ucg.ac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g.ac.me/objava/blog/25859/objava/44308-obrazac-koji-priprema-ponud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vne.nabavke@ucg.ac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C2B1-A139-421E-BFFD-7428F1D6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Zeljka</cp:lastModifiedBy>
  <cp:revision>44</cp:revision>
  <cp:lastPrinted>2020-03-16T12:46:00Z</cp:lastPrinted>
  <dcterms:created xsi:type="dcterms:W3CDTF">2019-02-05T15:55:00Z</dcterms:created>
  <dcterms:modified xsi:type="dcterms:W3CDTF">2020-05-06T20:47:00Z</dcterms:modified>
</cp:coreProperties>
</file>