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6E" w:rsidRPr="00EB0126" w:rsidRDefault="00406B6A" w:rsidP="00EB012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126">
        <w:rPr>
          <w:rFonts w:ascii="Times New Roman" w:hAnsi="Times New Roman" w:cs="Times New Roman"/>
          <w:sz w:val="24"/>
          <w:szCs w:val="24"/>
        </w:rPr>
        <w:t>OBRAZAC1</w:t>
      </w:r>
    </w:p>
    <w:p w:rsidR="00406B6A" w:rsidRPr="00EB0126" w:rsidRDefault="003549CD" w:rsidP="00EB0126">
      <w:pPr>
        <w:tabs>
          <w:tab w:val="center" w:leader="underscore" w:pos="5387"/>
          <w:tab w:val="left" w:pos="5954"/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B0126">
        <w:rPr>
          <w:rFonts w:ascii="Times New Roman" w:hAnsi="Times New Roman" w:cs="Times New Roman"/>
          <w:sz w:val="24"/>
          <w:szCs w:val="24"/>
          <w:lang w:val="pl-PL"/>
        </w:rPr>
        <w:t>Naručilac:</w:t>
      </w:r>
      <w:r w:rsidR="00610767" w:rsidRPr="00EB012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B0126">
        <w:rPr>
          <w:rFonts w:ascii="Times New Roman" w:hAnsi="Times New Roman" w:cs="Times New Roman"/>
          <w:b/>
          <w:sz w:val="24"/>
          <w:szCs w:val="24"/>
          <w:lang w:val="pl-PL"/>
        </w:rPr>
        <w:t>Univerzite</w:t>
      </w:r>
      <w:r w:rsidR="00B965C7" w:rsidRPr="00EB0126">
        <w:rPr>
          <w:rFonts w:ascii="Times New Roman" w:hAnsi="Times New Roman" w:cs="Times New Roman"/>
          <w:b/>
          <w:sz w:val="24"/>
          <w:szCs w:val="24"/>
          <w:lang w:val="pl-PL"/>
        </w:rPr>
        <w:t>t</w:t>
      </w:r>
      <w:r w:rsidRPr="00EB012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Crne Gore - Rektorat</w:t>
      </w:r>
    </w:p>
    <w:p w:rsidR="00406B6A" w:rsidRPr="00EB0126" w:rsidRDefault="00610767" w:rsidP="00EB0126">
      <w:pPr>
        <w:tabs>
          <w:tab w:val="center" w:leader="underscore" w:pos="5387"/>
          <w:tab w:val="left" w:pos="5954"/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B0126">
        <w:rPr>
          <w:rFonts w:ascii="Times New Roman" w:hAnsi="Times New Roman" w:cs="Times New Roman"/>
          <w:sz w:val="24"/>
          <w:szCs w:val="24"/>
          <w:lang w:val="pl-PL"/>
        </w:rPr>
        <w:t>Broj :</w:t>
      </w:r>
      <w:r w:rsidR="00620F5C" w:rsidRPr="00EB012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B0126">
        <w:rPr>
          <w:rFonts w:ascii="Times New Roman" w:hAnsi="Times New Roman" w:cs="Times New Roman"/>
          <w:sz w:val="24"/>
          <w:szCs w:val="24"/>
          <w:lang w:val="pl-PL"/>
        </w:rPr>
        <w:t>05/1-2-1-</w:t>
      </w:r>
      <w:r w:rsidR="00AC0924" w:rsidRPr="00EB012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2F7A">
        <w:rPr>
          <w:rFonts w:ascii="Times New Roman" w:hAnsi="Times New Roman" w:cs="Times New Roman"/>
          <w:sz w:val="24"/>
          <w:szCs w:val="24"/>
          <w:lang w:val="pl-PL"/>
        </w:rPr>
        <w:t>484</w:t>
      </w:r>
    </w:p>
    <w:p w:rsidR="00406B6A" w:rsidRPr="00EB0126" w:rsidRDefault="00406B6A" w:rsidP="006B0387">
      <w:pPr>
        <w:tabs>
          <w:tab w:val="center" w:leader="underscore" w:pos="5387"/>
          <w:tab w:val="left" w:pos="5954"/>
          <w:tab w:val="right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B012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3549CD" w:rsidRPr="00EB012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602F7A">
        <w:rPr>
          <w:rFonts w:ascii="Times New Roman" w:hAnsi="Times New Roman" w:cs="Times New Roman"/>
          <w:sz w:val="24"/>
          <w:szCs w:val="24"/>
          <w:lang w:val="pl-PL"/>
        </w:rPr>
        <w:t xml:space="preserve">  06.07</w:t>
      </w:r>
      <w:r w:rsidR="00C40F0C" w:rsidRPr="00EB0126">
        <w:rPr>
          <w:rFonts w:ascii="Times New Roman" w:hAnsi="Times New Roman" w:cs="Times New Roman"/>
          <w:sz w:val="24"/>
          <w:szCs w:val="24"/>
          <w:lang w:val="pl-PL"/>
        </w:rPr>
        <w:t>.2020</w:t>
      </w:r>
      <w:r w:rsidR="006D4ACB" w:rsidRPr="00EB0126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06B6A" w:rsidRDefault="00E516B0" w:rsidP="00F02A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126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42/17 ), Pravilnika o  sadržaju  akta i obrascima za sprovođenje nabavki male vrijednosti („Službeni list CG“, br. 49/17)</w:t>
      </w:r>
      <w:r w:rsidRPr="00EB0126">
        <w:rPr>
          <w:rFonts w:ascii="Times New Roman" w:hAnsi="Times New Roman" w:cs="Times New Roman"/>
          <w:sz w:val="24"/>
          <w:szCs w:val="24"/>
          <w:lang w:val="sr-Latn-CS"/>
        </w:rPr>
        <w:t xml:space="preserve"> i Pravila o nabavkama male vrijednosti Univerziteta Crne Gore b</w:t>
      </w:r>
      <w:r w:rsidRPr="00EB0126">
        <w:rPr>
          <w:rFonts w:ascii="Times New Roman" w:hAnsi="Times New Roman" w:cs="Times New Roman"/>
          <w:sz w:val="24"/>
          <w:szCs w:val="24"/>
        </w:rPr>
        <w:t xml:space="preserve">r. 02-346/3 od 26.12.2018.godine, </w:t>
      </w:r>
      <w:r w:rsidRPr="00EB0126">
        <w:rPr>
          <w:rFonts w:ascii="Times New Roman" w:hAnsi="Times New Roman" w:cs="Times New Roman"/>
          <w:b/>
          <w:iCs/>
          <w:sz w:val="24"/>
          <w:szCs w:val="24"/>
          <w:u w:val="single"/>
        </w:rPr>
        <w:t>Univerzitet Crne Gore -  Rektorat</w:t>
      </w:r>
      <w:r w:rsidRPr="00EB01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0126">
        <w:rPr>
          <w:rFonts w:ascii="Times New Roman" w:hAnsi="Times New Roman" w:cs="Times New Roman"/>
          <w:sz w:val="24"/>
          <w:szCs w:val="24"/>
        </w:rPr>
        <w:t>dostavlja</w:t>
      </w:r>
      <w:r w:rsidR="00575734">
        <w:rPr>
          <w:rFonts w:ascii="Times New Roman" w:hAnsi="Times New Roman" w:cs="Times New Roman"/>
          <w:sz w:val="24"/>
          <w:szCs w:val="24"/>
        </w:rPr>
        <w:t>,</w:t>
      </w:r>
    </w:p>
    <w:p w:rsidR="00575734" w:rsidRPr="00F02AA9" w:rsidRDefault="00575734" w:rsidP="00F02A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B6A" w:rsidRPr="00EB0126" w:rsidRDefault="00406B6A" w:rsidP="00EB0126">
      <w:pPr>
        <w:pStyle w:val="Heading3"/>
        <w:spacing w:line="360" w:lineRule="auto"/>
        <w:rPr>
          <w:b/>
          <w:szCs w:val="24"/>
          <w:lang w:val="sr-Latn-CS"/>
        </w:rPr>
      </w:pPr>
      <w:r w:rsidRPr="00EB0126">
        <w:rPr>
          <w:b/>
          <w:szCs w:val="24"/>
          <w:lang w:val="sr-Latn-CS"/>
        </w:rPr>
        <w:t>ZAHTJEV ZA DOSTAVLJANJE PONUDA</w:t>
      </w:r>
    </w:p>
    <w:p w:rsidR="00406B6A" w:rsidRDefault="00406B6A" w:rsidP="00EB01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B012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2729E7" w:rsidRPr="00EB0126" w:rsidRDefault="002729E7" w:rsidP="00EB01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(ponovljeno)</w:t>
      </w:r>
    </w:p>
    <w:p w:rsidR="00406B6A" w:rsidRPr="00EB0126" w:rsidRDefault="00406B6A" w:rsidP="00EB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B012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06B6A" w:rsidRPr="00EB0126" w:rsidRDefault="00406B6A" w:rsidP="00EB0126">
      <w:pPr>
        <w:pStyle w:val="Caption"/>
        <w:spacing w:line="360" w:lineRule="auto"/>
        <w:rPr>
          <w:b/>
          <w:szCs w:val="24"/>
          <w:lang w:val="sr-Latn-CS"/>
        </w:rPr>
      </w:pPr>
    </w:p>
    <w:tbl>
      <w:tblPr>
        <w:tblW w:w="927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4680"/>
      </w:tblGrid>
      <w:tr w:rsidR="00406B6A" w:rsidRPr="00EB0126" w:rsidTr="00575734">
        <w:trPr>
          <w:trHeight w:val="956"/>
        </w:trPr>
        <w:tc>
          <w:tcPr>
            <w:tcW w:w="45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EB0126" w:rsidRDefault="00406B6A" w:rsidP="00EB01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Naručilac:</w:t>
            </w:r>
            <w:r w:rsidR="00610767" w:rsidRPr="00EB01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r w:rsidR="00EB0126" w:rsidRPr="00EB01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r w:rsidR="003549CD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Univerzitet Crne Gore-Rektorat</w:t>
            </w:r>
          </w:p>
        </w:tc>
        <w:tc>
          <w:tcPr>
            <w:tcW w:w="4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49CD" w:rsidRPr="00EB0126" w:rsidRDefault="00406B6A" w:rsidP="00EB01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Lice/a za davanje</w:t>
            </w:r>
            <w:r w:rsidR="003549CD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informacija:</w:t>
            </w:r>
            <w:r w:rsidR="00610767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B0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Željka Simonović/ Miodrag Zarubica</w:t>
            </w:r>
          </w:p>
          <w:p w:rsidR="00406B6A" w:rsidRPr="00EB0126" w:rsidRDefault="00406B6A" w:rsidP="00EB01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06B6A" w:rsidRPr="00EB0126" w:rsidTr="00575734">
        <w:trPr>
          <w:trHeight w:val="201"/>
        </w:trPr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EB0126" w:rsidRDefault="00406B6A" w:rsidP="00EB01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Adresa: </w:t>
            </w:r>
            <w:r w:rsidR="00EB0126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549CD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Cetinjska broj 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49CD" w:rsidRPr="00EB0126" w:rsidRDefault="00406B6A" w:rsidP="00EB01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</w:t>
            </w:r>
            <w:r w:rsidR="003549CD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broj:</w:t>
            </w:r>
            <w:r w:rsidR="00610767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549CD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81000</w:t>
            </w:r>
          </w:p>
          <w:p w:rsidR="00406B6A" w:rsidRPr="00EB0126" w:rsidRDefault="00406B6A" w:rsidP="00EB01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06B6A" w:rsidRPr="00EB0126" w:rsidTr="00575734">
        <w:trPr>
          <w:trHeight w:val="509"/>
        </w:trPr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EB0126" w:rsidRDefault="00406B6A" w:rsidP="00EB01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Sjedište:</w:t>
            </w:r>
            <w:r w:rsidR="00610767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549CD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Podgorica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6B6A" w:rsidRPr="00EB0126" w:rsidRDefault="00406B6A" w:rsidP="00EB01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PIB:  </w:t>
            </w:r>
            <w:r w:rsidR="00610767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D4ACB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02016702</w:t>
            </w:r>
          </w:p>
        </w:tc>
      </w:tr>
      <w:tr w:rsidR="00406B6A" w:rsidRPr="00EB0126" w:rsidTr="00575734">
        <w:trPr>
          <w:trHeight w:val="201"/>
        </w:trPr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EB0126" w:rsidRDefault="00406B6A" w:rsidP="00EB01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Telefon:</w:t>
            </w:r>
            <w:r w:rsidR="00E516B0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020 414 </w:t>
            </w:r>
            <w:r w:rsidR="006D4ACB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285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6B6A" w:rsidRPr="00EB0126" w:rsidRDefault="00406B6A" w:rsidP="00EB01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Faks:</w:t>
            </w:r>
            <w:r w:rsidR="00E516B0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020 414 209</w:t>
            </w:r>
          </w:p>
          <w:p w:rsidR="00406B6A" w:rsidRPr="00EB0126" w:rsidRDefault="00406B6A" w:rsidP="00EB01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06B6A" w:rsidRPr="00EB0126" w:rsidTr="00575734">
        <w:trPr>
          <w:trHeight w:val="201"/>
        </w:trPr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E4C46" w:rsidRPr="00EB0126" w:rsidRDefault="00406B6A" w:rsidP="00EB01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E-mail adresa:</w:t>
            </w:r>
            <w:r w:rsidR="00E516B0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06B6A" w:rsidRPr="00EB0126" w:rsidRDefault="001E76AF" w:rsidP="00EB01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A71A73" w:rsidRPr="00EB0126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javne.nabavke@ucg.ac.me</w:t>
              </w:r>
            </w:hyperlink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E4C46" w:rsidRPr="00EB0126" w:rsidRDefault="00406B6A" w:rsidP="00EB01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stranica: </w:t>
            </w:r>
          </w:p>
          <w:p w:rsidR="00406B6A" w:rsidRPr="00EB0126" w:rsidRDefault="00E516B0" w:rsidP="00EB01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31737A" w:rsidRPr="00EB0126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www.ucg.ac.me</w:t>
              </w:r>
            </w:hyperlink>
            <w:r w:rsidR="0031737A" w:rsidRPr="00EB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06B6A" w:rsidRPr="00EB0126" w:rsidRDefault="00406B6A" w:rsidP="00EB01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B6A" w:rsidRPr="00EB0126" w:rsidRDefault="00406B6A" w:rsidP="00EB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EB012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  <w:r w:rsidR="00101E93" w:rsidRPr="00EB0126">
        <w:rPr>
          <w:rFonts w:ascii="Times New Roman" w:hAnsi="Times New Roman" w:cs="Times New Roman"/>
          <w:b/>
          <w:sz w:val="24"/>
          <w:szCs w:val="24"/>
          <w:lang w:val="da-DK"/>
        </w:rPr>
        <w:tab/>
      </w:r>
    </w:p>
    <w:p w:rsidR="00610767" w:rsidRPr="00EB0126" w:rsidRDefault="00610767" w:rsidP="00EB01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B6A" w:rsidRPr="00EB0126" w:rsidRDefault="003549CD" w:rsidP="00EB012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EB0126">
        <w:rPr>
          <w:rFonts w:ascii="Times New Roman" w:hAnsi="Times New Roman" w:cs="Times New Roman"/>
          <w:sz w:val="24"/>
          <w:szCs w:val="24"/>
        </w:rPr>
        <w:sym w:font="Wingdings" w:char="F078"/>
      </w:r>
      <w:r w:rsidR="00406B6A" w:rsidRPr="00EB0126"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:rsidR="00406B6A" w:rsidRPr="00EB0126" w:rsidRDefault="00406B6A" w:rsidP="00EB012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EB012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EB0126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575734" w:rsidRPr="00EB0126" w:rsidRDefault="00406B6A" w:rsidP="00EB012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B012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EB0126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406B6A" w:rsidRPr="00EB0126" w:rsidRDefault="00406B6A" w:rsidP="00EB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EB012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Opis predmeta nabavke: </w:t>
      </w:r>
    </w:p>
    <w:p w:rsidR="00406B6A" w:rsidRPr="00EB0126" w:rsidRDefault="00406B6A" w:rsidP="00EB0126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  <w:lang w:val="sv-SE"/>
        </w:rPr>
      </w:pPr>
    </w:p>
    <w:p w:rsidR="00996B4E" w:rsidRPr="00EB0126" w:rsidRDefault="00996B4E" w:rsidP="00EB012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</w:pPr>
      <w:r w:rsidRPr="00EB0126"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lastRenderedPageBreak/>
        <w:t xml:space="preserve">Oprema za video nadzor –Rektorat (redni broj 315 </w:t>
      </w:r>
      <w:r w:rsidR="002729E7"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iz Plana javnih nabavki 02-17/7 od 25.06</w:t>
      </w:r>
      <w:r w:rsidRPr="00EB0126"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.2020.godine</w:t>
      </w:r>
      <w:r w:rsidR="00584599"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, konto 441-5</w:t>
      </w:r>
      <w:r w:rsidRPr="00EB0126"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 xml:space="preserve"> )</w:t>
      </w:r>
    </w:p>
    <w:p w:rsidR="00996B4E" w:rsidRPr="00EB0126" w:rsidRDefault="00996B4E" w:rsidP="00EB012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</w:pPr>
      <w:r w:rsidRPr="00EB0126"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32323000-3 Video monitori</w:t>
      </w:r>
    </w:p>
    <w:p w:rsidR="00996B4E" w:rsidRPr="00EB0126" w:rsidRDefault="00996B4E" w:rsidP="00EB012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</w:pPr>
      <w:r w:rsidRPr="00EB0126"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32350000-1 Dijelovi zvucne opreme i videoopreme</w:t>
      </w:r>
    </w:p>
    <w:p w:rsidR="00EB0126" w:rsidRPr="00EB0126" w:rsidRDefault="00EB0126" w:rsidP="00EB012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</w:pPr>
      <w:r w:rsidRPr="00EB0126"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32323500-8 Oprema za videonadzor</w:t>
      </w:r>
    </w:p>
    <w:p w:rsidR="00406B6A" w:rsidRPr="00EB0126" w:rsidRDefault="00406B6A" w:rsidP="00EB01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EB0126">
        <w:rPr>
          <w:rFonts w:ascii="Times New Roman" w:hAnsi="Times New Roman" w:cs="Times New Roman"/>
          <w:b/>
          <w:sz w:val="24"/>
          <w:szCs w:val="24"/>
          <w:lang w:val="da-DK"/>
        </w:rPr>
        <w:t>IV Procijenjena vrijednost nabavke:</w:t>
      </w:r>
      <w:r w:rsidR="00E516B0" w:rsidRPr="00EB0126">
        <w:rPr>
          <w:rFonts w:ascii="Times New Roman" w:hAnsi="Times New Roman" w:cs="Times New Roman"/>
          <w:b/>
          <w:sz w:val="24"/>
          <w:szCs w:val="24"/>
          <w:lang w:val="da-DK"/>
        </w:rPr>
        <w:tab/>
      </w:r>
    </w:p>
    <w:p w:rsidR="00C46B8C" w:rsidRPr="00EB0126" w:rsidRDefault="00C46B8C" w:rsidP="00EB01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57EBF" w:rsidRPr="00CB2A7B" w:rsidRDefault="00406B6A" w:rsidP="00EB01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B0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Pr</w:t>
      </w:r>
      <w:r w:rsidR="00996B4E" w:rsidRPr="00EB0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edmet nabavke se nabavlja kao cjelina, ukupne procijenjene</w:t>
      </w:r>
      <w:r w:rsidRPr="00EB0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996B4E" w:rsidRPr="00EB0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EB0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</w:t>
      </w:r>
      <w:r w:rsidR="00A71A73" w:rsidRPr="00EB0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</w:t>
      </w:r>
      <w:r w:rsidR="00996B4E" w:rsidRPr="00EB0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14.999</w:t>
      </w:r>
      <w:r w:rsidR="00594262" w:rsidRPr="00EB0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,00 </w:t>
      </w:r>
      <w:r w:rsidRPr="00EB0126">
        <w:rPr>
          <w:rFonts w:ascii="Times New Roman" w:hAnsi="Times New Roman" w:cs="Times New Roman"/>
          <w:color w:val="000000"/>
          <w:sz w:val="24"/>
          <w:szCs w:val="24"/>
          <w:lang w:val="pl-PL"/>
        </w:rPr>
        <w:t>€;</w:t>
      </w:r>
      <w:r w:rsidR="006D4ACB" w:rsidRPr="00EB0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3549CD" w:rsidRPr="00EB0126" w:rsidRDefault="00406B6A" w:rsidP="00EB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505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0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 Tehničke karakteristike ili specifikacije</w:t>
      </w:r>
    </w:p>
    <w:p w:rsidR="008A1C06" w:rsidRPr="00EB0126" w:rsidRDefault="008A1C06" w:rsidP="00EB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594"/>
        <w:gridCol w:w="2641"/>
        <w:gridCol w:w="3667"/>
        <w:gridCol w:w="1395"/>
        <w:gridCol w:w="1063"/>
      </w:tblGrid>
      <w:tr w:rsidR="000E7229" w:rsidRPr="00EB0126" w:rsidTr="006B0387">
        <w:trPr>
          <w:trHeight w:val="1471"/>
        </w:trPr>
        <w:tc>
          <w:tcPr>
            <w:tcW w:w="594" w:type="dxa"/>
            <w:noWrap/>
            <w:hideMark/>
          </w:tcPr>
          <w:p w:rsidR="006B0387" w:rsidRDefault="006B0387" w:rsidP="00EB01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387" w:rsidRDefault="006B0387" w:rsidP="00EB01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C06" w:rsidRPr="00EB0126" w:rsidRDefault="008A1C06" w:rsidP="00EB01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b/>
                <w:sz w:val="24"/>
                <w:szCs w:val="24"/>
              </w:rPr>
              <w:t>r.b.</w:t>
            </w:r>
          </w:p>
        </w:tc>
        <w:tc>
          <w:tcPr>
            <w:tcW w:w="2641" w:type="dxa"/>
            <w:hideMark/>
          </w:tcPr>
          <w:p w:rsidR="008A1C06" w:rsidRPr="00EB0126" w:rsidRDefault="008A1C06" w:rsidP="00EB01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predmeta nabavke, odnosno dijela predmeta nabavke</w:t>
            </w:r>
          </w:p>
        </w:tc>
        <w:tc>
          <w:tcPr>
            <w:tcW w:w="3667" w:type="dxa"/>
            <w:hideMark/>
          </w:tcPr>
          <w:p w:rsidR="000E7229" w:rsidRPr="00EB0126" w:rsidRDefault="000E7229" w:rsidP="00EB01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1C06" w:rsidRPr="00EB0126" w:rsidRDefault="008A1C06" w:rsidP="00EB01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Bitne karakteristike predmeta nabavke u pogledu kvaliteta, performansi i/ili dimenzija</w:t>
            </w:r>
          </w:p>
        </w:tc>
        <w:tc>
          <w:tcPr>
            <w:tcW w:w="1395" w:type="dxa"/>
            <w:noWrap/>
            <w:hideMark/>
          </w:tcPr>
          <w:p w:rsidR="000E7229" w:rsidRPr="00EB0126" w:rsidRDefault="000E7229" w:rsidP="00EB01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1C06" w:rsidRPr="00EB0126" w:rsidRDefault="008A1C06" w:rsidP="00EB01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jed.mj.</w:t>
            </w:r>
          </w:p>
        </w:tc>
        <w:tc>
          <w:tcPr>
            <w:tcW w:w="1063" w:type="dxa"/>
            <w:noWrap/>
            <w:hideMark/>
          </w:tcPr>
          <w:p w:rsidR="000E7229" w:rsidRPr="00EB0126" w:rsidRDefault="000E7229" w:rsidP="00EB01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1C06" w:rsidRPr="00EB0126" w:rsidRDefault="008A1C06" w:rsidP="00EB01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kolicina</w:t>
            </w:r>
          </w:p>
        </w:tc>
      </w:tr>
      <w:tr w:rsidR="000E7229" w:rsidRPr="00EB0126" w:rsidTr="00584599">
        <w:trPr>
          <w:trHeight w:val="1071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B0387">
              <w:rPr>
                <w:rFonts w:ascii="Times New Roman" w:hAnsi="Times New Roman" w:cs="Times New Roman"/>
                <w:sz w:val="24"/>
                <w:szCs w:val="24"/>
              </w:rPr>
              <w:t>sporuka Bullet kamere za spoljn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u montazu</w:t>
            </w:r>
          </w:p>
        </w:tc>
        <w:tc>
          <w:tcPr>
            <w:tcW w:w="3667" w:type="dxa"/>
            <w:hideMark/>
          </w:tcPr>
          <w:p w:rsidR="008A1C06" w:rsidRPr="00EB0126" w:rsidRDefault="008A1C06" w:rsidP="002D1A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Isporuka Bullet kamere za spoljnju montazu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IP bullet 8M, 1/2.5"" 8M CMOS, H.265&amp;H.264 triple stream encoding 2.8mm fiksni objektiv, podržana SMART detekcija 15fps@4K(3840×2160), 25/30fps@3M(2304×1296) WDR(120dB), Day/Night(ICR), 3DNR, AWB, AGC, BLC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br/>
              <w:t>Domet IR 40m,Micro SD slot, IP67, DC12V,PoE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229" w:rsidRPr="00EB0126" w:rsidTr="00584599">
        <w:trPr>
          <w:trHeight w:val="1231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B0387">
              <w:rPr>
                <w:rFonts w:ascii="Times New Roman" w:hAnsi="Times New Roman" w:cs="Times New Roman"/>
                <w:sz w:val="24"/>
                <w:szCs w:val="24"/>
              </w:rPr>
              <w:t>sporuka Bullet kamere za spoljn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u montazu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Isporuka Bullet kamere za spoljnju montazu 4mpx IP IC Antivandal Bullet kamera, 1/3“ 4MP progressive scan CMOS; d/n ICR, H.265&amp;H.264 triple-stream encoding, Smart Detection supported, WDR (120dB), 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25fps@4M(2688×1520) , 3DNR, AWB, AGC, BLC, objektiv 3,6mm, Micro SD max. 128GB, Alarm in/out, IC domet 80m, IP67, IK10, DC12V/ePoE; Podržava video analitiku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7229" w:rsidRPr="00EB0126" w:rsidTr="00584599">
        <w:trPr>
          <w:trHeight w:val="475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6B0387">
              <w:rPr>
                <w:rFonts w:ascii="Times New Roman" w:hAnsi="Times New Roman" w:cs="Times New Roman"/>
                <w:sz w:val="24"/>
                <w:szCs w:val="24"/>
              </w:rPr>
              <w:t>poruka Dome IP kamere za spoljn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u montazu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Isporuka Dome IP kamere za spoljnju montazu 5MP dan/noć mrežna kamera u IP67 antivandal dome kućištu, WDR(120dB). 1/2.7'' CMOS chip sa progresivnim skeniranjem, H.265&amp; H.264 dual-stream kompresija, maksimalna rezolucija 15fps@5M(2592×1944) &amp;25/30fps@3M(2304×1296), ICR filter, 3DNR, AWB, AGC, BLC, fiskni objektiv 3.6mm, minimalno osvetljenje 0 luksa, maksimalan domet IC dioda 30 metara, ONVIF podrška, 12VDC/PoE napajanje, IP67, IK10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229" w:rsidRPr="00EB0126" w:rsidTr="00584599">
        <w:trPr>
          <w:trHeight w:val="1535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  <w:hideMark/>
          </w:tcPr>
          <w:p w:rsidR="008A1C06" w:rsidRPr="00EB0126" w:rsidRDefault="006B0387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Isporuka PTZ kamere za spoljn</w:t>
            </w:r>
            <w:r w:rsidR="008A1C06" w:rsidRPr="00EB0126">
              <w:rPr>
                <w:rFonts w:ascii="Times New Roman" w:hAnsi="Times New Roman" w:cs="Times New Roman"/>
                <w:sz w:val="24"/>
                <w:szCs w:val="24"/>
              </w:rPr>
              <w:t>u montazu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Isporuka PTZ kamere za spoljnju montazu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IP PTZ kamera 4 Mpix - 30x optical zoom. Max. 25/30fps @4M(2592×1520) &amp; 50/60fps @1080P resolution. Max 400°/s pan speed, 360°endless pan rotationWDR, Day/Night(ICR), Ultra DNR, Auto iris, Auto focus. IR Distance up to 100mUp to 300 presets, 5 auto scan, 8 tour, 5 patternBuilt-in 2/1 alarm in/out. Support intelligent 3D positioning 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with DH-SD protocol. Micro SD memory, IP66, POE+Face detection, Tripwire, Intrusion, Abandoned object detection, Missing object detection, Support Triple streams encoding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1839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  <w:hideMark/>
          </w:tcPr>
          <w:p w:rsidR="008A1C06" w:rsidRPr="00EB0126" w:rsidRDefault="006B0387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Isporuka Dome kamere za spoljn</w:t>
            </w:r>
            <w:r w:rsidR="008A1C06" w:rsidRPr="00EB0126">
              <w:rPr>
                <w:rFonts w:ascii="Times New Roman" w:hAnsi="Times New Roman" w:cs="Times New Roman"/>
                <w:sz w:val="24"/>
                <w:szCs w:val="24"/>
              </w:rPr>
              <w:t>u montazu   dan/noc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Isporuka Dome kamere za spoljnju montazu 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 dan/noc mrežna kamera u IK10 kucištu, WDR(120dB), 3DNR, 4 megapiksela, 1/3'' CMOS cip sa progresivnim skeniranjem H.265+ /H.265 / H.264+ / H.264 kompresija, maksimalna rezolucija 20fps@4Mp(2560×1440),  /30fps@3Mp(2304x1296), ICR filter, automatskakontrola bijele boje, automatska kontrola pojacanja, 3D redukcija šuma. Fiskni objektiv 2.8 mm, minimalno osvetljenje 0 luksa,maksimalan domet IC dioda 30 metara, ONVIF podrška, alarm in/out, audio in/ out, 12VDC/PoE napajanje, IP67. Smart funkcije.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289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dxa"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Metalna dozna za IP kamere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Metalna namjenska dozna za IP kamere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7229" w:rsidRPr="00EB0126" w:rsidTr="00584599">
        <w:trPr>
          <w:trHeight w:val="388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1" w:type="dxa"/>
            <w:hideMark/>
          </w:tcPr>
          <w:p w:rsidR="00EB0126" w:rsidRPr="00EB0126" w:rsidRDefault="00EB012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26" w:rsidRPr="00EB0126" w:rsidRDefault="00EB012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Isporuka Mrežnog video rekordera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Isporuka Mrežnog video rekordera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Mrežni snimac do 32 IP kamere, Max 384Mbps incoming bandwidth Podržava do 12Mp rezoluciju live i playback. Video izlazi 1 VGA+2 HDMI Podržava 8 hot-swap HDDs do 48TB. RAID 0/1/5/6/10/50/60 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Support iSCSI &amp; Mini SAS to expand storage space Kompatibilan sa Dahua SDK, podrška za Multi-brand network cameras, ONVIF Version 2.4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1064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Isporuka POE switcha 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Isporuka POE switcha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 24-Port Fast Ethernet PoE Switch, Layer 2, Web management, IEEE802.3, IEEE802.3u i IEEE802.3X standardi, 2*10/100/1000Base-T (Combo port), 2*1000 Base-X (Combo port), 24*10/100 Base-T (PoE power supply), PoE, PoE+, Hi-PoE, PoE budget 360W, 250mPoE prenos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7229" w:rsidRPr="00EB0126" w:rsidTr="00584599">
        <w:trPr>
          <w:trHeight w:val="1193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1" w:type="dxa"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Isporuka POE switcha 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Isporuka POE switcha  4 portni POE switch1*10/100 Base-T, 4*10/100 Base-T, (PoE napajanje), svaki izlaz do 30W, Ukupno do 58W, PoE protocol: IEEE802.3af, IEEE802.3at,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731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Mrežna tastatura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Isporuka  mrežna tastatura za upravljanje PTZ kamerama, RS232, RS485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495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HDD  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Isporuka HDD  4TB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7229" w:rsidRPr="00EB0126" w:rsidTr="00584599">
        <w:trPr>
          <w:trHeight w:val="426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UTP kabal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Isporuka i provlacenje UTP kabla CAT 6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E7229" w:rsidRPr="00EB0126" w:rsidTr="00584599">
        <w:trPr>
          <w:trHeight w:val="557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kanalice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Isporuka i instalacija kanalice 25X25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7229" w:rsidRPr="00EB0126" w:rsidTr="00584599">
        <w:trPr>
          <w:trHeight w:val="426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kanalice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Isporuka i instalacija kanalice 40X40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7229" w:rsidRPr="00EB0126" w:rsidTr="00584599">
        <w:trPr>
          <w:trHeight w:val="303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optički kabal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Isporuka i instalacija optičkog kabla singlemode 4 vlakna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7229" w:rsidRPr="00EB0126" w:rsidTr="00584599">
        <w:trPr>
          <w:trHeight w:val="414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rek orman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Rek orman 12U 600X450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151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polica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Polica za rek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151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napojna letva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Napojna letva za rek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151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patch panel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Patch panel STP CAT 6 24 porta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151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aranžer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Aranžer kablova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151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FTP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RJ 45 modul FTP CAT 6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7229" w:rsidRPr="00EB0126" w:rsidTr="00584599">
        <w:trPr>
          <w:trHeight w:val="151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patch kabal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Patch kabal 0.5 m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E7229" w:rsidRPr="00EB0126" w:rsidTr="00584599">
        <w:trPr>
          <w:trHeight w:val="151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switch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Modul za optiku na POE switch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151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Završna kutija sa varenjem 4 vlakna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7229" w:rsidRPr="00EB0126" w:rsidTr="00584599">
        <w:trPr>
          <w:trHeight w:val="151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kabal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Patch kabal optika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7229" w:rsidRPr="00EB0126" w:rsidTr="00584599">
        <w:trPr>
          <w:trHeight w:val="151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HDMI extender ( par )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151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HDMI kabal 2 m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7229" w:rsidRPr="00EB0126" w:rsidTr="00584599">
        <w:trPr>
          <w:trHeight w:val="151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UPS 2000 Va</w:t>
            </w:r>
          </w:p>
          <w:p w:rsidR="00EB0126" w:rsidRPr="00EB0126" w:rsidRDefault="00EB012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3064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1" w:type="dxa"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centralna alarmna jedinica 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Isporuka centralne alarmne jedinice sa sledećim karakteristikama :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120 bežičnih ili BUS zona                                            – 2 nezavisna BUS terminala za komunikaciju sa periferijama 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br/>
              <w:t>– 300 korisničkih kodova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br/>
              <w:t>– 15 particija (sekcija)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br/>
              <w:t>– 32 programabilna (PG) izlaza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br/>
              <w:t>– 20 nezavisnih vremenskih rasporeda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br/>
              <w:t>– SMS i glasovne izvještaje iz sistema do 25 korisnika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br/>
              <w:t>– daljinsko upravljanje putem SMS-a, glasovne dojave i cloud portala. (smartphone aplikacije)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br/>
              <w:t>– 4 podesive opcije za centralni dojavni sistem (CDS)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br/>
              <w:t>– 5 odabranih komunikacijskih protokola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Centralna jedinica ima ugrađene GSM / GPRS i LAN komunikatore koji omogućuju glasovnu, SMS, GPRS i LAN komunikaciju sa krajnjim korisnicima i CDS-ovima. Opremljena je memorijskom karticom za čuvanje podataka kao što su: događaji u sistemu, glasovnih poruka, spremanje fotografija itd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2143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1" w:type="dxa"/>
            <w:hideMark/>
          </w:tcPr>
          <w:p w:rsidR="008A1C06" w:rsidRPr="00EB0126" w:rsidRDefault="00F02AA9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tastatura</w:t>
            </w:r>
            <w:r w:rsidR="008A1C06"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 sa LCD ekranom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Isporuka  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BUS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 tastature sa LCD ekranom , šifratorom i RFID čitačem za upravljanje alarmnim sistemom i sustavom automatizacije. Uključuje jedan kontrolni segment i po potrebi može biti opremljenih s maksimalno 20 kontrolnih segmenata. Omogućuje kontrolu nad alarmom i sistemom automatizacije pomoću segmenata uz autorizaciju jednim od programiranih načina. Komunicira 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BUS-om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 i napaja se iz BUS-a (petlje).  Implementirana je i napredna funkcija uštede potrošnje energije tokom prekida mrežnog napajanja. Opcije  omogućuju jednostavnu kontrolu particija, zona, programibilnih izlaza za automatizaciju i izvještaja o događajima. Uredjaj komunicira sa centralnom jedinicom putem 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BUS-a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607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41" w:type="dxa"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plafonski BUS detektor pokreta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Isporuka plafonskog 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BUS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 detektora pokreta. Ugao pokrivenosti je 360° sa radijusom pokrivenosti do 5.5 m sa visine od 3.5 m. Uredjaj komunicira sa centralnom jedinicom putem 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BUS-a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E7229" w:rsidRPr="00EB0126" w:rsidTr="00584599">
        <w:trPr>
          <w:trHeight w:val="1216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1" w:type="dxa"/>
            <w:hideMark/>
          </w:tcPr>
          <w:p w:rsidR="008A1C06" w:rsidRPr="00EB0126" w:rsidRDefault="00F02AA9" w:rsidP="00F02A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unutrašnja sirena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Isporuka unutršnje sirene je namijenjena za zvučnu signalizaciju alarma, izlaznih i ulaznih kašnjenja (vrijeme ulaska i izlaska), signalizaciju stanja i   aktivacije ili prorade programibilnih izlaza u sustavu. Sirena je opremljena tipkalom s mogućnošću programiranja. Implementirana  je značajka provjere alarma. Uredjaj komunicira sa centralnom jedinicom putem 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BUS-a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1064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spoljnja BUS sirena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Isporuka spoljnje 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BUS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 sirene  namijenjene za akustičnu signalizaciju alarma i signalizaciju aktivacije i deaktivacije PG izlaza u  sistemu . Sirena komunicira putem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BUS-a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 sa centralnom jedinicom i iz njega se i napaja. Sirena ima implementiranu bateriju za slučaj nestanka napajanja .  U kompletu se nalazi i poklopac sirene. 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1876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termostat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Isporuka termostata koji je namijenjen i  dizajniran za mjerenje i nadzor unutrašnje temperature.  Za kontrolu grijanja koriste se se standardni PG izlazi. Uredjaj </w:t>
            </w:r>
            <w:r w:rsidRPr="00EB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komunicira sa centralnom jedinicom putem 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BUS-a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kom.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1086"/>
        </w:trPr>
        <w:tc>
          <w:tcPr>
            <w:tcW w:w="594" w:type="dxa"/>
            <w:noWrap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41" w:type="dxa"/>
            <w:noWrap/>
            <w:hideMark/>
          </w:tcPr>
          <w:p w:rsidR="008A1C06" w:rsidRPr="00EB0126" w:rsidRDefault="008A1C0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detektor poplave</w:t>
            </w:r>
          </w:p>
        </w:tc>
        <w:tc>
          <w:tcPr>
            <w:tcW w:w="3667" w:type="dxa"/>
            <w:hideMark/>
          </w:tcPr>
          <w:p w:rsidR="008A1C06" w:rsidRPr="00EB0126" w:rsidRDefault="008A1C0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 xml:space="preserve">Isporuka detektora poplave. Uređaj koji  detektuje izlivanje vode u  prostoru. Podaci o aktivaciji prenose se na centralnu jedinicu preko BUS komunikacije. Kad su elektrode poplavljene vodom detektor šalje aktivacijski signal. Kada se voda sa elektroda povuče, šalje se signal vraćanja u stand-by. Uredjaj komunicira sa centralnom jedinicom putem 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BUS-a</w:t>
            </w:r>
          </w:p>
        </w:tc>
        <w:tc>
          <w:tcPr>
            <w:tcW w:w="1395" w:type="dxa"/>
            <w:noWrap/>
            <w:hideMark/>
          </w:tcPr>
          <w:p w:rsidR="008A1C06" w:rsidRPr="00EB0126" w:rsidRDefault="006848A1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063" w:type="dxa"/>
            <w:noWrap/>
            <w:hideMark/>
          </w:tcPr>
          <w:p w:rsidR="008A1C06" w:rsidRPr="00EB0126" w:rsidRDefault="008A1C06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29" w:rsidRPr="00EB0126" w:rsidTr="00584599">
        <w:trPr>
          <w:trHeight w:val="456"/>
        </w:trPr>
        <w:tc>
          <w:tcPr>
            <w:tcW w:w="594" w:type="dxa"/>
            <w:noWrap/>
          </w:tcPr>
          <w:p w:rsidR="000E7229" w:rsidRPr="00EB0126" w:rsidRDefault="00EB0126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41" w:type="dxa"/>
            <w:noWrap/>
          </w:tcPr>
          <w:p w:rsidR="000E7229" w:rsidRPr="00EB0126" w:rsidRDefault="00EB0126" w:rsidP="00CB2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Testiranje rada sistema</w:t>
            </w:r>
          </w:p>
        </w:tc>
        <w:tc>
          <w:tcPr>
            <w:tcW w:w="3667" w:type="dxa"/>
          </w:tcPr>
          <w:p w:rsidR="000E7229" w:rsidRPr="00EB0126" w:rsidRDefault="000E7229" w:rsidP="00EB0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Potrebno je izvršiti ateste kompletne mrežne instalacije (optike i UTP kabla). Takođe je potrebno da se urade provjere i testiranja rada sistema</w:t>
            </w:r>
          </w:p>
        </w:tc>
        <w:tc>
          <w:tcPr>
            <w:tcW w:w="1395" w:type="dxa"/>
            <w:noWrap/>
          </w:tcPr>
          <w:p w:rsidR="000E7229" w:rsidRPr="00EB0126" w:rsidRDefault="00B90402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1063" w:type="dxa"/>
            <w:noWrap/>
          </w:tcPr>
          <w:p w:rsidR="000E7229" w:rsidRPr="00EB0126" w:rsidRDefault="000E7229" w:rsidP="006B0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0126" w:rsidRPr="00EB0126" w:rsidRDefault="00EB0126" w:rsidP="00EB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EB0126" w:rsidRDefault="000E7229" w:rsidP="00EB01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</w:pPr>
      <w:r w:rsidRPr="00584599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Ostali zahtjevi Naručioca</w:t>
      </w:r>
      <w:r w:rsidR="00996B4E" w:rsidRPr="00584599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:</w:t>
      </w:r>
    </w:p>
    <w:p w:rsidR="006B0387" w:rsidRPr="00584599" w:rsidRDefault="006B0387" w:rsidP="00EB01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</w:pPr>
    </w:p>
    <w:p w:rsidR="000E7229" w:rsidRPr="00387565" w:rsidRDefault="00996B4E" w:rsidP="0038756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B0126">
        <w:rPr>
          <w:rFonts w:ascii="Times New Roman" w:hAnsi="Times New Roman" w:cs="Times New Roman"/>
          <w:sz w:val="24"/>
          <w:szCs w:val="24"/>
          <w:lang w:val="sv-SE"/>
        </w:rPr>
        <w:t>U ponuđenu cijenu je potrebno uračunati montažu</w:t>
      </w:r>
      <w:r w:rsidR="00387565">
        <w:rPr>
          <w:rFonts w:ascii="Times New Roman" w:hAnsi="Times New Roman" w:cs="Times New Roman"/>
          <w:sz w:val="24"/>
          <w:szCs w:val="24"/>
          <w:lang w:val="sv-SE"/>
        </w:rPr>
        <w:t>, instalaciju</w:t>
      </w:r>
      <w:r w:rsidRPr="00EB0126">
        <w:rPr>
          <w:rFonts w:ascii="Times New Roman" w:hAnsi="Times New Roman" w:cs="Times New Roman"/>
          <w:sz w:val="24"/>
          <w:szCs w:val="24"/>
          <w:lang w:val="sv-SE"/>
        </w:rPr>
        <w:t xml:space="preserve"> i povezivanje</w:t>
      </w:r>
      <w:r w:rsidRPr="00EB0126">
        <w:rPr>
          <w:rFonts w:ascii="Times New Roman" w:hAnsi="Times New Roman" w:cs="Times New Roman"/>
          <w:sz w:val="24"/>
          <w:szCs w:val="24"/>
        </w:rPr>
        <w:t xml:space="preserve"> </w:t>
      </w:r>
      <w:r w:rsidRPr="00EB0126">
        <w:rPr>
          <w:rFonts w:ascii="Times New Roman" w:hAnsi="Times New Roman" w:cs="Times New Roman"/>
          <w:sz w:val="24"/>
          <w:szCs w:val="24"/>
          <w:lang w:val="sv-SE"/>
        </w:rPr>
        <w:t xml:space="preserve">opreme, sitan nespecificirani materijal, patch kablovi, konektori, konfiguracija sistema, </w:t>
      </w:r>
      <w:r w:rsidR="000E7229" w:rsidRPr="00EB0126">
        <w:rPr>
          <w:rFonts w:ascii="Times New Roman" w:hAnsi="Times New Roman" w:cs="Times New Roman"/>
          <w:sz w:val="24"/>
          <w:szCs w:val="24"/>
          <w:lang w:val="sv-SE"/>
        </w:rPr>
        <w:t>sitan potrosni materijal i obuku</w:t>
      </w:r>
      <w:r w:rsidRPr="00EB0126">
        <w:rPr>
          <w:rFonts w:ascii="Times New Roman" w:hAnsi="Times New Roman" w:cs="Times New Roman"/>
          <w:sz w:val="24"/>
          <w:szCs w:val="24"/>
          <w:lang w:val="sv-SE"/>
        </w:rPr>
        <w:t xml:space="preserve"> korisnika</w:t>
      </w:r>
      <w:r w:rsidR="000E7229" w:rsidRPr="00EB0126">
        <w:rPr>
          <w:rFonts w:ascii="Times New Roman" w:hAnsi="Times New Roman" w:cs="Times New Roman"/>
          <w:sz w:val="24"/>
          <w:szCs w:val="24"/>
          <w:lang w:val="sv-SE"/>
        </w:rPr>
        <w:t xml:space="preserve"> (zaposlenih na UCG).</w:t>
      </w:r>
      <w:r w:rsidR="000E7229" w:rsidRPr="00387565">
        <w:rPr>
          <w:rFonts w:ascii="Times New Roman" w:hAnsi="Times New Roman" w:cs="Times New Roman"/>
          <w:sz w:val="24"/>
          <w:szCs w:val="24"/>
          <w:lang w:val="en-GB"/>
        </w:rPr>
        <w:t>U okviru instalacije i montaže potrebno je izvršiti proboje armiranim betonskih i kamenih zidova i ploča (debljine od 30cm do 100cm), postavljanje parapetnih kanala odgovarajuće dimenzije za provlačenje kablaže, kao i ostale radove potrebne za provlačenja instalacije kablova.</w:t>
      </w:r>
      <w:r w:rsidR="003875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E7229" w:rsidRPr="00387565">
        <w:rPr>
          <w:rFonts w:ascii="Times New Roman" w:hAnsi="Times New Roman" w:cs="Times New Roman"/>
          <w:sz w:val="24"/>
          <w:szCs w:val="24"/>
          <w:lang w:val="en-GB"/>
        </w:rPr>
        <w:t>Nakon završenih grubih radova potrebno je uklaniti i očištiti šut, kao i odraditi molerske radove, tako da se zidovi vrate u prvobitno stanje.</w:t>
      </w:r>
    </w:p>
    <w:p w:rsidR="000E7229" w:rsidRPr="00387565" w:rsidRDefault="000E7229" w:rsidP="00EB012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B0126">
        <w:rPr>
          <w:rFonts w:ascii="Times New Roman" w:hAnsi="Times New Roman" w:cs="Times New Roman"/>
          <w:sz w:val="24"/>
          <w:szCs w:val="24"/>
          <w:lang w:val="en-GB"/>
        </w:rPr>
        <w:t xml:space="preserve">Ponuđači su obavezni dostaviti tehničku dokumentaciju sa tehničkim detaljima za svaki ponuđeni uređaj koja može biti na engleskom jeziku. </w:t>
      </w:r>
    </w:p>
    <w:p w:rsidR="00387565" w:rsidRPr="00387565" w:rsidRDefault="000E7229" w:rsidP="0038756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87565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Ponuđač je obavezan da dostavi ovlašćenje od proizvođača (document o autorizaciji - MAF) da može da vrši isporuku , instalaciju , podešavanje sistema, puštanje u rad, održavanje i tehničku podršku za sistem protivprovale. </w:t>
      </w:r>
    </w:p>
    <w:p w:rsidR="00EB0126" w:rsidRPr="00387565" w:rsidRDefault="000E7229" w:rsidP="0038756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87565">
        <w:rPr>
          <w:rFonts w:ascii="Times New Roman" w:hAnsi="Times New Roman" w:cs="Times New Roman"/>
          <w:sz w:val="24"/>
          <w:szCs w:val="24"/>
          <w:lang w:val="en-GB"/>
        </w:rPr>
        <w:t>Minimum garantni rok na svu opremu 2 godine.</w:t>
      </w:r>
    </w:p>
    <w:p w:rsidR="000E7229" w:rsidRPr="00584599" w:rsidRDefault="000E7229" w:rsidP="00EB0126">
      <w:pPr>
        <w:pStyle w:val="PlainText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845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Napomena:</w:t>
      </w:r>
    </w:p>
    <w:p w:rsidR="00CB2A7B" w:rsidRPr="00CB2A7B" w:rsidRDefault="000E7229" w:rsidP="00CB2A7B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0126">
        <w:rPr>
          <w:rFonts w:ascii="Times New Roman" w:hAnsi="Times New Roman" w:cs="Times New Roman"/>
          <w:sz w:val="24"/>
          <w:szCs w:val="24"/>
          <w:lang w:val="en-GB"/>
        </w:rPr>
        <w:t xml:space="preserve">16 IP kamera se postavlja u zgradi Tehničkih fakulteta gdje je potrebno napraviti koncentrator mreže sa optičkim izlaznim linkom do zgrade Rektorata, a ostale IP kamere iz specifikacije na zgradi Rektorata, snimanje video nadzora će se raditi u zgradi Rektorata u Centru informacionog sistema, tačne pozicije kamera i protivprovalnog sistem će odrediti UCG. </w:t>
      </w:r>
    </w:p>
    <w:p w:rsidR="00996B4E" w:rsidRPr="006B0387" w:rsidRDefault="00406B6A" w:rsidP="006B03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B0126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575734" w:rsidRDefault="00575734" w:rsidP="00EB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96B4E" w:rsidRPr="00EB0126" w:rsidRDefault="00BD3EC8" w:rsidP="00EB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02AA9">
        <w:rPr>
          <w:rFonts w:ascii="Times New Roman" w:hAnsi="Times New Roman" w:cs="Times New Roman"/>
          <w:sz w:val="24"/>
          <w:szCs w:val="24"/>
          <w:lang w:val="sr-Latn-CS"/>
        </w:rPr>
        <w:t>Virmanski</w:t>
      </w:r>
      <w:r w:rsidR="00575734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AC0924" w:rsidRPr="00F02AA9">
        <w:rPr>
          <w:rFonts w:ascii="Times New Roman" w:hAnsi="Times New Roman" w:cs="Times New Roman"/>
          <w:sz w:val="24"/>
          <w:szCs w:val="24"/>
          <w:lang w:val="sr-Latn-CS"/>
        </w:rPr>
        <w:t xml:space="preserve"> u roku od 30 dana</w:t>
      </w:r>
      <w:r w:rsidR="00D2340D">
        <w:rPr>
          <w:rFonts w:ascii="Times New Roman" w:hAnsi="Times New Roman" w:cs="Times New Roman"/>
          <w:sz w:val="24"/>
          <w:szCs w:val="24"/>
          <w:lang w:val="sr-Latn-CS"/>
        </w:rPr>
        <w:t xml:space="preserve"> od dana dostavljanja fakture, otpremnice i zapisnika o primopredaji</w:t>
      </w:r>
      <w:r w:rsidR="00AC0924" w:rsidRPr="00F02AA9">
        <w:rPr>
          <w:rFonts w:ascii="Times New Roman" w:hAnsi="Times New Roman" w:cs="Times New Roman"/>
          <w:sz w:val="24"/>
          <w:szCs w:val="24"/>
          <w:lang w:val="sr-Latn-CS"/>
        </w:rPr>
        <w:t>, uz obavezu izabranog ponuđača da se na fakturi pozove na broj ugovora.</w:t>
      </w:r>
    </w:p>
    <w:p w:rsidR="00BD3EC8" w:rsidRPr="00EB0126" w:rsidRDefault="00BD3EC8" w:rsidP="00EB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B0126"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:rsidR="00996B4E" w:rsidRPr="00EB0126" w:rsidRDefault="00996B4E" w:rsidP="00EB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96B4E" w:rsidRPr="00EB0126" w:rsidRDefault="00F86411" w:rsidP="00EB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2340D">
        <w:rPr>
          <w:rFonts w:ascii="Times New Roman" w:hAnsi="Times New Roman" w:cs="Times New Roman"/>
          <w:sz w:val="24"/>
          <w:szCs w:val="24"/>
          <w:lang w:val="sv-SE"/>
        </w:rPr>
        <w:t xml:space="preserve">Rok isporuke: </w:t>
      </w:r>
      <w:r w:rsidR="00D2340D" w:rsidRPr="00D2340D">
        <w:rPr>
          <w:rFonts w:ascii="Times New Roman" w:hAnsi="Times New Roman" w:cs="Times New Roman"/>
          <w:sz w:val="24"/>
          <w:szCs w:val="24"/>
          <w:lang w:val="sv-SE"/>
        </w:rPr>
        <w:t>5 radnih dana od dana potpisivanja ugovora.</w:t>
      </w:r>
    </w:p>
    <w:p w:rsidR="00406B6A" w:rsidRPr="00EB0126" w:rsidRDefault="00406B6A" w:rsidP="00EB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B012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406B6A" w:rsidRPr="00EB0126" w:rsidRDefault="00406B6A" w:rsidP="00EB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B0126" w:rsidRPr="009E5853" w:rsidRDefault="00BD3EC8" w:rsidP="00EB01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en-US"/>
        </w:rPr>
      </w:pPr>
      <w:r w:rsidRPr="00EB01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78"/>
      </w:r>
      <w:r w:rsidRPr="00EB01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n</w:t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ajni</w:t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</w:t>
      </w:r>
      <w:r w:rsidR="00286EB1" w:rsidRPr="00EB01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bodova</w:t>
      </w:r>
      <w:r w:rsidR="00610767" w:rsidRPr="00EB01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</w:t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en-US"/>
        </w:rPr>
        <w:tab/>
        <w:t xml:space="preserve">  100</w:t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en-US"/>
        </w:rPr>
        <w:tab/>
      </w:r>
    </w:p>
    <w:p w:rsidR="00406B6A" w:rsidRPr="00EB0126" w:rsidRDefault="00406B6A" w:rsidP="00EB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B0126">
        <w:rPr>
          <w:rFonts w:ascii="Times New Roman" w:hAnsi="Times New Roman" w:cs="Times New Roman"/>
          <w:b/>
          <w:sz w:val="24"/>
          <w:szCs w:val="24"/>
          <w:lang w:val="sl-SI"/>
        </w:rPr>
        <w:t xml:space="preserve">IX </w:t>
      </w:r>
      <w:r w:rsidRPr="00EB012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96B4E" w:rsidRPr="00EB0126" w:rsidRDefault="00996B4E" w:rsidP="00EB01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96B4E" w:rsidRPr="00EB0126" w:rsidRDefault="00406B6A" w:rsidP="00EB01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610767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daju  radnim danima </w:t>
      </w:r>
      <w:r w:rsidR="00421277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od </w:t>
      </w:r>
      <w:r w:rsidR="00610767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10 </w:t>
      </w:r>
      <w:r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do </w:t>
      </w:r>
      <w:r w:rsidR="00BD3EC8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12 </w:t>
      </w:r>
      <w:r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sa</w:t>
      </w:r>
      <w:r w:rsidR="00610767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 zaključno sa danom </w:t>
      </w:r>
      <w:r w:rsidR="002D1A7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10</w:t>
      </w:r>
      <w:r w:rsidR="0079138D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</w:t>
      </w:r>
      <w:r w:rsidR="00996B4E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7</w:t>
      </w:r>
      <w:r w:rsidR="0079138D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.2020.godine</w:t>
      </w:r>
      <w:r w:rsidR="00BD3EC8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do 12</w:t>
      </w:r>
      <w:r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996B4E" w:rsidRPr="00EB0126" w:rsidRDefault="00406B6A" w:rsidP="00EB01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06B6A" w:rsidRPr="00EB0126" w:rsidRDefault="00BD3EC8" w:rsidP="00EB01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EB01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78"/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neposrednom predajom na arhivi nar</w:t>
      </w:r>
      <w:r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učioca na adresi Cetinjska broj 2 Podgorica</w:t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</w:p>
    <w:p w:rsidR="00406B6A" w:rsidRPr="00EB0126" w:rsidRDefault="00BD3EC8" w:rsidP="00EB01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EB01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78"/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preporučenom pošiljkom sa povrat</w:t>
      </w:r>
      <w:r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nicom na adresi Cetinjska broj 2 Podgorica</w:t>
      </w:r>
      <w:r w:rsidR="00406B6A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</w:p>
    <w:p w:rsidR="00CB2A7B" w:rsidRPr="00EB0126" w:rsidRDefault="00406B6A" w:rsidP="00EB01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EB01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="00E516B0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elektronskim putem na ma</w:t>
      </w:r>
      <w:r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il</w:t>
      </w:r>
      <w:r w:rsidR="000C6021" w:rsidRPr="00EB01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adresu _______________________</w:t>
      </w:r>
    </w:p>
    <w:p w:rsidR="00406B6A" w:rsidRPr="00EB0126" w:rsidRDefault="00406B6A" w:rsidP="00EB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B012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406B6A" w:rsidRDefault="00406B6A" w:rsidP="00EB0126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87565" w:rsidRPr="006B0387" w:rsidRDefault="00387565" w:rsidP="00387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EB0126">
        <w:rPr>
          <w:rFonts w:ascii="Times New Roman" w:hAnsi="Times New Roman" w:cs="Times New Roman"/>
          <w:sz w:val="24"/>
          <w:szCs w:val="24"/>
          <w:lang w:val="sv-SE"/>
        </w:rPr>
        <w:t>U roku od 20 dana od</w:t>
      </w:r>
      <w:r w:rsidR="00F96663">
        <w:rPr>
          <w:rFonts w:ascii="Times New Roman" w:hAnsi="Times New Roman" w:cs="Times New Roman"/>
          <w:sz w:val="24"/>
          <w:szCs w:val="24"/>
          <w:lang w:val="sv-SE"/>
        </w:rPr>
        <w:t xml:space="preserve"> poslednjeg</w:t>
      </w:r>
      <w:r w:rsidRPr="00EB0126">
        <w:rPr>
          <w:rFonts w:ascii="Times New Roman" w:hAnsi="Times New Roman" w:cs="Times New Roman"/>
          <w:sz w:val="24"/>
          <w:szCs w:val="24"/>
          <w:lang w:val="sv-SE"/>
        </w:rPr>
        <w:t xml:space="preserve"> dana o</w:t>
      </w:r>
      <w:r>
        <w:rPr>
          <w:rFonts w:ascii="Times New Roman" w:hAnsi="Times New Roman" w:cs="Times New Roman"/>
          <w:sz w:val="24"/>
          <w:szCs w:val="24"/>
          <w:lang w:val="sv-SE"/>
        </w:rPr>
        <w:t>dređenog za dostavljanje ponuda</w:t>
      </w:r>
      <w:r w:rsidR="00F96663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387565" w:rsidRDefault="00387565" w:rsidP="00EB0126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CB2A7B" w:rsidRDefault="00406B6A" w:rsidP="00CB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126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6B0387" w:rsidRDefault="006B0387" w:rsidP="00EB012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B0387" w:rsidRPr="00EB0126" w:rsidTr="007442F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7" w:rsidRPr="00EB0126" w:rsidRDefault="006B0387" w:rsidP="007442F7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Ponuđač je dužan dostaviti:</w:t>
            </w:r>
          </w:p>
          <w:p w:rsidR="006B0387" w:rsidRPr="00EB0126" w:rsidRDefault="006B0387" w:rsidP="007442F7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Rješenje iz CRPS da je registrovan za pružanje predmetnih usluga </w:t>
            </w:r>
            <w:r w:rsidR="00575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(dokaz o registraciji kod organa nadležnog za registraciju privrednih subjekata sa podacima o ovlašćenim licima ponuđača);</w:t>
            </w:r>
          </w:p>
          <w:p w:rsidR="006B0387" w:rsidRPr="00EB0126" w:rsidRDefault="006B0387" w:rsidP="007442F7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Ponuđač je obavezan da dostavi ovlašćenje od proizvođača (document o autorizaciji - MAF) da može da vrši isporuku , instalaciju , podešavanje sistema, puštanje u rad, održavanje i tehničku podršku za sistem protivprovale</w:t>
            </w:r>
          </w:p>
          <w:p w:rsidR="006B0387" w:rsidRPr="00EB0126" w:rsidRDefault="006B0387" w:rsidP="007442F7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Popunjene obrasce koje priprema ponuđač.</w:t>
            </w:r>
            <w:r w:rsidRPr="00EB012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Popunjene obrasce koje priprema ponuđač (obrazac za pripremu ponude dostupan je  na linku </w:t>
            </w:r>
            <w:hyperlink r:id="rId9" w:history="1">
              <w:r w:rsidRPr="00EB0126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sr-Latn-RS"/>
                </w:rPr>
                <w:t>https://www.ucg.ac.me/objava/blog/25859/objava/44308-obrazac-koji-priprema-ponudac</w:t>
              </w:r>
            </w:hyperlink>
            <w:r w:rsidRPr="00EB012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);</w:t>
            </w:r>
          </w:p>
          <w:p w:rsidR="006B0387" w:rsidRPr="00EB0126" w:rsidRDefault="006B0387" w:rsidP="007442F7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Ponuđač dostavlja ponudu sa cijenom/ama izraženom u EUR-ima u skladu sa članom 13 Zakona o javnim nabavkama. </w:t>
            </w:r>
          </w:p>
          <w:p w:rsidR="006B0387" w:rsidRPr="00EB0126" w:rsidRDefault="006B0387" w:rsidP="007442F7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U ponuđenu cijenu uračunavaju se svi troškovi i popusti na ukupnu ponuđenu cijenu, sa  posebno iskazanim PDV-om, u skladu sa zakonom.</w:t>
            </w:r>
          </w:p>
          <w:p w:rsidR="006B0387" w:rsidRPr="00EB0126" w:rsidRDefault="006B0387" w:rsidP="007442F7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Ponuđena cijena/e piše se brojkama.</w:t>
            </w:r>
          </w:p>
          <w:p w:rsidR="006B0387" w:rsidRPr="00EB0126" w:rsidRDefault="006B0387" w:rsidP="007442F7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Ponuđena cijena/e izražava se za cjelokupni predmet nabavke male vrijednosti .</w:t>
            </w:r>
          </w:p>
          <w:p w:rsidR="006B0387" w:rsidRPr="00EB0126" w:rsidRDefault="006B0387" w:rsidP="007442F7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Ponude primljene nakon isteka roka neće biti razmatrane.</w:t>
            </w:r>
          </w:p>
          <w:p w:rsidR="006B0387" w:rsidRPr="00EB0126" w:rsidRDefault="006B0387" w:rsidP="007442F7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Za izbor najpovoljnije ponude dovoljna je i jedna pristigla ponuda koja zadovoljava sve uslove navedene u zahtjevu za dostavljanje ponuda.</w:t>
            </w:r>
          </w:p>
          <w:p w:rsidR="006B0387" w:rsidRPr="00EB0126" w:rsidRDefault="006B0387" w:rsidP="007442F7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126">
              <w:rPr>
                <w:rFonts w:ascii="Times New Roman" w:hAnsi="Times New Roman" w:cs="Times New Roman"/>
                <w:bCs/>
                <w:sz w:val="24"/>
                <w:szCs w:val="24"/>
              </w:rPr>
              <w:t>Ponuđena cijena/e izražava se za cjelokupni predmet javne nabavke, za svaku partiju za koju se podnosi ponuda dostavlja se posebno Finansijski dio ponude.</w:t>
            </w:r>
          </w:p>
          <w:p w:rsidR="006B0387" w:rsidRPr="00EB0126" w:rsidRDefault="006B0387" w:rsidP="007442F7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B0126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Ponuda mora biti dostavljena u pisanom obliku, na crnogorskom jeziku, u zatvorenoj koverti na kojoj na prednjoj strani mora biti tekst </w:t>
            </w:r>
            <w:r w:rsidRPr="00EB0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„ponuda – ne otvaraj”</w:t>
            </w:r>
            <w:r w:rsidRPr="00EB0126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naziv i broj zahtjeva za nabavke male vrijednosti, a na poledjini naziv, broj telefona i adresa ponudjača.</w:t>
            </w:r>
          </w:p>
          <w:p w:rsidR="006B0387" w:rsidRPr="00EB0126" w:rsidRDefault="006B0387" w:rsidP="00F96663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B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Naručilac će </w:t>
            </w:r>
            <w:r w:rsidR="00F9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Zahtjev </w:t>
            </w:r>
            <w:r w:rsidRPr="00EB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dostaviti ponuđačima putem e-mail-a, pri čemu je </w:t>
            </w:r>
            <w:r w:rsidR="00F9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isti</w:t>
            </w:r>
            <w:r w:rsidRPr="00EB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objavljen i na internet adresi Naručioca.</w:t>
            </w:r>
          </w:p>
        </w:tc>
      </w:tr>
    </w:tbl>
    <w:p w:rsidR="006B0387" w:rsidRDefault="006B0387" w:rsidP="00EB012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06B6A" w:rsidRPr="00EB0126" w:rsidRDefault="00406B6A" w:rsidP="00EB012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EB012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Pr="00EB012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</w:t>
      </w:r>
      <w:r w:rsidR="00A71A73" w:rsidRPr="00EB012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  <w:r w:rsidRPr="00EB0126">
        <w:rPr>
          <w:rFonts w:ascii="Times New Roman" w:hAnsi="Times New Roman" w:cs="Times New Roman"/>
          <w:sz w:val="24"/>
          <w:szCs w:val="24"/>
          <w:lang w:val="sr-Latn-CS"/>
        </w:rPr>
        <w:t xml:space="preserve">  Ovlašćeno lice naručioca</w:t>
      </w:r>
    </w:p>
    <w:p w:rsidR="00610767" w:rsidRPr="00EB0126" w:rsidRDefault="00A7079F" w:rsidP="00EB012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EB0126">
        <w:rPr>
          <w:rFonts w:ascii="Times New Roman" w:hAnsi="Times New Roman" w:cs="Times New Roman"/>
          <w:sz w:val="24"/>
          <w:szCs w:val="24"/>
          <w:lang w:val="sr-Latn-CS"/>
        </w:rPr>
        <w:t>Simonović Željka</w:t>
      </w:r>
      <w:r w:rsidR="003F2B9F">
        <w:rPr>
          <w:rFonts w:ascii="Times New Roman" w:hAnsi="Times New Roman" w:cs="Times New Roman"/>
          <w:sz w:val="24"/>
          <w:szCs w:val="24"/>
          <w:lang w:val="sr-Latn-CS"/>
        </w:rPr>
        <w:t>, s.r.</w:t>
      </w:r>
      <w:r w:rsidRPr="00EB012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</w:t>
      </w:r>
      <w:r w:rsidR="003F2B9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B01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2B9F">
        <w:rPr>
          <w:rFonts w:ascii="Times New Roman" w:hAnsi="Times New Roman" w:cs="Times New Roman"/>
          <w:sz w:val="24"/>
          <w:szCs w:val="24"/>
          <w:lang w:val="sr-Latn-CS"/>
        </w:rPr>
        <w:t>prof. dr. Danilo Nikolić, s.r.</w:t>
      </w:r>
      <w:bookmarkStart w:id="0" w:name="_GoBack"/>
      <w:bookmarkEnd w:id="0"/>
      <w:r w:rsidR="00610767" w:rsidRPr="00EB012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</w:t>
      </w:r>
    </w:p>
    <w:p w:rsidR="00610767" w:rsidRPr="006B0387" w:rsidRDefault="00A7079F" w:rsidP="00EB012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EB0126">
        <w:rPr>
          <w:rFonts w:ascii="Times New Roman" w:hAnsi="Times New Roman" w:cs="Times New Roman"/>
          <w:sz w:val="24"/>
          <w:szCs w:val="24"/>
          <w:lang w:val="sr-Latn-CS"/>
        </w:rPr>
        <w:t>..........................................                                                   .............................................</w:t>
      </w:r>
    </w:p>
    <w:p w:rsidR="00610767" w:rsidRPr="00EB0126" w:rsidRDefault="00C40F0C" w:rsidP="00EB012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EB012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M.P.</w:t>
      </w:r>
    </w:p>
    <w:sectPr w:rsidR="00610767" w:rsidRPr="00EB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AF" w:rsidRDefault="001E76AF" w:rsidP="003549CD">
      <w:pPr>
        <w:spacing w:after="0" w:line="240" w:lineRule="auto"/>
      </w:pPr>
      <w:r>
        <w:separator/>
      </w:r>
    </w:p>
  </w:endnote>
  <w:endnote w:type="continuationSeparator" w:id="0">
    <w:p w:rsidR="001E76AF" w:rsidRDefault="001E76AF" w:rsidP="0035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AF" w:rsidRDefault="001E76AF" w:rsidP="003549CD">
      <w:pPr>
        <w:spacing w:after="0" w:line="240" w:lineRule="auto"/>
      </w:pPr>
      <w:r>
        <w:separator/>
      </w:r>
    </w:p>
  </w:footnote>
  <w:footnote w:type="continuationSeparator" w:id="0">
    <w:p w:rsidR="001E76AF" w:rsidRDefault="001E76AF" w:rsidP="0035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4505"/>
    <w:multiLevelType w:val="hybridMultilevel"/>
    <w:tmpl w:val="B484B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22636"/>
    <w:multiLevelType w:val="hybridMultilevel"/>
    <w:tmpl w:val="F1525840"/>
    <w:lvl w:ilvl="0" w:tplc="F512560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28C9"/>
    <w:multiLevelType w:val="hybridMultilevel"/>
    <w:tmpl w:val="A9A21718"/>
    <w:lvl w:ilvl="0" w:tplc="ADEE099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005A"/>
    <w:multiLevelType w:val="hybridMultilevel"/>
    <w:tmpl w:val="679C6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B1D20"/>
    <w:multiLevelType w:val="hybridMultilevel"/>
    <w:tmpl w:val="AEB4A220"/>
    <w:lvl w:ilvl="0" w:tplc="C6C273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6A"/>
    <w:rsid w:val="00044D6E"/>
    <w:rsid w:val="00073E63"/>
    <w:rsid w:val="000C6021"/>
    <w:rsid w:val="000E7229"/>
    <w:rsid w:val="00101E93"/>
    <w:rsid w:val="00106172"/>
    <w:rsid w:val="001A0FD7"/>
    <w:rsid w:val="001E2145"/>
    <w:rsid w:val="001E76AF"/>
    <w:rsid w:val="00203155"/>
    <w:rsid w:val="002729E7"/>
    <w:rsid w:val="00286EB1"/>
    <w:rsid w:val="002B4FC9"/>
    <w:rsid w:val="002D1A71"/>
    <w:rsid w:val="002F3747"/>
    <w:rsid w:val="0031737A"/>
    <w:rsid w:val="00320732"/>
    <w:rsid w:val="003549CD"/>
    <w:rsid w:val="00360418"/>
    <w:rsid w:val="00387565"/>
    <w:rsid w:val="003B0B9F"/>
    <w:rsid w:val="003F2B9F"/>
    <w:rsid w:val="00406B6A"/>
    <w:rsid w:val="00421277"/>
    <w:rsid w:val="00470306"/>
    <w:rsid w:val="004870D6"/>
    <w:rsid w:val="004C295B"/>
    <w:rsid w:val="004E35A6"/>
    <w:rsid w:val="004E4B68"/>
    <w:rsid w:val="00575734"/>
    <w:rsid w:val="00584599"/>
    <w:rsid w:val="00586E9E"/>
    <w:rsid w:val="00594262"/>
    <w:rsid w:val="00602F7A"/>
    <w:rsid w:val="00610767"/>
    <w:rsid w:val="00620F5C"/>
    <w:rsid w:val="006508FC"/>
    <w:rsid w:val="006848A1"/>
    <w:rsid w:val="006B0387"/>
    <w:rsid w:val="006D4ACB"/>
    <w:rsid w:val="006D4B47"/>
    <w:rsid w:val="00705132"/>
    <w:rsid w:val="00753EA2"/>
    <w:rsid w:val="0079138D"/>
    <w:rsid w:val="007F2265"/>
    <w:rsid w:val="007F335D"/>
    <w:rsid w:val="00857EBF"/>
    <w:rsid w:val="008727A6"/>
    <w:rsid w:val="00875200"/>
    <w:rsid w:val="008A1C06"/>
    <w:rsid w:val="0091726A"/>
    <w:rsid w:val="00932513"/>
    <w:rsid w:val="009633E5"/>
    <w:rsid w:val="00996B4E"/>
    <w:rsid w:val="009E5853"/>
    <w:rsid w:val="00A60A3C"/>
    <w:rsid w:val="00A7079F"/>
    <w:rsid w:val="00A71A73"/>
    <w:rsid w:val="00AC0924"/>
    <w:rsid w:val="00AC510C"/>
    <w:rsid w:val="00AE644C"/>
    <w:rsid w:val="00AF3B2A"/>
    <w:rsid w:val="00B51B4C"/>
    <w:rsid w:val="00B55EFF"/>
    <w:rsid w:val="00B571CF"/>
    <w:rsid w:val="00B90402"/>
    <w:rsid w:val="00B965C7"/>
    <w:rsid w:val="00BD3EC8"/>
    <w:rsid w:val="00BE4DA4"/>
    <w:rsid w:val="00C40F0C"/>
    <w:rsid w:val="00C46B8C"/>
    <w:rsid w:val="00CB0C8C"/>
    <w:rsid w:val="00CB2A7B"/>
    <w:rsid w:val="00D15BC3"/>
    <w:rsid w:val="00D174A9"/>
    <w:rsid w:val="00D2340D"/>
    <w:rsid w:val="00D413A3"/>
    <w:rsid w:val="00D60ACF"/>
    <w:rsid w:val="00DE4C46"/>
    <w:rsid w:val="00E04A93"/>
    <w:rsid w:val="00E05659"/>
    <w:rsid w:val="00E222DF"/>
    <w:rsid w:val="00E516B0"/>
    <w:rsid w:val="00EB0126"/>
    <w:rsid w:val="00EF4F4F"/>
    <w:rsid w:val="00F02AA9"/>
    <w:rsid w:val="00F4177B"/>
    <w:rsid w:val="00F606CE"/>
    <w:rsid w:val="00F6282B"/>
    <w:rsid w:val="00F62B4E"/>
    <w:rsid w:val="00F86411"/>
    <w:rsid w:val="00F96663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39A6"/>
  <w15:chartTrackingRefBased/>
  <w15:docId w15:val="{FA1F8ED0-02CD-4998-A7B8-525D4DF5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B6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7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06B6A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6B6A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406B6A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CD"/>
  </w:style>
  <w:style w:type="paragraph" w:styleId="Footer">
    <w:name w:val="footer"/>
    <w:basedOn w:val="Normal"/>
    <w:link w:val="Foot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CD"/>
  </w:style>
  <w:style w:type="character" w:customStyle="1" w:styleId="Heading1Char">
    <w:name w:val="Heading 1 Char"/>
    <w:basedOn w:val="DefaultParagraphFont"/>
    <w:link w:val="Heading1"/>
    <w:uiPriority w:val="9"/>
    <w:rsid w:val="00487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D3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A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E7229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E7229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vne.nabavke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g.ac.me/objava/blog/25859/objava/44308-obrazac-koji-priprema-ponud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Zeljka</cp:lastModifiedBy>
  <cp:revision>6</cp:revision>
  <cp:lastPrinted>2020-06-25T12:10:00Z</cp:lastPrinted>
  <dcterms:created xsi:type="dcterms:W3CDTF">2020-07-06T11:28:00Z</dcterms:created>
  <dcterms:modified xsi:type="dcterms:W3CDTF">2020-07-06T13:11:00Z</dcterms:modified>
</cp:coreProperties>
</file>