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29" w:rsidRPr="006A7728" w:rsidRDefault="00766729" w:rsidP="00141A4C">
      <w:pPr>
        <w:pStyle w:val="Title"/>
        <w:rPr>
          <w:lang w:val="it-IT"/>
        </w:rPr>
      </w:pPr>
      <w:r w:rsidRPr="006A7728">
        <w:rPr>
          <w:lang w:val="it-IT"/>
        </w:rPr>
        <w:t xml:space="preserve">                    CURRICULUM VITAE</w:t>
      </w:r>
    </w:p>
    <w:p w:rsidR="00766729" w:rsidRPr="006A7728" w:rsidRDefault="00766729" w:rsidP="00141A4C">
      <w:pPr>
        <w:pStyle w:val="Title"/>
        <w:rPr>
          <w:lang w:val="it-IT"/>
        </w:rPr>
      </w:pPr>
    </w:p>
    <w:p w:rsidR="00766729" w:rsidRPr="006A7728" w:rsidRDefault="00766729" w:rsidP="00141A4C">
      <w:pPr>
        <w:pStyle w:val="Title"/>
        <w:rPr>
          <w:lang w:val="it-IT"/>
        </w:rPr>
      </w:pPr>
    </w:p>
    <w:p w:rsidR="00816216" w:rsidRPr="00526684" w:rsidRDefault="00526684" w:rsidP="00141A4C">
      <w:pPr>
        <w:pStyle w:val="Title"/>
        <w:rPr>
          <w:lang/>
        </w:rPr>
      </w:pPr>
      <w:r w:rsidRPr="006A7728">
        <w:rPr>
          <w:lang w:val="it-IT"/>
        </w:rPr>
        <w:t>Bo</w:t>
      </w:r>
      <w:r>
        <w:rPr>
          <w:lang/>
        </w:rPr>
        <w:t>žena Miljić</w:t>
      </w:r>
    </w:p>
    <w:p w:rsidR="006A7728" w:rsidRDefault="00526684" w:rsidP="00141A4C">
      <w:pPr>
        <w:rPr>
          <w:lang w:val="it-IT"/>
        </w:rPr>
      </w:pPr>
      <w:r w:rsidRPr="00526684">
        <w:rPr>
          <w:lang w:val="it-IT"/>
        </w:rPr>
        <w:t xml:space="preserve">Vlada </w:t>
      </w:r>
      <w:r w:rsidR="006A7728">
        <w:rPr>
          <w:lang w:val="it-IT"/>
        </w:rPr>
        <w:t>Martinovića 2f, 81000 Podgorica</w:t>
      </w:r>
    </w:p>
    <w:p w:rsidR="00766729" w:rsidRDefault="00766729" w:rsidP="00141A4C">
      <w:pPr>
        <w:rPr>
          <w:lang w:val="it-IT"/>
        </w:rPr>
      </w:pPr>
      <w:r>
        <w:rPr>
          <w:lang w:val="it-IT"/>
        </w:rPr>
        <w:t>Datum i mjesto rođenja: 28.09.1990. Cetinje, Crna Gora</w:t>
      </w:r>
    </w:p>
    <w:p w:rsidR="00766729" w:rsidRPr="00526684" w:rsidRDefault="00766729" w:rsidP="00141A4C">
      <w:pPr>
        <w:rPr>
          <w:lang w:val="it-IT"/>
        </w:rPr>
      </w:pPr>
      <w:r>
        <w:rPr>
          <w:lang w:val="it-IT"/>
        </w:rPr>
        <w:t xml:space="preserve">Državljanstvo: crnogorsko </w:t>
      </w:r>
    </w:p>
    <w:p w:rsidR="006A7728" w:rsidRDefault="006A7728" w:rsidP="006A7728">
      <w:pPr>
        <w:rPr>
          <w:lang w:val="it-IT"/>
        </w:rPr>
      </w:pPr>
      <w:r>
        <w:rPr>
          <w:lang w:val="it-IT"/>
        </w:rPr>
        <w:t xml:space="preserve">Kontakt  telefon </w:t>
      </w:r>
      <w:r w:rsidRPr="00526684">
        <w:rPr>
          <w:lang w:val="it-IT"/>
        </w:rPr>
        <w:t>+38267833049</w:t>
      </w:r>
    </w:p>
    <w:p w:rsidR="006A7728" w:rsidRDefault="006A7728" w:rsidP="006A7728">
      <w:pPr>
        <w:rPr>
          <w:lang w:val="it-IT"/>
        </w:rPr>
      </w:pPr>
      <w:r>
        <w:rPr>
          <w:lang w:val="it-IT"/>
        </w:rPr>
        <w:t>Email: bozenam@t-com.me</w:t>
      </w:r>
    </w:p>
    <w:p w:rsidR="006270A9" w:rsidRPr="00766729" w:rsidRDefault="006270A9" w:rsidP="00141A4C">
      <w:pPr>
        <w:pStyle w:val="Heading1"/>
        <w:rPr>
          <w:lang w:val="it-IT"/>
        </w:rPr>
      </w:pPr>
    </w:p>
    <w:p w:rsidR="006270A9" w:rsidRPr="006A7728" w:rsidRDefault="00526684">
      <w:pPr>
        <w:pStyle w:val="Heading1"/>
        <w:rPr>
          <w:lang w:val="it-IT"/>
        </w:rPr>
      </w:pPr>
      <w:r w:rsidRPr="006A7728">
        <w:rPr>
          <w:lang w:val="it-IT"/>
        </w:rPr>
        <w:t xml:space="preserve">Obrazovanje </w:t>
      </w:r>
    </w:p>
    <w:p w:rsidR="006270A9" w:rsidRDefault="00526684">
      <w:pPr>
        <w:pStyle w:val="Heading2"/>
      </w:pPr>
      <w:r w:rsidRPr="006A7728">
        <w:rPr>
          <w:lang w:val="it-IT"/>
        </w:rPr>
        <w:t>diploma</w:t>
      </w:r>
      <w:r w:rsidR="009D5933" w:rsidRPr="006A7728">
        <w:rPr>
          <w:lang w:val="it-IT"/>
        </w:rPr>
        <w:t> | </w:t>
      </w:r>
      <w:r w:rsidRPr="006A7728">
        <w:rPr>
          <w:lang w:val="it-IT"/>
        </w:rPr>
        <w:t>godina diplomiranja</w:t>
      </w:r>
      <w:r w:rsidR="009D5933" w:rsidRPr="006A7728">
        <w:rPr>
          <w:lang w:val="it-IT"/>
        </w:rPr>
        <w:t> </w:t>
      </w:r>
      <w:r w:rsidR="009D5933">
        <w:t>| </w:t>
      </w:r>
      <w:r>
        <w:t>škola</w:t>
      </w:r>
    </w:p>
    <w:p w:rsidR="006270A9" w:rsidRDefault="00526684" w:rsidP="001B29CF">
      <w:pPr>
        <w:pStyle w:val="ListBullet"/>
      </w:pPr>
      <w:r>
        <w:t xml:space="preserve">Oblast: </w:t>
      </w:r>
      <w:proofErr w:type="spellStart"/>
      <w:r>
        <w:t>Istorija</w:t>
      </w:r>
      <w:proofErr w:type="spellEnd"/>
      <w:r w:rsidR="005D3BF3">
        <w:t xml:space="preserve">, </w:t>
      </w:r>
      <w:proofErr w:type="spellStart"/>
      <w:r w:rsidR="005D3BF3">
        <w:t>Savremenaistorija</w:t>
      </w:r>
      <w:bookmarkStart w:id="0" w:name="_GoBack"/>
      <w:bookmarkEnd w:id="0"/>
      <w:proofErr w:type="spellEnd"/>
    </w:p>
    <w:p w:rsidR="00526684" w:rsidRDefault="00766729" w:rsidP="001B29CF">
      <w:pPr>
        <w:pStyle w:val="ListBullet"/>
      </w:pPr>
      <w:r>
        <w:t>2017</w:t>
      </w:r>
      <w:r>
        <w:rPr>
          <w:lang/>
        </w:rPr>
        <w:t>-</w:t>
      </w:r>
    </w:p>
    <w:p w:rsidR="006270A9" w:rsidRDefault="00766729" w:rsidP="00526684">
      <w:pPr>
        <w:pStyle w:val="ListBullet"/>
      </w:pPr>
      <w:r>
        <w:t xml:space="preserve">Faculty of Arts, Design and Humanities, De Montfort University, Lester, </w:t>
      </w:r>
      <w:proofErr w:type="spellStart"/>
      <w:r>
        <w:t>VelikaBritanija</w:t>
      </w:r>
      <w:proofErr w:type="spellEnd"/>
    </w:p>
    <w:p w:rsidR="00526684" w:rsidRDefault="00766729" w:rsidP="00526684">
      <w:pPr>
        <w:pStyle w:val="ListBullet"/>
      </w:pPr>
      <w:proofErr w:type="spellStart"/>
      <w:r>
        <w:t>Doktorskestudije</w:t>
      </w:r>
      <w:proofErr w:type="spellEnd"/>
    </w:p>
    <w:p w:rsidR="00766729" w:rsidRPr="00766729" w:rsidRDefault="00766729" w:rsidP="00526684">
      <w:pPr>
        <w:pStyle w:val="ListBullet"/>
        <w:rPr>
          <w:lang w:val="it-IT"/>
        </w:rPr>
      </w:pPr>
      <w:r w:rsidRPr="00766729">
        <w:rPr>
          <w:lang w:val="it-IT"/>
        </w:rPr>
        <w:t xml:space="preserve">Tema: Muzika kao politički </w:t>
      </w:r>
      <w:r>
        <w:rPr>
          <w:lang w:val="it-IT"/>
        </w:rPr>
        <w:t>fak</w:t>
      </w:r>
      <w:r w:rsidRPr="00766729">
        <w:rPr>
          <w:lang w:val="it-IT"/>
        </w:rPr>
        <w:t xml:space="preserve">tor </w:t>
      </w:r>
      <w:r>
        <w:rPr>
          <w:lang w:val="it-IT"/>
        </w:rPr>
        <w:t>u Jugoslaviji 1980-2006</w:t>
      </w:r>
    </w:p>
    <w:p w:rsidR="006270A9" w:rsidRDefault="00526684">
      <w:pPr>
        <w:pStyle w:val="Heading2"/>
      </w:pPr>
      <w:r>
        <w:t>diploma | godina diplomiranja | škola</w:t>
      </w:r>
    </w:p>
    <w:p w:rsidR="006270A9" w:rsidRDefault="00526684">
      <w:pPr>
        <w:pStyle w:val="ListBullet"/>
      </w:pPr>
      <w:r>
        <w:t xml:space="preserve">Oblast: </w:t>
      </w:r>
      <w:proofErr w:type="spellStart"/>
      <w:r>
        <w:t>Istorija</w:t>
      </w:r>
      <w:r w:rsidR="005D3BF3">
        <w:t>,Op</w:t>
      </w:r>
      <w:proofErr w:type="spellEnd"/>
      <w:r w:rsidR="005D3BF3">
        <w:rPr>
          <w:lang/>
        </w:rPr>
        <w:t>šta istorija srednjeg vijeka</w:t>
      </w:r>
    </w:p>
    <w:p w:rsidR="006270A9" w:rsidRDefault="00526684">
      <w:pPr>
        <w:pStyle w:val="ListBullet"/>
      </w:pPr>
      <w:r>
        <w:t>2013-2015</w:t>
      </w:r>
    </w:p>
    <w:p w:rsidR="006270A9" w:rsidRDefault="00526684">
      <w:pPr>
        <w:pStyle w:val="ListBullet"/>
      </w:pPr>
      <w:proofErr w:type="spellStart"/>
      <w:r>
        <w:t>Filozofskifakultet</w:t>
      </w:r>
      <w:proofErr w:type="spellEnd"/>
      <w:r>
        <w:t xml:space="preserve">, </w:t>
      </w:r>
      <w:proofErr w:type="spellStart"/>
      <w:r>
        <w:t>Univerzitet</w:t>
      </w:r>
      <w:proofErr w:type="spellEnd"/>
      <w:r>
        <w:t xml:space="preserve"> u </w:t>
      </w:r>
      <w:proofErr w:type="spellStart"/>
      <w:r>
        <w:t>NovomSadu</w:t>
      </w:r>
      <w:proofErr w:type="spellEnd"/>
      <w:r w:rsidR="00766729">
        <w:t xml:space="preserve">, </w:t>
      </w:r>
      <w:proofErr w:type="spellStart"/>
      <w:r w:rsidR="00766729">
        <w:t>Srbija</w:t>
      </w:r>
      <w:proofErr w:type="spellEnd"/>
    </w:p>
    <w:p w:rsidR="00526684" w:rsidRDefault="00526684">
      <w:pPr>
        <w:pStyle w:val="ListBullet"/>
      </w:pPr>
      <w:r>
        <w:t xml:space="preserve">Master </w:t>
      </w:r>
      <w:proofErr w:type="spellStart"/>
      <w:r>
        <w:t>studije</w:t>
      </w:r>
      <w:r w:rsidR="00402BBC">
        <w:t>,prosječnaocjena</w:t>
      </w:r>
      <w:proofErr w:type="spellEnd"/>
      <w:r w:rsidR="00402BBC">
        <w:t xml:space="preserve"> 10</w:t>
      </w:r>
    </w:p>
    <w:p w:rsidR="00526684" w:rsidRDefault="00526684">
      <w:pPr>
        <w:pStyle w:val="ListBullet"/>
      </w:pPr>
      <w:proofErr w:type="spellStart"/>
      <w:r>
        <w:t>Tema</w:t>
      </w:r>
      <w:proofErr w:type="spellEnd"/>
      <w:r>
        <w:t xml:space="preserve">: </w:t>
      </w:r>
      <w:proofErr w:type="spellStart"/>
      <w:r>
        <w:t>Fridrih</w:t>
      </w:r>
      <w:proofErr w:type="spellEnd"/>
      <w:r>
        <w:t xml:space="preserve"> II </w:t>
      </w:r>
      <w:proofErr w:type="spellStart"/>
      <w:r>
        <w:t>Hoenštaufen</w:t>
      </w:r>
      <w:proofErr w:type="spellEnd"/>
      <w:r>
        <w:t xml:space="preserve">, </w:t>
      </w:r>
      <w:proofErr w:type="spellStart"/>
      <w:r>
        <w:t>srednjovjekovnirenesansnivladar</w:t>
      </w:r>
      <w:proofErr w:type="spellEnd"/>
    </w:p>
    <w:p w:rsidR="00526684" w:rsidRDefault="00526684" w:rsidP="00526684">
      <w:pPr>
        <w:pStyle w:val="ListBullet"/>
        <w:numPr>
          <w:ilvl w:val="0"/>
          <w:numId w:val="0"/>
        </w:numPr>
        <w:ind w:left="216"/>
      </w:pPr>
    </w:p>
    <w:p w:rsidR="00526684" w:rsidRDefault="00526684" w:rsidP="00526684">
      <w:pPr>
        <w:pStyle w:val="Heading2"/>
      </w:pPr>
      <w:r>
        <w:t>diploma | godina diplomiranja | škola</w:t>
      </w:r>
    </w:p>
    <w:p w:rsidR="00526684" w:rsidRDefault="00526684" w:rsidP="00526684">
      <w:pPr>
        <w:pStyle w:val="ListBullet"/>
      </w:pPr>
      <w:r>
        <w:t xml:space="preserve">Oblast: </w:t>
      </w:r>
      <w:proofErr w:type="spellStart"/>
      <w:r>
        <w:t>Istorija</w:t>
      </w:r>
      <w:proofErr w:type="spellEnd"/>
    </w:p>
    <w:p w:rsidR="00526684" w:rsidRDefault="00766729" w:rsidP="00526684">
      <w:pPr>
        <w:pStyle w:val="ListBullet"/>
      </w:pPr>
      <w:r>
        <w:t>2009-2013</w:t>
      </w:r>
    </w:p>
    <w:p w:rsidR="00526684" w:rsidRDefault="00766729" w:rsidP="00260A44">
      <w:pPr>
        <w:pStyle w:val="ListBullet"/>
      </w:pPr>
      <w:proofErr w:type="spellStart"/>
      <w:r>
        <w:t>Filozofskifakultet</w:t>
      </w:r>
      <w:proofErr w:type="spellEnd"/>
      <w:r>
        <w:t xml:space="preserve">, </w:t>
      </w:r>
      <w:proofErr w:type="spellStart"/>
      <w:r>
        <w:t>Univerzitet</w:t>
      </w:r>
      <w:proofErr w:type="spellEnd"/>
      <w:r>
        <w:t xml:space="preserve"> u </w:t>
      </w:r>
      <w:proofErr w:type="spellStart"/>
      <w:r>
        <w:t>NovomSadu</w:t>
      </w:r>
      <w:proofErr w:type="spellEnd"/>
      <w:r>
        <w:t xml:space="preserve">, </w:t>
      </w:r>
      <w:proofErr w:type="spellStart"/>
      <w:r>
        <w:t>Srbija</w:t>
      </w:r>
      <w:proofErr w:type="spellEnd"/>
    </w:p>
    <w:p w:rsidR="00526684" w:rsidRDefault="00766729" w:rsidP="00260A44">
      <w:pPr>
        <w:pStyle w:val="ListBullet"/>
      </w:pPr>
      <w:r>
        <w:t xml:space="preserve">Bachelor </w:t>
      </w:r>
      <w:proofErr w:type="spellStart"/>
      <w:r>
        <w:t>studije</w:t>
      </w:r>
      <w:proofErr w:type="spellEnd"/>
      <w:r w:rsidR="00402BBC">
        <w:t xml:space="preserve">, </w:t>
      </w:r>
      <w:proofErr w:type="spellStart"/>
      <w:r w:rsidR="00402BBC">
        <w:t>prosječnaocjena</w:t>
      </w:r>
      <w:proofErr w:type="spellEnd"/>
      <w:r w:rsidR="00402BBC">
        <w:t xml:space="preserve"> 9,49</w:t>
      </w:r>
    </w:p>
    <w:p w:rsidR="000B7FF2" w:rsidRDefault="000B7FF2" w:rsidP="00B43382">
      <w:pPr>
        <w:pStyle w:val="Heading1"/>
      </w:pPr>
    </w:p>
    <w:p w:rsidR="006270A9" w:rsidRDefault="00B43382" w:rsidP="00B43382">
      <w:pPr>
        <w:pStyle w:val="Heading1"/>
      </w:pPr>
      <w:proofErr w:type="spellStart"/>
      <w:r>
        <w:t>Dodatnousavršavanje</w:t>
      </w:r>
      <w:proofErr w:type="spellEnd"/>
      <w:r>
        <w:t>:</w:t>
      </w:r>
    </w:p>
    <w:p w:rsidR="00B43382" w:rsidRDefault="00B43382" w:rsidP="00B43382">
      <w:pPr>
        <w:pStyle w:val="Heading1"/>
      </w:pPr>
    </w:p>
    <w:p w:rsidR="000B7FF2" w:rsidRDefault="000B7FF2" w:rsidP="00E94476">
      <w:pPr>
        <w:pStyle w:val="ListBullet"/>
        <w:numPr>
          <w:ilvl w:val="0"/>
          <w:numId w:val="0"/>
        </w:numPr>
        <w:rPr>
          <w:lang w:val="it-IT"/>
        </w:rPr>
      </w:pPr>
    </w:p>
    <w:p w:rsidR="00F449F2" w:rsidRDefault="00B43382" w:rsidP="00A250F5">
      <w:pPr>
        <w:pStyle w:val="ListBullet"/>
        <w:rPr>
          <w:lang w:val="it-IT"/>
        </w:rPr>
      </w:pPr>
      <w:r w:rsidRPr="00F449F2">
        <w:rPr>
          <w:lang w:val="it-IT"/>
        </w:rPr>
        <w:t>Alumna programa DIPLOMAzia2, internacionalnog trening kursa o zaštiti i očuvanju kulturne baštine, u organizaciji Ministarstva spoljnih poslova Italije (Ministero degli Affari Esteri e della Cooperazione Internazionale) i Centra za nacionalna istraživanja Italije (Consiglio Nazionale delle Ricerche)</w:t>
      </w:r>
      <w:r w:rsidR="006A7728" w:rsidRPr="00F449F2">
        <w:rPr>
          <w:lang w:val="it-IT"/>
        </w:rPr>
        <w:t xml:space="preserve">, u trajanju od šest mjeseci: </w:t>
      </w:r>
      <w:r w:rsidRPr="00F449F2">
        <w:rPr>
          <w:lang w:val="it-IT"/>
        </w:rPr>
        <w:t xml:space="preserve"> 06.02.2017-04.08.2017.godine</w:t>
      </w:r>
      <w:r w:rsidR="00F449F2" w:rsidRPr="00F449F2">
        <w:rPr>
          <w:lang w:val="it-IT"/>
        </w:rPr>
        <w:t>- sertifikat prisustva: SCIENCE for DIPLOMAzia2 Multi-disciplinary Training Programme MAECI DGCS-AICS-CNR, Rim, 21.7</w:t>
      </w:r>
      <w:r w:rsidR="00F449F2">
        <w:rPr>
          <w:lang w:val="it-IT"/>
        </w:rPr>
        <w:t>.2017</w:t>
      </w:r>
    </w:p>
    <w:p w:rsidR="00F449F2" w:rsidRPr="00F449F2" w:rsidRDefault="00F449F2" w:rsidP="00A250F5">
      <w:pPr>
        <w:pStyle w:val="ListBullet"/>
      </w:pPr>
      <w:r w:rsidRPr="00F449F2">
        <w:t xml:space="preserve">DIPLOMAzia2 </w:t>
      </w:r>
      <w:proofErr w:type="spellStart"/>
      <w:r w:rsidRPr="00F449F2">
        <w:t>sertifikat</w:t>
      </w:r>
      <w:proofErr w:type="spellEnd"/>
      <w:r w:rsidRPr="00F449F2">
        <w:t>: Training days on ‘’</w:t>
      </w:r>
      <w:r>
        <w:t xml:space="preserve">European Institutions and European research </w:t>
      </w:r>
      <w:proofErr w:type="spellStart"/>
      <w:r>
        <w:t>programmes</w:t>
      </w:r>
      <w:proofErr w:type="spellEnd"/>
      <w:r>
        <w:t xml:space="preserve"> and strategies’’, Rim, 2017</w:t>
      </w:r>
    </w:p>
    <w:p w:rsidR="00B43382" w:rsidRPr="00F449F2" w:rsidRDefault="00B43382" w:rsidP="00A250F5">
      <w:pPr>
        <w:pStyle w:val="ListBullet"/>
        <w:rPr>
          <w:lang w:val="it-IT"/>
        </w:rPr>
      </w:pPr>
      <w:r w:rsidRPr="00F449F2">
        <w:rPr>
          <w:lang w:val="it-IT"/>
        </w:rPr>
        <w:t>Stečeno stručno zvanje KUSTOS, februar 2015, Ministarstvo kulture Crne Gore, Cetinje</w:t>
      </w:r>
    </w:p>
    <w:p w:rsidR="002100B0" w:rsidRPr="00C87D62" w:rsidRDefault="002100B0">
      <w:pPr>
        <w:pStyle w:val="ListBullet"/>
      </w:pPr>
      <w:r w:rsidRPr="00C87D62">
        <w:t xml:space="preserve">EUROCLIO </w:t>
      </w:r>
      <w:proofErr w:type="spellStart"/>
      <w:r w:rsidRPr="00C87D62">
        <w:t>sertifikat:</w:t>
      </w:r>
      <w:r w:rsidR="00F449F2">
        <w:t>Learning</w:t>
      </w:r>
      <w:proofErr w:type="spellEnd"/>
      <w:r w:rsidR="00F449F2">
        <w:t xml:space="preserve"> through Entangled Legacies in History Education and Cultural Heritage</w:t>
      </w:r>
      <w:r w:rsidR="00C87D62" w:rsidRPr="00C87D62">
        <w:t xml:space="preserve">, </w:t>
      </w:r>
      <w:proofErr w:type="spellStart"/>
      <w:r w:rsidR="00C87D62" w:rsidRPr="00C87D62">
        <w:t>Cetinje</w:t>
      </w:r>
      <w:proofErr w:type="spellEnd"/>
      <w:r w:rsidR="00C87D62" w:rsidRPr="00C87D62">
        <w:t xml:space="preserve">, </w:t>
      </w:r>
      <w:proofErr w:type="spellStart"/>
      <w:r w:rsidR="00C87D62" w:rsidRPr="00C87D62">
        <w:t>Crna</w:t>
      </w:r>
      <w:proofErr w:type="spellEnd"/>
      <w:r w:rsidR="00C87D62" w:rsidRPr="00C87D62">
        <w:t xml:space="preserve"> Gora, 2016</w:t>
      </w:r>
    </w:p>
    <w:p w:rsidR="006A7728" w:rsidRPr="00C87D62" w:rsidRDefault="002100B0" w:rsidP="006A7728">
      <w:pPr>
        <w:pStyle w:val="ListBullet"/>
      </w:pPr>
      <w:r w:rsidRPr="00C87D62">
        <w:t xml:space="preserve">EUROCLIO </w:t>
      </w:r>
      <w:proofErr w:type="spellStart"/>
      <w:r w:rsidRPr="00C87D62">
        <w:t>sertifikat:</w:t>
      </w:r>
      <w:r w:rsidR="00C87D62">
        <w:t>Rethinking</w:t>
      </w:r>
      <w:proofErr w:type="spellEnd"/>
      <w:r w:rsidR="00C87D62">
        <w:t xml:space="preserve"> On-S</w:t>
      </w:r>
      <w:r w:rsidR="00C87D62" w:rsidRPr="00C87D62">
        <w:t>ite Learning</w:t>
      </w:r>
      <w:r w:rsidR="00C87D62">
        <w:t xml:space="preserve"> to Find the Global in the Local, </w:t>
      </w:r>
      <w:proofErr w:type="spellStart"/>
      <w:r w:rsidR="00C87D62">
        <w:t>Šipovo</w:t>
      </w:r>
      <w:proofErr w:type="spellEnd"/>
      <w:r w:rsidR="00C87D62">
        <w:t xml:space="preserve">, </w:t>
      </w:r>
      <w:proofErr w:type="spellStart"/>
      <w:r w:rsidR="00C87D62">
        <w:t>Bosna</w:t>
      </w:r>
      <w:proofErr w:type="spellEnd"/>
      <w:r w:rsidR="00C87D62">
        <w:t xml:space="preserve"> </w:t>
      </w:r>
      <w:proofErr w:type="spellStart"/>
      <w:r w:rsidR="00C87D62">
        <w:t>i</w:t>
      </w:r>
      <w:proofErr w:type="spellEnd"/>
      <w:r w:rsidR="00C87D62">
        <w:t xml:space="preserve"> </w:t>
      </w:r>
      <w:proofErr w:type="spellStart"/>
      <w:r w:rsidR="00C87D62">
        <w:t>He</w:t>
      </w:r>
      <w:r w:rsidR="008E0551">
        <w:t>r</w:t>
      </w:r>
      <w:r w:rsidR="00C87D62">
        <w:t>cegovina</w:t>
      </w:r>
      <w:proofErr w:type="spellEnd"/>
      <w:r w:rsidR="00C87D62">
        <w:t>, 2015</w:t>
      </w:r>
    </w:p>
    <w:p w:rsidR="00B43382" w:rsidRPr="006C0E88" w:rsidRDefault="00B43382" w:rsidP="006A7728">
      <w:pPr>
        <w:pStyle w:val="ListBullet"/>
      </w:pPr>
      <w:r w:rsidRPr="00B43382">
        <w:t xml:space="preserve">EUROCLIO </w:t>
      </w:r>
      <w:proofErr w:type="spellStart"/>
      <w:r w:rsidR="00D806C6">
        <w:t>sertifikat</w:t>
      </w:r>
      <w:proofErr w:type="spellEnd"/>
      <w:r w:rsidRPr="00C87D62">
        <w:rPr>
          <w:lang w:val="en-GB"/>
        </w:rPr>
        <w:t xml:space="preserve">: History that Connects: </w:t>
      </w:r>
      <w:r w:rsidR="00F449F2">
        <w:rPr>
          <w:lang w:val="en-GB"/>
        </w:rPr>
        <w:t>Once Upon a Time….We Lived Together,</w:t>
      </w:r>
      <w:r w:rsidRPr="00C87D62">
        <w:rPr>
          <w:lang w:val="en-GB"/>
        </w:rPr>
        <w:t xml:space="preserve"> Oct</w:t>
      </w:r>
      <w:r w:rsidR="003A425E">
        <w:rPr>
          <w:lang w:val="en-GB"/>
        </w:rPr>
        <w:t xml:space="preserve">ober 2014, </w:t>
      </w:r>
      <w:proofErr w:type="spellStart"/>
      <w:r w:rsidR="003A425E">
        <w:rPr>
          <w:lang w:val="en-GB"/>
        </w:rPr>
        <w:t>Podgorica</w:t>
      </w:r>
      <w:proofErr w:type="spellEnd"/>
      <w:r w:rsidR="003A425E">
        <w:rPr>
          <w:lang w:val="en-GB"/>
        </w:rPr>
        <w:t xml:space="preserve">, </w:t>
      </w:r>
      <w:proofErr w:type="spellStart"/>
      <w:r w:rsidR="003A425E">
        <w:rPr>
          <w:lang w:val="en-GB"/>
        </w:rPr>
        <w:t>Crna</w:t>
      </w:r>
      <w:proofErr w:type="spellEnd"/>
      <w:r w:rsidR="003A425E">
        <w:rPr>
          <w:lang w:val="en-GB"/>
        </w:rPr>
        <w:t xml:space="preserve"> Gora</w:t>
      </w:r>
    </w:p>
    <w:p w:rsidR="006C0E88" w:rsidRDefault="006C0E88" w:rsidP="006C0E88">
      <w:pPr>
        <w:pStyle w:val="ListBullet"/>
        <w:numPr>
          <w:ilvl w:val="0"/>
          <w:numId w:val="0"/>
        </w:numPr>
        <w:ind w:left="216" w:hanging="216"/>
        <w:rPr>
          <w:lang w:val="en-GB"/>
        </w:rPr>
      </w:pPr>
    </w:p>
    <w:p w:rsidR="002100B0" w:rsidRDefault="002100B0">
      <w:pPr>
        <w:pStyle w:val="Heading2"/>
      </w:pPr>
    </w:p>
    <w:p w:rsidR="002100B0" w:rsidRDefault="002100B0">
      <w:pPr>
        <w:pStyle w:val="Heading2"/>
      </w:pPr>
    </w:p>
    <w:p w:rsidR="002100B0" w:rsidRDefault="002100B0">
      <w:pPr>
        <w:pStyle w:val="Heading2"/>
      </w:pPr>
    </w:p>
    <w:p w:rsidR="006270A9" w:rsidRDefault="002100B0">
      <w:pPr>
        <w:pStyle w:val="Heading2"/>
      </w:pPr>
      <w:r>
        <w:t>poznavanje jezika</w:t>
      </w:r>
    </w:p>
    <w:p w:rsidR="00260A44" w:rsidRDefault="002100B0" w:rsidP="00F449F2">
      <w:pPr>
        <w:pStyle w:val="ListBullet"/>
      </w:pPr>
      <w:proofErr w:type="spellStart"/>
      <w:r>
        <w:t>Engleskijezik</w:t>
      </w:r>
      <w:proofErr w:type="spellEnd"/>
      <w:r>
        <w:t xml:space="preserve">- </w:t>
      </w:r>
      <w:proofErr w:type="spellStart"/>
      <w:r>
        <w:t>tečnopoznavanje</w:t>
      </w:r>
      <w:proofErr w:type="spellEnd"/>
      <w:r w:rsidR="00F2149F">
        <w:t xml:space="preserve">, IELTS </w:t>
      </w:r>
      <w:proofErr w:type="spellStart"/>
      <w:r w:rsidR="00F2149F">
        <w:t>sertifikat</w:t>
      </w:r>
      <w:proofErr w:type="spellEnd"/>
    </w:p>
    <w:p w:rsidR="002100B0" w:rsidRDefault="002100B0">
      <w:pPr>
        <w:pStyle w:val="ListBullet"/>
      </w:pPr>
      <w:proofErr w:type="spellStart"/>
      <w:r>
        <w:t>Italijanskijezik</w:t>
      </w:r>
      <w:proofErr w:type="spellEnd"/>
      <w:r>
        <w:t xml:space="preserve">- </w:t>
      </w:r>
      <w:proofErr w:type="spellStart"/>
      <w:r>
        <w:t>tečnopoznavanje</w:t>
      </w:r>
      <w:proofErr w:type="spellEnd"/>
    </w:p>
    <w:p w:rsidR="002100B0" w:rsidRPr="002100B0" w:rsidRDefault="002100B0">
      <w:pPr>
        <w:pStyle w:val="ListBullet"/>
        <w:rPr>
          <w:lang w:val="it-IT"/>
        </w:rPr>
      </w:pPr>
      <w:r w:rsidRPr="002100B0">
        <w:rPr>
          <w:lang w:val="it-IT"/>
        </w:rPr>
        <w:t>Latinski jezik- čitanje i razumijevanje</w:t>
      </w:r>
    </w:p>
    <w:p w:rsidR="002100B0" w:rsidRDefault="002100B0">
      <w:pPr>
        <w:pStyle w:val="ListBullet"/>
      </w:pPr>
      <w:proofErr w:type="spellStart"/>
      <w:r>
        <w:t>Starogrčki</w:t>
      </w:r>
      <w:proofErr w:type="spellEnd"/>
      <w:r>
        <w:t xml:space="preserve">- </w:t>
      </w:r>
      <w:proofErr w:type="spellStart"/>
      <w:r>
        <w:t>čitanjeirazumijevanje</w:t>
      </w:r>
      <w:proofErr w:type="spellEnd"/>
    </w:p>
    <w:p w:rsidR="006270A9" w:rsidRDefault="002100B0">
      <w:pPr>
        <w:pStyle w:val="Heading2"/>
      </w:pPr>
      <w:r>
        <w:t>osobine</w:t>
      </w:r>
    </w:p>
    <w:p w:rsidR="006270A9" w:rsidRDefault="002100B0">
      <w:pPr>
        <w:pStyle w:val="ListBullet"/>
      </w:pPr>
      <w:proofErr w:type="spellStart"/>
      <w:r>
        <w:t>Posvećenost</w:t>
      </w:r>
      <w:proofErr w:type="spellEnd"/>
    </w:p>
    <w:p w:rsidR="002100B0" w:rsidRDefault="002100B0">
      <w:pPr>
        <w:pStyle w:val="ListBullet"/>
      </w:pPr>
      <w:proofErr w:type="spellStart"/>
      <w:r>
        <w:t>Odgovornost</w:t>
      </w:r>
      <w:proofErr w:type="spellEnd"/>
    </w:p>
    <w:p w:rsidR="002100B0" w:rsidRDefault="002100B0">
      <w:pPr>
        <w:pStyle w:val="ListBullet"/>
      </w:pPr>
      <w:proofErr w:type="spellStart"/>
      <w:r>
        <w:t>Timski</w:t>
      </w:r>
      <w:proofErr w:type="spellEnd"/>
      <w:r>
        <w:t xml:space="preserve"> </w:t>
      </w:r>
      <w:proofErr w:type="spellStart"/>
      <w:r>
        <w:t>rad</w:t>
      </w:r>
      <w:proofErr w:type="spellEnd"/>
    </w:p>
    <w:p w:rsidR="002100B0" w:rsidRDefault="002100B0">
      <w:pPr>
        <w:pStyle w:val="ListBullet"/>
      </w:pPr>
      <w:proofErr w:type="spellStart"/>
      <w:r>
        <w:t>Inicijativa</w:t>
      </w:r>
      <w:proofErr w:type="spellEnd"/>
    </w:p>
    <w:p w:rsidR="002100B0" w:rsidRDefault="002100B0">
      <w:pPr>
        <w:pStyle w:val="ListBullet"/>
      </w:pPr>
      <w:proofErr w:type="spellStart"/>
      <w:r>
        <w:t>Kreativnost</w:t>
      </w:r>
      <w:proofErr w:type="spellEnd"/>
    </w:p>
    <w:p w:rsidR="002100B0" w:rsidRDefault="002100B0">
      <w:pPr>
        <w:pStyle w:val="ListBullet"/>
      </w:pPr>
      <w:proofErr w:type="spellStart"/>
      <w:r>
        <w:t>Poznavanjeradanakompjuteru</w:t>
      </w:r>
      <w:proofErr w:type="spellEnd"/>
      <w:r>
        <w:t xml:space="preserve"> (Word, Excel, Power Point)</w:t>
      </w:r>
    </w:p>
    <w:p w:rsidR="002100B0" w:rsidRDefault="002100B0" w:rsidP="002100B0">
      <w:pPr>
        <w:pStyle w:val="ListBullet"/>
        <w:numPr>
          <w:ilvl w:val="0"/>
          <w:numId w:val="0"/>
        </w:numPr>
        <w:ind w:left="216"/>
      </w:pPr>
    </w:p>
    <w:p w:rsidR="006270A9" w:rsidRDefault="002100B0">
      <w:pPr>
        <w:pStyle w:val="Heading1"/>
        <w:rPr>
          <w:lang w:val="it-IT"/>
        </w:rPr>
      </w:pPr>
      <w:r w:rsidRPr="00402BBC">
        <w:rPr>
          <w:lang w:val="it-IT"/>
        </w:rPr>
        <w:t>Radno iskustvo</w:t>
      </w:r>
    </w:p>
    <w:p w:rsidR="009D7404" w:rsidRDefault="009D7404">
      <w:pPr>
        <w:pStyle w:val="Heading1"/>
        <w:rPr>
          <w:lang w:val="it-IT"/>
        </w:rPr>
      </w:pPr>
    </w:p>
    <w:p w:rsidR="009D7404" w:rsidRDefault="009D7404" w:rsidP="009D7404">
      <w:pPr>
        <w:pStyle w:val="Heading2"/>
        <w:rPr>
          <w:lang w:val="it-IT"/>
        </w:rPr>
      </w:pPr>
      <w:r w:rsidRPr="002100B0">
        <w:rPr>
          <w:lang w:val="it-IT"/>
        </w:rPr>
        <w:t>naziv i opis posla | kompanija | datumi</w:t>
      </w:r>
    </w:p>
    <w:p w:rsidR="009D7404" w:rsidRPr="002100B0" w:rsidRDefault="00BF7732" w:rsidP="009D7404">
      <w:pPr>
        <w:pStyle w:val="ListBullet"/>
        <w:rPr>
          <w:lang w:val="it-IT"/>
        </w:rPr>
      </w:pPr>
      <w:r>
        <w:rPr>
          <w:b/>
          <w:lang w:val="it-IT"/>
        </w:rPr>
        <w:t>Viši istraživač</w:t>
      </w:r>
    </w:p>
    <w:p w:rsidR="009D7404" w:rsidRPr="002100B0" w:rsidRDefault="009D7404" w:rsidP="009D7404">
      <w:pPr>
        <w:pStyle w:val="ListBullet"/>
        <w:rPr>
          <w:lang w:val="it-IT"/>
        </w:rPr>
      </w:pPr>
      <w:r w:rsidRPr="002100B0">
        <w:rPr>
          <w:lang w:val="it-IT"/>
        </w:rPr>
        <w:t xml:space="preserve">Istorijski </w:t>
      </w:r>
      <w:r>
        <w:rPr>
          <w:lang w:val="it-IT"/>
        </w:rPr>
        <w:t>institut Crne Gore, Podgorica</w:t>
      </w:r>
    </w:p>
    <w:p w:rsidR="009D7404" w:rsidRPr="002100B0" w:rsidRDefault="009D7404" w:rsidP="009D7404">
      <w:pPr>
        <w:pStyle w:val="ListBullet"/>
        <w:rPr>
          <w:lang w:val="it-IT"/>
        </w:rPr>
      </w:pPr>
      <w:r>
        <w:rPr>
          <w:lang w:val="it-IT"/>
        </w:rPr>
        <w:lastRenderedPageBreak/>
        <w:t>2019-</w:t>
      </w:r>
    </w:p>
    <w:p w:rsidR="009D7404" w:rsidRPr="00402BBC" w:rsidRDefault="009D7404">
      <w:pPr>
        <w:pStyle w:val="Heading1"/>
        <w:rPr>
          <w:lang w:val="it-IT"/>
        </w:rPr>
      </w:pPr>
    </w:p>
    <w:p w:rsidR="006270A9" w:rsidRPr="002100B0" w:rsidRDefault="002100B0">
      <w:pPr>
        <w:pStyle w:val="Heading2"/>
        <w:rPr>
          <w:lang w:val="it-IT"/>
        </w:rPr>
      </w:pPr>
      <w:r w:rsidRPr="002100B0">
        <w:rPr>
          <w:lang w:val="it-IT"/>
        </w:rPr>
        <w:t>naziv i opis posla</w:t>
      </w:r>
      <w:r w:rsidR="009D5933" w:rsidRPr="002100B0">
        <w:rPr>
          <w:lang w:val="it-IT"/>
        </w:rPr>
        <w:t> | </w:t>
      </w:r>
      <w:r w:rsidRPr="002100B0">
        <w:rPr>
          <w:lang w:val="it-IT"/>
        </w:rPr>
        <w:t>kompanija</w:t>
      </w:r>
      <w:r w:rsidR="009D5933" w:rsidRPr="002100B0">
        <w:rPr>
          <w:lang w:val="it-IT"/>
        </w:rPr>
        <w:t> | </w:t>
      </w:r>
      <w:r w:rsidRPr="002100B0">
        <w:rPr>
          <w:lang w:val="it-IT"/>
        </w:rPr>
        <w:t>datumi</w:t>
      </w:r>
    </w:p>
    <w:p w:rsidR="006270A9" w:rsidRPr="002100B0" w:rsidRDefault="002100B0">
      <w:pPr>
        <w:pStyle w:val="ListBullet"/>
        <w:rPr>
          <w:lang w:val="it-IT"/>
        </w:rPr>
      </w:pPr>
      <w:r w:rsidRPr="002100B0">
        <w:rPr>
          <w:b/>
          <w:lang w:val="it-IT"/>
        </w:rPr>
        <w:t>Kustos</w:t>
      </w:r>
      <w:r>
        <w:rPr>
          <w:b/>
          <w:lang w:val="it-IT"/>
        </w:rPr>
        <w:t xml:space="preserve"> -</w:t>
      </w:r>
      <w:r w:rsidRPr="002100B0">
        <w:rPr>
          <w:lang w:val="it-IT"/>
        </w:rPr>
        <w:t xml:space="preserve"> Posao kustosa je da se stara o muzejskim zbirkama</w:t>
      </w:r>
      <w:r>
        <w:rPr>
          <w:lang w:val="it-IT"/>
        </w:rPr>
        <w:t xml:space="preserve"> i kolekcijama, organizuje i osmišlja izlož</w:t>
      </w:r>
      <w:r w:rsidR="00402BBC">
        <w:rPr>
          <w:lang w:val="it-IT"/>
        </w:rPr>
        <w:t>be i bavi muzeološkom teorijom</w:t>
      </w:r>
    </w:p>
    <w:p w:rsidR="002100B0" w:rsidRPr="002100B0" w:rsidRDefault="002100B0">
      <w:pPr>
        <w:pStyle w:val="ListBullet"/>
        <w:rPr>
          <w:lang w:val="it-IT"/>
        </w:rPr>
      </w:pPr>
      <w:r w:rsidRPr="002100B0">
        <w:rPr>
          <w:lang w:val="it-IT"/>
        </w:rPr>
        <w:t>Istorijski muzej, Narodni muzej Crne Gore, Cetinje</w:t>
      </w:r>
    </w:p>
    <w:p w:rsidR="002100B0" w:rsidRPr="002100B0" w:rsidRDefault="002100B0">
      <w:pPr>
        <w:pStyle w:val="ListBullet"/>
        <w:rPr>
          <w:lang w:val="it-IT"/>
        </w:rPr>
      </w:pPr>
      <w:r>
        <w:rPr>
          <w:lang w:val="it-IT"/>
        </w:rPr>
        <w:t>2015-</w:t>
      </w:r>
      <w:r w:rsidR="009D7404">
        <w:rPr>
          <w:lang w:val="it-IT"/>
        </w:rPr>
        <w:t xml:space="preserve"> 2019</w:t>
      </w:r>
    </w:p>
    <w:p w:rsidR="006270A9" w:rsidRDefault="002100B0">
      <w:pPr>
        <w:pStyle w:val="Heading2"/>
      </w:pPr>
      <w:r>
        <w:t>naziv posla</w:t>
      </w:r>
      <w:r w:rsidR="009D5933">
        <w:t> | </w:t>
      </w:r>
      <w:r>
        <w:t>kompanija</w:t>
      </w:r>
      <w:r w:rsidR="009D5933">
        <w:t> | </w:t>
      </w:r>
      <w:r>
        <w:t>datumi</w:t>
      </w:r>
    </w:p>
    <w:p w:rsidR="001B29CF" w:rsidRDefault="002100B0" w:rsidP="001B29CF">
      <w:pPr>
        <w:pStyle w:val="ListBullet"/>
      </w:pPr>
      <w:proofErr w:type="spellStart"/>
      <w:r>
        <w:t>Pripravničkistaž</w:t>
      </w:r>
      <w:proofErr w:type="spellEnd"/>
    </w:p>
    <w:p w:rsidR="002100B0" w:rsidRPr="002100B0" w:rsidRDefault="002100B0" w:rsidP="001B29CF">
      <w:pPr>
        <w:pStyle w:val="ListBullet"/>
        <w:rPr>
          <w:lang w:val="it-IT"/>
        </w:rPr>
      </w:pPr>
      <w:r w:rsidRPr="002100B0">
        <w:rPr>
          <w:lang w:val="it-IT"/>
        </w:rPr>
        <w:t>Istorijski muzej, Narodni muzej Crne Gore, Cetinje</w:t>
      </w:r>
    </w:p>
    <w:p w:rsidR="002100B0" w:rsidRDefault="002100B0" w:rsidP="001B29CF">
      <w:pPr>
        <w:pStyle w:val="ListBullet"/>
      </w:pPr>
      <w:proofErr w:type="spellStart"/>
      <w:r>
        <w:t>Januar</w:t>
      </w:r>
      <w:proofErr w:type="spellEnd"/>
      <w:r>
        <w:t xml:space="preserve"> 2014 - </w:t>
      </w:r>
      <w:proofErr w:type="spellStart"/>
      <w:r>
        <w:t>oktobar</w:t>
      </w:r>
      <w:proofErr w:type="spellEnd"/>
      <w:r>
        <w:t xml:space="preserve"> 2014.</w:t>
      </w:r>
    </w:p>
    <w:p w:rsidR="002100B0" w:rsidRDefault="002100B0" w:rsidP="002100B0">
      <w:pPr>
        <w:pStyle w:val="ListBullet"/>
        <w:numPr>
          <w:ilvl w:val="0"/>
          <w:numId w:val="0"/>
        </w:numPr>
        <w:ind w:left="216" w:hanging="216"/>
      </w:pPr>
    </w:p>
    <w:p w:rsidR="002100B0" w:rsidRDefault="002100B0" w:rsidP="002100B0">
      <w:pPr>
        <w:pStyle w:val="ListBullet"/>
        <w:numPr>
          <w:ilvl w:val="0"/>
          <w:numId w:val="0"/>
        </w:numPr>
        <w:ind w:left="216" w:hanging="216"/>
      </w:pPr>
    </w:p>
    <w:p w:rsidR="002100B0" w:rsidRDefault="006C0E88" w:rsidP="002100B0">
      <w:pPr>
        <w:pStyle w:val="Heading1"/>
      </w:pPr>
      <w:proofErr w:type="spellStart"/>
      <w:r>
        <w:t>Bibliografija</w:t>
      </w:r>
      <w:proofErr w:type="spellEnd"/>
    </w:p>
    <w:p w:rsidR="006A7728" w:rsidRDefault="006A7728" w:rsidP="006A7728">
      <w:pPr>
        <w:pStyle w:val="ListBullet"/>
        <w:numPr>
          <w:ilvl w:val="0"/>
          <w:numId w:val="0"/>
        </w:numPr>
        <w:rPr>
          <w:lang w:val="it-IT"/>
        </w:rPr>
      </w:pPr>
    </w:p>
    <w:p w:rsidR="006C0E88" w:rsidRPr="006C0E88" w:rsidRDefault="006C0E88" w:rsidP="006A7728">
      <w:pPr>
        <w:pStyle w:val="ListBullet"/>
        <w:rPr>
          <w:lang w:val="it-IT"/>
        </w:rPr>
      </w:pPr>
      <w:r w:rsidRPr="006C0E88">
        <w:rPr>
          <w:i/>
          <w:lang w:val="it-IT"/>
        </w:rPr>
        <w:t>Priče o gospodinu među gradovima,</w:t>
      </w:r>
      <w:r>
        <w:rPr>
          <w:lang w:val="it-IT"/>
        </w:rPr>
        <w:t xml:space="preserve"> Vijesti, 26.01.2019</w:t>
      </w:r>
    </w:p>
    <w:p w:rsidR="000B7FF2" w:rsidRPr="000B7FF2" w:rsidRDefault="000B7FF2" w:rsidP="006A7728">
      <w:pPr>
        <w:pStyle w:val="ListBullet"/>
        <w:rPr>
          <w:lang w:val="it-IT"/>
        </w:rPr>
      </w:pPr>
      <w:r w:rsidRPr="006C0E88">
        <w:rPr>
          <w:i/>
          <w:lang w:val="it-IT"/>
        </w:rPr>
        <w:t>Legat Veljka Vlahovića u Istorijskom muzeju Crne Gore</w:t>
      </w:r>
      <w:r>
        <w:rPr>
          <w:lang w:val="it-IT"/>
        </w:rPr>
        <w:t>, Glasnik Narodnog muzeja Crne G</w:t>
      </w:r>
      <w:r w:rsidR="006C0E88">
        <w:rPr>
          <w:lang w:val="it-IT"/>
        </w:rPr>
        <w:t>ore (u štampi, izdanje za 2018-2019. godinu)</w:t>
      </w:r>
    </w:p>
    <w:p w:rsidR="006A7728" w:rsidRPr="000B7FF2" w:rsidRDefault="000B7FF2" w:rsidP="006A7728">
      <w:pPr>
        <w:pStyle w:val="ListBullet"/>
        <w:rPr>
          <w:lang w:val="it-IT"/>
        </w:rPr>
      </w:pPr>
      <w:r w:rsidRPr="000B7FF2">
        <w:rPr>
          <w:i/>
          <w:lang w:val="it-IT"/>
        </w:rPr>
        <w:t>Na strani pravde i slobode,</w:t>
      </w:r>
      <w:r>
        <w:rPr>
          <w:i/>
          <w:lang w:val="it-IT"/>
        </w:rPr>
        <w:t xml:space="preserve"> legat Veljka Vlahovića</w:t>
      </w:r>
      <w:r>
        <w:rPr>
          <w:lang w:val="it-IT"/>
        </w:rPr>
        <w:t>(tekst u katalogu za izložbu ‘’Na strani pravde i slobode, legat Veljka Vlahovića’’ u Narodnom muzeju Crne Gore), jul, 2018</w:t>
      </w:r>
      <w:r w:rsidR="006C0E88">
        <w:rPr>
          <w:lang w:val="it-IT"/>
        </w:rPr>
        <w:t xml:space="preserve">, </w:t>
      </w:r>
      <w:r w:rsidR="006E1AB1">
        <w:rPr>
          <w:lang w:val="it-IT"/>
        </w:rPr>
        <w:t>str. 4-21</w:t>
      </w:r>
    </w:p>
    <w:p w:rsidR="006A7728" w:rsidRDefault="006A7728" w:rsidP="006A7728">
      <w:pPr>
        <w:pStyle w:val="ListBullet"/>
        <w:rPr>
          <w:lang w:val="it-IT"/>
        </w:rPr>
      </w:pPr>
      <w:r w:rsidRPr="006A7728">
        <w:rPr>
          <w:i/>
          <w:lang w:val="it-IT"/>
        </w:rPr>
        <w:t>800 godina Magna Carte Libertatum</w:t>
      </w:r>
      <w:r w:rsidRPr="006A7728">
        <w:rPr>
          <w:lang w:val="it-IT"/>
        </w:rPr>
        <w:t xml:space="preserve">, Matica Crnogorska, </w:t>
      </w:r>
      <w:r w:rsidR="00403B4C">
        <w:rPr>
          <w:lang w:val="it-IT"/>
        </w:rPr>
        <w:t xml:space="preserve">broj 62, </w:t>
      </w:r>
      <w:r>
        <w:rPr>
          <w:lang w:val="it-IT"/>
        </w:rPr>
        <w:t>2015</w:t>
      </w:r>
      <w:r w:rsidR="00403B4C">
        <w:rPr>
          <w:lang w:val="it-IT"/>
        </w:rPr>
        <w:t>, str. 31-44</w:t>
      </w:r>
    </w:p>
    <w:p w:rsidR="008C61E1" w:rsidRDefault="008C61E1" w:rsidP="008C61E1">
      <w:pPr>
        <w:pStyle w:val="ListBullet"/>
        <w:numPr>
          <w:ilvl w:val="0"/>
          <w:numId w:val="0"/>
        </w:numPr>
        <w:ind w:left="216"/>
        <w:rPr>
          <w:lang w:val="it-IT"/>
        </w:rPr>
      </w:pPr>
    </w:p>
    <w:p w:rsidR="008C61E1" w:rsidRPr="008C61E1" w:rsidRDefault="008C61E1" w:rsidP="006A7728">
      <w:pPr>
        <w:pStyle w:val="ListBullet"/>
        <w:rPr>
          <w:lang w:val="it-IT"/>
        </w:rPr>
      </w:pPr>
      <w:r>
        <w:rPr>
          <w:lang w:val="it-IT"/>
        </w:rPr>
        <w:t xml:space="preserve">Autor izložbe </w:t>
      </w:r>
      <w:r w:rsidRPr="008C61E1">
        <w:rPr>
          <w:i/>
          <w:lang w:val="it-IT"/>
        </w:rPr>
        <w:t>‘’Na strani pravde i slobode-legat Veljka Vlahovića’’</w:t>
      </w:r>
      <w:r>
        <w:rPr>
          <w:lang w:val="it-IT"/>
        </w:rPr>
        <w:t xml:space="preserve"> u Istorijskom muzeju Crne Gore, jul-septembar 2018</w:t>
      </w:r>
    </w:p>
    <w:p w:rsidR="008C61E1" w:rsidRDefault="008C61E1" w:rsidP="006A7728">
      <w:pPr>
        <w:pStyle w:val="ListBullet"/>
        <w:rPr>
          <w:lang w:val="it-IT"/>
        </w:rPr>
      </w:pPr>
      <w:r w:rsidRPr="008C61E1">
        <w:rPr>
          <w:lang w:val="it-IT"/>
        </w:rPr>
        <w:t>Koautor stalne postavke u Istorijskom muzeju Crne Gore, segment</w:t>
      </w:r>
      <w:r>
        <w:rPr>
          <w:i/>
          <w:lang w:val="it-IT"/>
        </w:rPr>
        <w:t xml:space="preserve"> ‘’Crna Gora 1918-2006’’, </w:t>
      </w:r>
      <w:r w:rsidRPr="008C61E1">
        <w:rPr>
          <w:lang w:val="it-IT"/>
        </w:rPr>
        <w:t>2016</w:t>
      </w:r>
    </w:p>
    <w:p w:rsidR="008C61E1" w:rsidRDefault="008C61E1" w:rsidP="008C61E1">
      <w:pPr>
        <w:pStyle w:val="ListBullet"/>
        <w:numPr>
          <w:ilvl w:val="0"/>
          <w:numId w:val="0"/>
        </w:numPr>
        <w:ind w:left="216"/>
        <w:rPr>
          <w:lang w:val="it-IT"/>
        </w:rPr>
      </w:pPr>
    </w:p>
    <w:p w:rsidR="008C61E1" w:rsidRDefault="008C61E1" w:rsidP="006A7728">
      <w:pPr>
        <w:pStyle w:val="ListBullet"/>
        <w:rPr>
          <w:lang w:val="it-IT"/>
        </w:rPr>
      </w:pPr>
      <w:r>
        <w:rPr>
          <w:lang w:val="it-IT"/>
        </w:rPr>
        <w:t xml:space="preserve">Učešće u nekoliko naučno-obrazovnih emisija na RTCG, kao stručni saradnik iz Narodnog/Istorijskog muzeja Crne Gore ( </w:t>
      </w:r>
      <w:r w:rsidRPr="008C61E1">
        <w:rPr>
          <w:i/>
          <w:lang w:val="it-IT"/>
        </w:rPr>
        <w:t>‘’Trofejne sablje’’</w:t>
      </w:r>
      <w:r>
        <w:rPr>
          <w:lang w:val="it-IT"/>
        </w:rPr>
        <w:t xml:space="preserve">, </w:t>
      </w:r>
      <w:r w:rsidRPr="008C61E1">
        <w:rPr>
          <w:i/>
          <w:lang w:val="it-IT"/>
        </w:rPr>
        <w:t>‘’Legati- Veljko Vlahović’’</w:t>
      </w:r>
      <w:r>
        <w:rPr>
          <w:lang w:val="it-IT"/>
        </w:rPr>
        <w:t>)</w:t>
      </w:r>
    </w:p>
    <w:p w:rsidR="008C61E1" w:rsidRPr="008C61E1" w:rsidRDefault="008C61E1" w:rsidP="008C61E1">
      <w:pPr>
        <w:pStyle w:val="ListBullet"/>
        <w:numPr>
          <w:ilvl w:val="0"/>
          <w:numId w:val="0"/>
        </w:numPr>
        <w:ind w:left="216" w:hanging="216"/>
        <w:rPr>
          <w:lang w:val="it-IT"/>
        </w:rPr>
      </w:pPr>
    </w:p>
    <w:p w:rsidR="008C61E1" w:rsidRDefault="008C61E1" w:rsidP="008C61E1">
      <w:pPr>
        <w:pStyle w:val="ListBullet"/>
        <w:numPr>
          <w:ilvl w:val="0"/>
          <w:numId w:val="0"/>
        </w:numPr>
        <w:ind w:left="216"/>
        <w:rPr>
          <w:lang w:val="it-IT"/>
        </w:rPr>
      </w:pPr>
    </w:p>
    <w:p w:rsidR="008C61E1" w:rsidRDefault="008C61E1" w:rsidP="008C61E1">
      <w:pPr>
        <w:pStyle w:val="ListBullet"/>
        <w:numPr>
          <w:ilvl w:val="0"/>
          <w:numId w:val="0"/>
        </w:numPr>
        <w:rPr>
          <w:lang w:val="it-IT"/>
        </w:rPr>
      </w:pPr>
    </w:p>
    <w:p w:rsidR="00FC4218" w:rsidRDefault="00FC4218" w:rsidP="00FC4218">
      <w:pPr>
        <w:pStyle w:val="ListBullet"/>
        <w:numPr>
          <w:ilvl w:val="0"/>
          <w:numId w:val="0"/>
        </w:numPr>
        <w:ind w:left="216" w:hanging="216"/>
        <w:rPr>
          <w:lang w:val="it-IT"/>
        </w:rPr>
      </w:pPr>
    </w:p>
    <w:p w:rsidR="00FC4218" w:rsidRDefault="00FC4218" w:rsidP="00FC4218">
      <w:pPr>
        <w:pStyle w:val="ListBullet"/>
        <w:numPr>
          <w:ilvl w:val="0"/>
          <w:numId w:val="0"/>
        </w:numPr>
        <w:ind w:left="216" w:hanging="216"/>
        <w:rPr>
          <w:lang w:val="it-IT"/>
        </w:rPr>
      </w:pPr>
    </w:p>
    <w:p w:rsidR="00FC4218" w:rsidRPr="006A7728" w:rsidRDefault="00FC4218" w:rsidP="00FC4218">
      <w:pPr>
        <w:pStyle w:val="ListBullet"/>
        <w:numPr>
          <w:ilvl w:val="0"/>
          <w:numId w:val="0"/>
        </w:numPr>
        <w:ind w:left="216" w:hanging="216"/>
        <w:rPr>
          <w:lang w:val="it-IT"/>
        </w:rPr>
      </w:pPr>
    </w:p>
    <w:p w:rsidR="00FC4218" w:rsidRDefault="00FC4218" w:rsidP="00FC4218">
      <w:pPr>
        <w:pStyle w:val="Heading1"/>
        <w:rPr>
          <w:lang w:val="it-IT"/>
        </w:rPr>
      </w:pPr>
      <w:proofErr w:type="spellStart"/>
      <w:r>
        <w:t>Ostalo</w:t>
      </w:r>
      <w:proofErr w:type="spellEnd"/>
    </w:p>
    <w:p w:rsidR="00FC4218" w:rsidRDefault="00FC4218" w:rsidP="00FC4218">
      <w:pPr>
        <w:pStyle w:val="Heading1"/>
        <w:rPr>
          <w:lang w:val="it-IT"/>
        </w:rPr>
      </w:pPr>
    </w:p>
    <w:p w:rsidR="00FC4218" w:rsidRDefault="00FC4218" w:rsidP="00FC4218">
      <w:pPr>
        <w:pStyle w:val="ListBullet"/>
        <w:rPr>
          <w:lang w:val="it-IT"/>
        </w:rPr>
      </w:pPr>
      <w:r>
        <w:rPr>
          <w:lang w:val="it-IT"/>
        </w:rPr>
        <w:t>Član HIPMONTa- udruženja profesora istorije Crne Gore</w:t>
      </w:r>
    </w:p>
    <w:p w:rsidR="00FC4218" w:rsidRDefault="00FC4218" w:rsidP="00FC4218">
      <w:pPr>
        <w:pStyle w:val="ListBullet"/>
        <w:rPr>
          <w:lang w:val="it-IT"/>
        </w:rPr>
      </w:pPr>
      <w:r>
        <w:rPr>
          <w:lang w:val="it-IT"/>
        </w:rPr>
        <w:t>Član EUROCLIOa- međunarodnog udruženja profesora istorije</w:t>
      </w:r>
    </w:p>
    <w:p w:rsidR="00FC4218" w:rsidRPr="00FC4218" w:rsidRDefault="00FC4218" w:rsidP="00FC4218">
      <w:pPr>
        <w:pStyle w:val="ListBullet"/>
        <w:rPr>
          <w:lang w:val="it-IT"/>
        </w:rPr>
      </w:pPr>
      <w:r w:rsidRPr="00FC4218">
        <w:rPr>
          <w:lang w:val="it-IT"/>
        </w:rPr>
        <w:t xml:space="preserve">Član i volonter u NVO </w:t>
      </w:r>
      <w:r>
        <w:rPr>
          <w:lang w:val="it-IT"/>
        </w:rPr>
        <w:t>sP</w:t>
      </w:r>
      <w:r w:rsidRPr="00FC4218">
        <w:rPr>
          <w:lang w:val="it-IT"/>
        </w:rPr>
        <w:t>as, društvu za zaštitu životinja</w:t>
      </w:r>
    </w:p>
    <w:p w:rsidR="00FC4218" w:rsidRDefault="00FC4218" w:rsidP="00FC4218">
      <w:pPr>
        <w:pStyle w:val="ListBullet"/>
        <w:numPr>
          <w:ilvl w:val="0"/>
          <w:numId w:val="0"/>
        </w:numPr>
        <w:ind w:left="216" w:hanging="216"/>
        <w:rPr>
          <w:lang w:val="it-IT"/>
        </w:rPr>
      </w:pPr>
    </w:p>
    <w:p w:rsidR="00FC4218" w:rsidRPr="00FC4218" w:rsidRDefault="00FC4218" w:rsidP="00FC4218">
      <w:pPr>
        <w:pStyle w:val="Heading1"/>
        <w:rPr>
          <w:b w:val="0"/>
          <w:color w:val="000000" w:themeColor="text1"/>
          <w:lang w:val="it-IT"/>
        </w:rPr>
      </w:pPr>
    </w:p>
    <w:p w:rsidR="00FC4218" w:rsidRDefault="00FC4218" w:rsidP="00FC4218">
      <w:pPr>
        <w:pStyle w:val="Heading1"/>
        <w:rPr>
          <w:lang w:val="it-IT"/>
        </w:rPr>
      </w:pPr>
    </w:p>
    <w:p w:rsidR="006A7728" w:rsidRPr="00FC4218" w:rsidRDefault="006A7728" w:rsidP="006A7728">
      <w:pPr>
        <w:pStyle w:val="Heading1"/>
        <w:rPr>
          <w:b w:val="0"/>
          <w:lang w:val="it-IT"/>
        </w:rPr>
      </w:pPr>
    </w:p>
    <w:p w:rsidR="002100B0" w:rsidRPr="006A7728" w:rsidRDefault="002100B0" w:rsidP="002100B0">
      <w:pPr>
        <w:pStyle w:val="ListBullet"/>
        <w:numPr>
          <w:ilvl w:val="0"/>
          <w:numId w:val="0"/>
        </w:numPr>
        <w:ind w:left="216" w:hanging="216"/>
        <w:rPr>
          <w:lang w:val="it-IT"/>
        </w:rPr>
      </w:pPr>
    </w:p>
    <w:p w:rsidR="002100B0" w:rsidRPr="006A7728" w:rsidRDefault="002100B0" w:rsidP="002100B0">
      <w:pPr>
        <w:pStyle w:val="Heading2"/>
        <w:rPr>
          <w:lang w:val="it-IT"/>
        </w:rPr>
      </w:pPr>
    </w:p>
    <w:p w:rsidR="002100B0" w:rsidRPr="006A7728" w:rsidRDefault="002100B0" w:rsidP="002100B0">
      <w:pPr>
        <w:rPr>
          <w:lang w:val="it-IT"/>
        </w:rPr>
      </w:pPr>
    </w:p>
    <w:p w:rsidR="002100B0" w:rsidRPr="006A7728" w:rsidRDefault="002100B0" w:rsidP="002100B0">
      <w:pPr>
        <w:pStyle w:val="ListBullet"/>
        <w:numPr>
          <w:ilvl w:val="0"/>
          <w:numId w:val="0"/>
        </w:numPr>
        <w:ind w:left="216" w:hanging="216"/>
        <w:rPr>
          <w:lang w:val="it-IT"/>
        </w:rPr>
      </w:pPr>
    </w:p>
    <w:sectPr w:rsidR="002100B0" w:rsidRPr="006A7728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BBD" w:rsidRDefault="00072BBD">
      <w:pPr>
        <w:spacing w:after="0"/>
      </w:pPr>
      <w:r>
        <w:separator/>
      </w:r>
    </w:p>
  </w:endnote>
  <w:endnote w:type="continuationSeparator" w:id="0">
    <w:p w:rsidR="00072BBD" w:rsidRDefault="00072BB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MinchoB">
    <w:altName w:val="Yu Mincho Demibold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44" w:rsidRDefault="00260A44">
    <w:pPr>
      <w:pStyle w:val="Footer"/>
    </w:pPr>
    <w:r>
      <w:t xml:space="preserve">Page </w:t>
    </w:r>
    <w:r w:rsidR="000C42E4">
      <w:fldChar w:fldCharType="begin"/>
    </w:r>
    <w:r>
      <w:instrText xml:space="preserve"> PAGE   \* MERGEFORMAT </w:instrText>
    </w:r>
    <w:r w:rsidR="000C42E4">
      <w:fldChar w:fldCharType="separate"/>
    </w:r>
    <w:r w:rsidR="00BF7732">
      <w:rPr>
        <w:noProof/>
      </w:rPr>
      <w:t>2</w:t>
    </w:r>
    <w:r w:rsidR="000C42E4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BBD" w:rsidRDefault="00072BBD">
      <w:pPr>
        <w:spacing w:after="0"/>
      </w:pPr>
      <w:r>
        <w:separator/>
      </w:r>
    </w:p>
  </w:footnote>
  <w:footnote w:type="continuationSeparator" w:id="0">
    <w:p w:rsidR="00072BBD" w:rsidRDefault="00072BB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1C328A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0000008"/>
    <w:multiLevelType w:val="singleLevel"/>
    <w:tmpl w:val="00000008"/>
    <w:name w:val="WW8Num11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/>
      </w:rPr>
    </w:lvl>
  </w:abstractNum>
  <w:abstractNum w:abstractNumId="11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7914642"/>
    <w:multiLevelType w:val="hybridMultilevel"/>
    <w:tmpl w:val="AA3A25A0"/>
    <w:lvl w:ilvl="0" w:tplc="7A408E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F162627"/>
    <w:multiLevelType w:val="hybridMultilevel"/>
    <w:tmpl w:val="ECEA52D0"/>
    <w:lvl w:ilvl="0" w:tplc="044E6F0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58D1082"/>
    <w:multiLevelType w:val="hybridMultilevel"/>
    <w:tmpl w:val="2DB27F12"/>
    <w:lvl w:ilvl="0" w:tplc="F170E8B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3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9"/>
  </w:num>
  <w:num w:numId="16">
    <w:abstractNumId w:val="13"/>
  </w:num>
  <w:num w:numId="17">
    <w:abstractNumId w:val="18"/>
  </w:num>
  <w:num w:numId="18">
    <w:abstractNumId w:val="11"/>
  </w:num>
  <w:num w:numId="19">
    <w:abstractNumId w:val="23"/>
  </w:num>
  <w:num w:numId="20">
    <w:abstractNumId w:val="20"/>
  </w:num>
  <w:num w:numId="21">
    <w:abstractNumId w:val="12"/>
  </w:num>
  <w:num w:numId="22">
    <w:abstractNumId w:val="17"/>
  </w:num>
  <w:num w:numId="23">
    <w:abstractNumId w:val="22"/>
  </w:num>
  <w:num w:numId="24">
    <w:abstractNumId w:val="10"/>
  </w:num>
  <w:num w:numId="25">
    <w:abstractNumId w:val="21"/>
  </w:num>
  <w:num w:numId="26">
    <w:abstractNumId w:val="16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26684"/>
    <w:rsid w:val="00072BBD"/>
    <w:rsid w:val="000A4F59"/>
    <w:rsid w:val="000B7FF2"/>
    <w:rsid w:val="000C42E4"/>
    <w:rsid w:val="00103453"/>
    <w:rsid w:val="00141A4C"/>
    <w:rsid w:val="001B29CF"/>
    <w:rsid w:val="002100B0"/>
    <w:rsid w:val="00260A44"/>
    <w:rsid w:val="0028220F"/>
    <w:rsid w:val="00356C14"/>
    <w:rsid w:val="003A425E"/>
    <w:rsid w:val="003D5EF3"/>
    <w:rsid w:val="00402BBC"/>
    <w:rsid w:val="00403B4C"/>
    <w:rsid w:val="00526684"/>
    <w:rsid w:val="005D3BF3"/>
    <w:rsid w:val="005F00F5"/>
    <w:rsid w:val="00617B26"/>
    <w:rsid w:val="006270A9"/>
    <w:rsid w:val="00675956"/>
    <w:rsid w:val="00681034"/>
    <w:rsid w:val="006A7728"/>
    <w:rsid w:val="006B2CB6"/>
    <w:rsid w:val="006C0E88"/>
    <w:rsid w:val="006E1AB1"/>
    <w:rsid w:val="00766729"/>
    <w:rsid w:val="00816216"/>
    <w:rsid w:val="0083579D"/>
    <w:rsid w:val="0087734B"/>
    <w:rsid w:val="008C61E1"/>
    <w:rsid w:val="008E0551"/>
    <w:rsid w:val="0094416B"/>
    <w:rsid w:val="009D5933"/>
    <w:rsid w:val="009D7404"/>
    <w:rsid w:val="00A2083B"/>
    <w:rsid w:val="00B43382"/>
    <w:rsid w:val="00BD768D"/>
    <w:rsid w:val="00BF7732"/>
    <w:rsid w:val="00C61F8E"/>
    <w:rsid w:val="00C87D62"/>
    <w:rsid w:val="00D27293"/>
    <w:rsid w:val="00D43822"/>
    <w:rsid w:val="00D806C6"/>
    <w:rsid w:val="00D93F78"/>
    <w:rsid w:val="00DF0EA1"/>
    <w:rsid w:val="00E20234"/>
    <w:rsid w:val="00E83E4B"/>
    <w:rsid w:val="00E94476"/>
    <w:rsid w:val="00F049C3"/>
    <w:rsid w:val="00F2149F"/>
    <w:rsid w:val="00F449F2"/>
    <w:rsid w:val="00FC4218"/>
    <w:rsid w:val="00FD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semiHidden="0" w:uiPriority="11" w:unhideWhenUsed="0" w:qFormat="1"/>
    <w:lsdException w:name="Title" w:semiHidden="0" w:uiPriority="2" w:unhideWhenUsed="0" w:qFormat="1"/>
    <w:lsdException w:name="Closing" w:uiPriority="2" w:qFormat="1"/>
    <w:lsdException w:name="Signature" w:uiPriority="2" w:qFormat="1"/>
    <w:lsdException w:name="Default Paragraph Font" w:uiPriority="1"/>
    <w:lsdException w:name="Subtitle" w:uiPriority="3" w:qFormat="1"/>
    <w:lsdException w:name="Salutation" w:uiPriority="2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2E4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42E4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42E4"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sid w:val="000C42E4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42E4"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42E4"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42E4"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9D7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PC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0F222-15F9-4F73-914A-CCFE563A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1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KorisnikPC</dc:creator>
  <cp:lastModifiedBy>IICG-11</cp:lastModifiedBy>
  <cp:revision>2</cp:revision>
  <dcterms:created xsi:type="dcterms:W3CDTF">2019-04-05T10:57:00Z</dcterms:created>
  <dcterms:modified xsi:type="dcterms:W3CDTF">2019-04-05T10:57:00Z</dcterms:modified>
  <cp:version/>
</cp:coreProperties>
</file>