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64FC9" w:rsidRDefault="00F64FC9" w:rsidP="0068358C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8F4F47"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7A2140" w:rsidRP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 xml:space="preserve">za  </w:t>
      </w:r>
      <w:r w:rsidR="0068358C">
        <w:rPr>
          <w:rFonts w:ascii="Arial" w:hAnsi="Arial" w:cs="Arial"/>
          <w:b/>
          <w:sz w:val="24"/>
          <w:szCs w:val="24"/>
          <w:lang w:val="sl-SI"/>
        </w:rPr>
        <w:t xml:space="preserve">XXXIII </w:t>
      </w:r>
      <w:r w:rsidRPr="007A2140">
        <w:rPr>
          <w:rFonts w:ascii="Arial" w:hAnsi="Arial" w:cs="Arial"/>
          <w:b/>
          <w:sz w:val="24"/>
          <w:szCs w:val="24"/>
          <w:lang w:val="sl-SI"/>
        </w:rPr>
        <w:t>sjednicu V saziva Upravnog odbora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1. Predlog za donošenje normativnih akata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 xml:space="preserve">a) </w:t>
      </w:r>
      <w:r w:rsidRPr="007A2140">
        <w:rPr>
          <w:rFonts w:ascii="Arial" w:hAnsi="Arial" w:cs="Arial"/>
          <w:sz w:val="24"/>
          <w:szCs w:val="24"/>
          <w:lang w:val="sl-SI"/>
        </w:rPr>
        <w:t xml:space="preserve">Predlog </w:t>
      </w:r>
      <w:r w:rsidRPr="007A2140">
        <w:rPr>
          <w:rFonts w:ascii="Arial" w:hAnsi="Arial" w:cs="Arial"/>
          <w:sz w:val="24"/>
          <w:szCs w:val="24"/>
        </w:rPr>
        <w:t xml:space="preserve">Pravilnika o načinu korišćenja sredstava i ostalim primanjima zaposlenih na projektima, na poslovima sa tržišta i u okviru posebnih oblika nastave 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b)</w:t>
      </w:r>
      <w:r w:rsidRPr="007A2140">
        <w:rPr>
          <w:rFonts w:ascii="Arial" w:hAnsi="Arial" w:cs="Arial"/>
          <w:sz w:val="24"/>
          <w:szCs w:val="24"/>
          <w:lang w:val="sl-SI"/>
        </w:rPr>
        <w:t xml:space="preserve"> Predlog Pravilnika o izmjenama i dopunama Pravilnika o postupku, uslovima vrednovanja i načinu nagrađivanja zaposlenih za poseban doprinos razvoju i međunarodnom pozicioniranju Univerziteta Crne Gore</w:t>
      </w:r>
      <w:r>
        <w:rPr>
          <w:rFonts w:ascii="Arial" w:hAnsi="Arial" w:cs="Arial"/>
          <w:sz w:val="24"/>
          <w:szCs w:val="24"/>
          <w:lang w:val="sl-SI"/>
        </w:rPr>
        <w:t xml:space="preserve"> (Bilten UCG, br. </w:t>
      </w:r>
      <w:r w:rsidR="00F64FC9">
        <w:rPr>
          <w:rFonts w:ascii="Arial" w:hAnsi="Arial" w:cs="Arial"/>
          <w:sz w:val="24"/>
          <w:szCs w:val="24"/>
          <w:lang w:val="sl-SI"/>
        </w:rPr>
        <w:t>484/20 i 487/20)</w:t>
      </w:r>
      <w:r w:rsidRPr="007A2140">
        <w:rPr>
          <w:rFonts w:ascii="Arial" w:hAnsi="Arial" w:cs="Arial"/>
          <w:sz w:val="24"/>
          <w:szCs w:val="24"/>
          <w:lang w:val="sl-SI"/>
        </w:rPr>
        <w:t>.</w:t>
      </w: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0B268B" w:rsidRDefault="007A2140" w:rsidP="007A2140">
      <w:pPr>
        <w:jc w:val="both"/>
        <w:rPr>
          <w:rFonts w:ascii="Arial" w:hAnsi="Arial" w:cs="Arial"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2</w:t>
      </w:r>
      <w:r>
        <w:rPr>
          <w:rFonts w:ascii="Arial" w:hAnsi="Arial" w:cs="Arial"/>
          <w:b/>
          <w:sz w:val="24"/>
          <w:szCs w:val="24"/>
          <w:lang w:val="sl-SI"/>
        </w:rPr>
        <w:t xml:space="preserve">. </w:t>
      </w:r>
      <w:r w:rsidRPr="007A2140">
        <w:rPr>
          <w:rFonts w:ascii="Arial" w:hAnsi="Arial" w:cs="Arial"/>
          <w:b/>
          <w:sz w:val="24"/>
          <w:szCs w:val="24"/>
          <w:lang w:val="sl-SI"/>
        </w:rPr>
        <w:t xml:space="preserve">Imenovanje Drugostepene </w:t>
      </w:r>
      <w:r w:rsidR="000B268B">
        <w:rPr>
          <w:rFonts w:ascii="Arial" w:hAnsi="Arial" w:cs="Arial"/>
          <w:b/>
          <w:sz w:val="24"/>
          <w:szCs w:val="24"/>
          <w:lang w:val="sl-SI"/>
        </w:rPr>
        <w:t xml:space="preserve">stambene </w:t>
      </w:r>
      <w:r w:rsidRPr="007A2140">
        <w:rPr>
          <w:rFonts w:ascii="Arial" w:hAnsi="Arial" w:cs="Arial"/>
          <w:b/>
          <w:sz w:val="24"/>
          <w:szCs w:val="24"/>
          <w:lang w:val="sl-SI"/>
        </w:rPr>
        <w:t>komisije</w:t>
      </w:r>
      <w:r w:rsidR="000B268B">
        <w:rPr>
          <w:rFonts w:ascii="Arial" w:hAnsi="Arial" w:cs="Arial"/>
          <w:b/>
          <w:sz w:val="24"/>
          <w:szCs w:val="24"/>
          <w:lang w:val="sl-SI"/>
        </w:rPr>
        <w:t xml:space="preserve"> za rješavanje stambenih potreba zaposlenih na Univerzitetu Crne Gore, </w:t>
      </w:r>
      <w:r w:rsidR="000B268B" w:rsidRPr="000B268B">
        <w:rPr>
          <w:rFonts w:ascii="Arial" w:hAnsi="Arial" w:cs="Arial"/>
          <w:sz w:val="24"/>
          <w:szCs w:val="24"/>
          <w:lang w:val="sl-SI"/>
        </w:rPr>
        <w:t xml:space="preserve">u skladu sa Pravilnikom </w:t>
      </w:r>
      <w:r w:rsidR="000B268B">
        <w:rPr>
          <w:rFonts w:ascii="Arial" w:hAnsi="Arial" w:cs="Arial"/>
          <w:sz w:val="24"/>
          <w:szCs w:val="24"/>
          <w:lang w:val="sl-SI"/>
        </w:rPr>
        <w:t xml:space="preserve"> za rješavanju</w:t>
      </w:r>
      <w:r w:rsidR="000B268B" w:rsidRPr="000B268B">
        <w:rPr>
          <w:rFonts w:ascii="Arial" w:hAnsi="Arial" w:cs="Arial"/>
          <w:sz w:val="24"/>
          <w:szCs w:val="24"/>
          <w:lang w:val="sl-SI"/>
        </w:rPr>
        <w:t xml:space="preserve"> stambenih potreba kadrova na Univerzitetu Cr</w:t>
      </w:r>
      <w:r w:rsidR="0068358C">
        <w:rPr>
          <w:rFonts w:ascii="Arial" w:hAnsi="Arial" w:cs="Arial"/>
          <w:sz w:val="24"/>
          <w:szCs w:val="24"/>
          <w:lang w:val="sl-SI"/>
        </w:rPr>
        <w:t>ne Gore (Bilten UCG, br. 245/09</w:t>
      </w:r>
      <w:r w:rsidR="000B268B" w:rsidRPr="000B268B">
        <w:rPr>
          <w:rFonts w:ascii="Arial" w:hAnsi="Arial" w:cs="Arial"/>
          <w:sz w:val="24"/>
          <w:szCs w:val="24"/>
          <w:lang w:val="sl-SI"/>
        </w:rPr>
        <w:t>)</w:t>
      </w:r>
      <w:r w:rsidRPr="000B268B">
        <w:rPr>
          <w:rFonts w:ascii="Arial" w:hAnsi="Arial" w:cs="Arial"/>
          <w:sz w:val="24"/>
          <w:szCs w:val="24"/>
          <w:lang w:val="sl-SI"/>
        </w:rPr>
        <w:t xml:space="preserve">, u izvršenju pravosnažne i izvršne presude Osnovnog suda u Podgorici, P.br. </w:t>
      </w:r>
      <w:r w:rsidR="000B268B" w:rsidRPr="000B268B">
        <w:rPr>
          <w:rFonts w:ascii="Arial" w:hAnsi="Arial" w:cs="Arial"/>
          <w:sz w:val="24"/>
          <w:szCs w:val="24"/>
          <w:lang w:val="sl-SI"/>
        </w:rPr>
        <w:t>7091/15 od 07.04.2017. godine</w:t>
      </w:r>
    </w:p>
    <w:p w:rsidR="007A2140" w:rsidRPr="007A2140" w:rsidRDefault="007A2140" w:rsidP="007A2140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0B268B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7A2140">
        <w:rPr>
          <w:rFonts w:ascii="Arial" w:hAnsi="Arial" w:cs="Arial"/>
          <w:b/>
          <w:sz w:val="24"/>
          <w:szCs w:val="24"/>
          <w:lang w:val="sl-SI"/>
        </w:rPr>
        <w:t>3.</w:t>
      </w:r>
      <w:r w:rsidRPr="007A2140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7A2140">
        <w:rPr>
          <w:rFonts w:ascii="Arial" w:hAnsi="Arial" w:cs="Arial"/>
          <w:b/>
          <w:sz w:val="24"/>
          <w:szCs w:val="24"/>
          <w:lang w:val="sl-SI"/>
        </w:rPr>
        <w:t xml:space="preserve">Predlog pravilnika o izmjenama i dopunama </w:t>
      </w:r>
      <w:r w:rsidR="00A437C1">
        <w:rPr>
          <w:rFonts w:ascii="Arial" w:hAnsi="Arial" w:cs="Arial"/>
          <w:b/>
          <w:sz w:val="24"/>
          <w:szCs w:val="24"/>
          <w:lang w:val="sl-SI"/>
        </w:rPr>
        <w:t xml:space="preserve"> p</w:t>
      </w:r>
      <w:r w:rsidRPr="007A2140">
        <w:rPr>
          <w:rFonts w:ascii="Arial" w:hAnsi="Arial" w:cs="Arial"/>
          <w:b/>
          <w:sz w:val="24"/>
          <w:szCs w:val="24"/>
          <w:lang w:val="sl-SI"/>
        </w:rPr>
        <w:t>ravilnika o unutrašnjoj organizaciji i sistematizaciji radnih mjesta na organizacionim jedinicama Univerziteta Crne Gore:</w:t>
      </w:r>
    </w:p>
    <w:p w:rsidR="007A2140" w:rsidRDefault="007A2140" w:rsidP="000B268B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64FC9" w:rsidRPr="007A2140" w:rsidRDefault="00F64FC9" w:rsidP="000B268B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7A2140" w:rsidRPr="007A2140" w:rsidRDefault="007A2140" w:rsidP="007A214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A2140">
        <w:rPr>
          <w:rFonts w:ascii="Arial" w:hAnsi="Arial" w:cs="Arial"/>
          <w:sz w:val="24"/>
          <w:szCs w:val="24"/>
          <w:lang w:val="sl-SI"/>
        </w:rPr>
        <w:t>Institutu za biologiju mora</w:t>
      </w:r>
    </w:p>
    <w:p w:rsidR="007A2140" w:rsidRPr="007A2140" w:rsidRDefault="007A2140" w:rsidP="007A214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A2140">
        <w:rPr>
          <w:rFonts w:ascii="Arial" w:hAnsi="Arial" w:cs="Arial"/>
          <w:sz w:val="24"/>
          <w:szCs w:val="24"/>
          <w:lang w:val="sl-SI"/>
        </w:rPr>
        <w:t xml:space="preserve">Fakultetu dramskih umjetnosti </w:t>
      </w:r>
    </w:p>
    <w:p w:rsidR="007A2140" w:rsidRPr="007A2140" w:rsidRDefault="007A2140" w:rsidP="007A2140">
      <w:pPr>
        <w:pStyle w:val="ListParagraph"/>
        <w:tabs>
          <w:tab w:val="left" w:pos="1485"/>
          <w:tab w:val="center" w:pos="4156"/>
        </w:tabs>
        <w:ind w:left="644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7A2140" w:rsidRDefault="007A2140" w:rsidP="007A2140">
      <w:pPr>
        <w:rPr>
          <w:rFonts w:ascii="Arial" w:hAnsi="Arial" w:cs="Arial"/>
          <w:sz w:val="24"/>
          <w:szCs w:val="24"/>
        </w:rPr>
      </w:pPr>
      <w:r w:rsidRPr="007A2140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24.03.2021.</w:t>
      </w:r>
      <w:r w:rsidRPr="007A2140">
        <w:rPr>
          <w:rFonts w:ascii="Arial" w:hAnsi="Arial" w:cs="Arial"/>
          <w:sz w:val="24"/>
          <w:szCs w:val="24"/>
        </w:rPr>
        <w:t xml:space="preserve"> godine</w:t>
      </w:r>
    </w:p>
    <w:p w:rsidR="003B66F4" w:rsidRPr="007A2140" w:rsidRDefault="003B66F4" w:rsidP="004A11D5">
      <w:pPr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:rsidR="003B66F4" w:rsidRPr="007A2140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3B66F4" w:rsidRPr="007A2140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D044EA" w:rsidRPr="007A2140" w:rsidRDefault="00D044EA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C03B98" w:rsidRDefault="00C03B98" w:rsidP="00C03B98">
      <w:pPr>
        <w:ind w:left="360"/>
        <w:rPr>
          <w:rFonts w:ascii="Arial" w:hAnsi="Arial" w:cs="Arial"/>
        </w:rPr>
      </w:pPr>
    </w:p>
    <w:sectPr w:rsidR="00C03B98" w:rsidSect="000B268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AC7"/>
    <w:multiLevelType w:val="hybridMultilevel"/>
    <w:tmpl w:val="0C00B6A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326E8E"/>
    <w:multiLevelType w:val="hybridMultilevel"/>
    <w:tmpl w:val="1C1223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330E"/>
    <w:multiLevelType w:val="hybridMultilevel"/>
    <w:tmpl w:val="3A703E88"/>
    <w:lvl w:ilvl="0" w:tplc="68C4B53C">
      <w:start w:val="1"/>
      <w:numFmt w:val="decimal"/>
      <w:lvlText w:val="%1."/>
      <w:lvlJc w:val="left"/>
      <w:pPr>
        <w:ind w:left="465" w:hanging="360"/>
      </w:p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B4761C6"/>
    <w:multiLevelType w:val="hybridMultilevel"/>
    <w:tmpl w:val="6D82720A"/>
    <w:lvl w:ilvl="0" w:tplc="1D906E2E">
      <w:start w:val="1"/>
      <w:numFmt w:val="decimal"/>
      <w:lvlText w:val="%1."/>
      <w:lvlJc w:val="left"/>
      <w:pPr>
        <w:ind w:left="465" w:hanging="360"/>
      </w:pPr>
      <w:rPr>
        <w:rFonts w:asciiTheme="minorHAnsi" w:eastAsiaTheme="minorHAnsi" w:hAnsiTheme="minorHAnsi" w:cstheme="minorBidi" w:hint="default"/>
        <w:sz w:val="22"/>
      </w:r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0242292"/>
    <w:multiLevelType w:val="hybridMultilevel"/>
    <w:tmpl w:val="F9060890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EFD"/>
    <w:rsid w:val="00047273"/>
    <w:rsid w:val="000511B0"/>
    <w:rsid w:val="000B268B"/>
    <w:rsid w:val="000F6512"/>
    <w:rsid w:val="00212EE0"/>
    <w:rsid w:val="002651DD"/>
    <w:rsid w:val="002D0DE3"/>
    <w:rsid w:val="00344158"/>
    <w:rsid w:val="003B66F4"/>
    <w:rsid w:val="00464319"/>
    <w:rsid w:val="004A11D5"/>
    <w:rsid w:val="0068358C"/>
    <w:rsid w:val="00753B0F"/>
    <w:rsid w:val="007A2140"/>
    <w:rsid w:val="00813D92"/>
    <w:rsid w:val="00816400"/>
    <w:rsid w:val="00847C8D"/>
    <w:rsid w:val="008D1F8E"/>
    <w:rsid w:val="008F4F47"/>
    <w:rsid w:val="009468ED"/>
    <w:rsid w:val="0099289C"/>
    <w:rsid w:val="00993D73"/>
    <w:rsid w:val="009B1095"/>
    <w:rsid w:val="009F0DF6"/>
    <w:rsid w:val="00A030B0"/>
    <w:rsid w:val="00A260F3"/>
    <w:rsid w:val="00A437C1"/>
    <w:rsid w:val="00A52B8A"/>
    <w:rsid w:val="00B8600C"/>
    <w:rsid w:val="00B913EE"/>
    <w:rsid w:val="00C03B98"/>
    <w:rsid w:val="00C42D91"/>
    <w:rsid w:val="00CD6D34"/>
    <w:rsid w:val="00D023DD"/>
    <w:rsid w:val="00D044EA"/>
    <w:rsid w:val="00DC1194"/>
    <w:rsid w:val="00E32718"/>
    <w:rsid w:val="00E6294C"/>
    <w:rsid w:val="00E75D5D"/>
    <w:rsid w:val="00E96D34"/>
    <w:rsid w:val="00ED6E6A"/>
    <w:rsid w:val="00F64FC9"/>
    <w:rsid w:val="00F84E62"/>
    <w:rsid w:val="00FB1CCB"/>
    <w:rsid w:val="00FD5AD7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53B9B-E54B-42CE-AA68-C4D1190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9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Borjanka</cp:lastModifiedBy>
  <cp:revision>6</cp:revision>
  <cp:lastPrinted>2021-03-25T09:26:00Z</cp:lastPrinted>
  <dcterms:created xsi:type="dcterms:W3CDTF">2021-03-24T04:54:00Z</dcterms:created>
  <dcterms:modified xsi:type="dcterms:W3CDTF">2021-03-25T09:29:00Z</dcterms:modified>
</cp:coreProperties>
</file>