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F14" w:rsidRPr="00925048" w:rsidRDefault="00F74F14" w:rsidP="003F5B04">
      <w:pPr>
        <w:pStyle w:val="Title"/>
        <w:tabs>
          <w:tab w:val="left" w:pos="3825"/>
          <w:tab w:val="center" w:pos="4770"/>
          <w:tab w:val="left" w:pos="5040"/>
        </w:tabs>
        <w:rPr>
          <w:rFonts w:ascii="Arial" w:hAnsi="Arial" w:cs="Arial"/>
          <w:sz w:val="20"/>
          <w:szCs w:val="20"/>
          <w:lang w:val="sr-Latn-ME"/>
        </w:rPr>
      </w:pPr>
      <w:r w:rsidRPr="00925048">
        <w:rPr>
          <w:rFonts w:ascii="Arial" w:hAnsi="Arial" w:cs="Arial"/>
          <w:sz w:val="20"/>
          <w:szCs w:val="20"/>
          <w:lang w:val="sr-Latn-ME"/>
        </w:rPr>
        <w:t>Z A P I S N I K</w:t>
      </w:r>
    </w:p>
    <w:p w:rsidR="00F74F14" w:rsidRPr="00925048" w:rsidRDefault="002F63E5" w:rsidP="003F5B04">
      <w:pPr>
        <w:jc w:val="center"/>
        <w:rPr>
          <w:rFonts w:ascii="Arial" w:hAnsi="Arial" w:cs="Arial"/>
          <w:bCs/>
          <w:lang w:val="sr-Latn-ME"/>
        </w:rPr>
      </w:pPr>
      <w:r w:rsidRPr="00925048">
        <w:rPr>
          <w:rFonts w:ascii="Arial" w:hAnsi="Arial" w:cs="Arial"/>
          <w:b/>
          <w:lang w:val="sr-Latn-ME"/>
        </w:rPr>
        <w:t>s</w:t>
      </w:r>
      <w:r w:rsidR="00F74F14" w:rsidRPr="00925048">
        <w:rPr>
          <w:rFonts w:ascii="Arial" w:hAnsi="Arial" w:cs="Arial"/>
          <w:b/>
          <w:lang w:val="sr-Latn-ME"/>
        </w:rPr>
        <w:t>a</w:t>
      </w:r>
      <w:r w:rsidR="009136F5" w:rsidRPr="00925048">
        <w:rPr>
          <w:rFonts w:ascii="Arial" w:hAnsi="Arial" w:cs="Arial"/>
          <w:b/>
          <w:lang w:val="sr-Latn-ME"/>
        </w:rPr>
        <w:t xml:space="preserve"> </w:t>
      </w:r>
      <w:r w:rsidR="00AC5D4F" w:rsidRPr="00925048">
        <w:rPr>
          <w:rFonts w:ascii="Arial" w:hAnsi="Arial" w:cs="Arial"/>
          <w:b/>
          <w:lang w:val="sr-Latn-ME"/>
        </w:rPr>
        <w:t>X</w:t>
      </w:r>
      <w:r w:rsidR="00777A45" w:rsidRPr="00925048">
        <w:rPr>
          <w:rFonts w:ascii="Arial" w:hAnsi="Arial" w:cs="Arial"/>
          <w:b/>
          <w:lang w:val="sr-Latn-ME"/>
        </w:rPr>
        <w:t>IV</w:t>
      </w:r>
      <w:r w:rsidR="00F74F14" w:rsidRPr="00925048">
        <w:rPr>
          <w:rFonts w:ascii="Arial" w:hAnsi="Arial" w:cs="Arial"/>
          <w:b/>
          <w:lang w:val="sr-Latn-ME"/>
        </w:rPr>
        <w:t xml:space="preserve"> </w:t>
      </w:r>
      <w:r w:rsidR="009136F5" w:rsidRPr="00925048">
        <w:rPr>
          <w:rFonts w:ascii="Arial" w:hAnsi="Arial" w:cs="Arial"/>
          <w:b/>
          <w:lang w:val="sr-Latn-ME"/>
        </w:rPr>
        <w:t>sjednice</w:t>
      </w:r>
      <w:r w:rsidR="008F0711" w:rsidRPr="00925048">
        <w:rPr>
          <w:rFonts w:ascii="Arial" w:hAnsi="Arial" w:cs="Arial"/>
          <w:b/>
          <w:lang w:val="sr-Latn-ME"/>
        </w:rPr>
        <w:t xml:space="preserve"> Uređivačkog </w:t>
      </w:r>
      <w:r w:rsidR="00F74F14" w:rsidRPr="00925048">
        <w:rPr>
          <w:rFonts w:ascii="Arial" w:hAnsi="Arial" w:cs="Arial"/>
          <w:b/>
          <w:lang w:val="sr-Latn-ME"/>
        </w:rPr>
        <w:t>odbora</w:t>
      </w:r>
    </w:p>
    <w:p w:rsidR="00F74F14" w:rsidRPr="00925048" w:rsidRDefault="00F74F14" w:rsidP="003F5B04">
      <w:pPr>
        <w:ind w:right="-149"/>
        <w:jc w:val="center"/>
        <w:rPr>
          <w:rFonts w:ascii="Arial" w:hAnsi="Arial" w:cs="Arial"/>
          <w:b/>
          <w:bCs/>
          <w:lang w:val="sr-Latn-ME"/>
        </w:rPr>
      </w:pPr>
      <w:r w:rsidRPr="00925048">
        <w:rPr>
          <w:rFonts w:ascii="Arial" w:hAnsi="Arial" w:cs="Arial"/>
          <w:b/>
          <w:lang w:val="sr-Latn-ME"/>
        </w:rPr>
        <w:t xml:space="preserve">održane </w:t>
      </w:r>
      <w:r w:rsidR="00777A45" w:rsidRPr="00925048">
        <w:rPr>
          <w:rFonts w:ascii="Arial" w:hAnsi="Arial" w:cs="Arial"/>
          <w:b/>
          <w:lang w:val="sr-Latn-ME"/>
        </w:rPr>
        <w:t>19</w:t>
      </w:r>
      <w:r w:rsidR="003E6512" w:rsidRPr="00925048">
        <w:rPr>
          <w:rFonts w:ascii="Arial" w:hAnsi="Arial" w:cs="Arial"/>
          <w:b/>
          <w:lang w:val="sr-Latn-ME"/>
        </w:rPr>
        <w:t>.</w:t>
      </w:r>
      <w:r w:rsidR="00011128" w:rsidRPr="00925048">
        <w:rPr>
          <w:rFonts w:ascii="Arial" w:hAnsi="Arial" w:cs="Arial"/>
          <w:b/>
          <w:lang w:val="sr-Latn-ME"/>
        </w:rPr>
        <w:t xml:space="preserve"> </w:t>
      </w:r>
      <w:r w:rsidR="00777A45" w:rsidRPr="00925048">
        <w:rPr>
          <w:rFonts w:ascii="Arial" w:hAnsi="Arial" w:cs="Arial"/>
          <w:b/>
          <w:lang w:val="sr-Latn-ME"/>
        </w:rPr>
        <w:t>aprila</w:t>
      </w:r>
      <w:r w:rsidR="00D967A7" w:rsidRPr="00925048">
        <w:rPr>
          <w:rFonts w:ascii="Arial" w:hAnsi="Arial" w:cs="Arial"/>
          <w:b/>
          <w:lang w:val="sr-Latn-ME"/>
        </w:rPr>
        <w:t xml:space="preserve"> </w:t>
      </w:r>
      <w:r w:rsidR="00FB05A0" w:rsidRPr="00925048">
        <w:rPr>
          <w:rFonts w:ascii="Arial" w:hAnsi="Arial" w:cs="Arial"/>
          <w:b/>
          <w:bCs/>
          <w:lang w:val="sr-Latn-ME"/>
        </w:rPr>
        <w:t>2021</w:t>
      </w:r>
      <w:r w:rsidR="008F0711" w:rsidRPr="00925048">
        <w:rPr>
          <w:rFonts w:ascii="Arial" w:hAnsi="Arial" w:cs="Arial"/>
          <w:b/>
          <w:bCs/>
          <w:lang w:val="sr-Latn-ME"/>
        </w:rPr>
        <w:t>.</w:t>
      </w:r>
      <w:r w:rsidR="003B207A" w:rsidRPr="00925048">
        <w:rPr>
          <w:rFonts w:ascii="Arial" w:hAnsi="Arial" w:cs="Arial"/>
          <w:b/>
          <w:bCs/>
          <w:lang w:val="sr-Latn-ME"/>
        </w:rPr>
        <w:t xml:space="preserve"> </w:t>
      </w:r>
      <w:r w:rsidRPr="00925048">
        <w:rPr>
          <w:rFonts w:ascii="Arial" w:hAnsi="Arial" w:cs="Arial"/>
          <w:b/>
          <w:bCs/>
          <w:lang w:val="sr-Latn-ME"/>
        </w:rPr>
        <w:t>godine</w:t>
      </w:r>
      <w:r w:rsidR="00AC5D4F" w:rsidRPr="00925048">
        <w:rPr>
          <w:rFonts w:ascii="Arial" w:hAnsi="Arial" w:cs="Arial"/>
          <w:b/>
          <w:bCs/>
          <w:lang w:val="sr-Latn-ME"/>
        </w:rPr>
        <w:t>,</w:t>
      </w:r>
      <w:r w:rsidR="00011128" w:rsidRPr="00925048">
        <w:rPr>
          <w:rFonts w:ascii="Arial" w:hAnsi="Arial" w:cs="Arial"/>
          <w:b/>
          <w:bCs/>
          <w:lang w:val="sr-Latn-ME"/>
        </w:rPr>
        <w:t xml:space="preserve"> u </w:t>
      </w:r>
      <w:r w:rsidR="00322CFD" w:rsidRPr="00925048">
        <w:rPr>
          <w:rFonts w:ascii="Arial" w:hAnsi="Arial" w:cs="Arial"/>
          <w:b/>
          <w:bCs/>
          <w:lang w:val="sr-Latn-ME"/>
        </w:rPr>
        <w:t>12</w:t>
      </w:r>
      <w:r w:rsidR="00D967A7" w:rsidRPr="00925048">
        <w:rPr>
          <w:rFonts w:ascii="Arial" w:hAnsi="Arial" w:cs="Arial"/>
          <w:b/>
          <w:bCs/>
          <w:lang w:val="sr-Latn-ME"/>
        </w:rPr>
        <w:t xml:space="preserve"> </w:t>
      </w:r>
      <w:r w:rsidR="00EB4A32" w:rsidRPr="00925048">
        <w:rPr>
          <w:rFonts w:ascii="Arial" w:hAnsi="Arial" w:cs="Arial"/>
          <w:b/>
          <w:bCs/>
          <w:lang w:val="sr-Latn-ME"/>
        </w:rPr>
        <w:t>h</w:t>
      </w:r>
    </w:p>
    <w:p w:rsidR="00720E19" w:rsidRPr="00925048" w:rsidRDefault="00720E19" w:rsidP="009014B2">
      <w:pPr>
        <w:jc w:val="both"/>
        <w:rPr>
          <w:rFonts w:ascii="Arial" w:hAnsi="Arial" w:cs="Arial"/>
          <w:b/>
          <w:lang w:val="sr-Latn-ME"/>
        </w:rPr>
      </w:pPr>
    </w:p>
    <w:p w:rsidR="00821424" w:rsidRPr="00925048" w:rsidRDefault="00821424" w:rsidP="009014B2">
      <w:pPr>
        <w:jc w:val="both"/>
        <w:rPr>
          <w:rFonts w:ascii="Arial" w:hAnsi="Arial" w:cs="Arial"/>
          <w:b/>
          <w:lang w:val="sr-Latn-ME"/>
        </w:rPr>
      </w:pPr>
    </w:p>
    <w:p w:rsidR="00D967A7" w:rsidRPr="00925048" w:rsidRDefault="00F74F14" w:rsidP="00002260">
      <w:pPr>
        <w:spacing w:line="276" w:lineRule="auto"/>
        <w:jc w:val="both"/>
        <w:rPr>
          <w:rFonts w:ascii="Arial" w:eastAsia="Calibri" w:hAnsi="Arial" w:cs="Arial"/>
          <w:color w:val="222222"/>
          <w:shd w:val="clear" w:color="auto" w:fill="FFFFFF"/>
          <w:lang w:val="sr-Latn-ME"/>
        </w:rPr>
      </w:pPr>
      <w:r w:rsidRPr="00925048">
        <w:rPr>
          <w:rFonts w:ascii="Arial" w:hAnsi="Arial" w:cs="Arial"/>
          <w:b/>
          <w:lang w:val="sr-Latn-ME"/>
        </w:rPr>
        <w:t>Sjednici su prisustvovali:</w:t>
      </w:r>
      <w:r w:rsidR="00935270" w:rsidRPr="00925048">
        <w:rPr>
          <w:rFonts w:ascii="Arial" w:hAnsi="Arial" w:cs="Arial"/>
          <w:lang w:val="sr-Latn-ME"/>
        </w:rPr>
        <w:t xml:space="preserve"> prof. dr Draginja Vuksanović Stanković, prof. dr Nataša Ružić, </w:t>
      </w:r>
      <w:r w:rsidR="00B26D96" w:rsidRPr="00925048">
        <w:rPr>
          <w:rFonts w:ascii="Arial" w:hAnsi="Arial" w:cs="Arial"/>
          <w:lang w:val="sr-Latn-ME"/>
        </w:rPr>
        <w:t xml:space="preserve">prof. dr Anđelka Šćepanović, </w:t>
      </w:r>
      <w:r w:rsidR="00935270" w:rsidRPr="00925048">
        <w:rPr>
          <w:rFonts w:ascii="Arial" w:hAnsi="Arial" w:cs="Arial"/>
          <w:lang w:val="sr-Latn-ME"/>
        </w:rPr>
        <w:t xml:space="preserve">doc. dr Spomenka Delibašić, </w:t>
      </w:r>
      <w:r w:rsidR="00B26D96" w:rsidRPr="00925048">
        <w:rPr>
          <w:rFonts w:ascii="Arial" w:hAnsi="Arial" w:cs="Arial"/>
          <w:lang w:val="sr-Latn-ME"/>
        </w:rPr>
        <w:t>doc. dr Zdenka Dragašević</w:t>
      </w:r>
      <w:r w:rsidR="009D52D6" w:rsidRPr="00925048">
        <w:rPr>
          <w:rFonts w:ascii="Arial" w:hAnsi="Arial" w:cs="Arial"/>
          <w:lang w:val="sr-Latn-ME"/>
        </w:rPr>
        <w:t>,</w:t>
      </w:r>
      <w:r w:rsidR="00B26D96" w:rsidRPr="00925048">
        <w:rPr>
          <w:rFonts w:ascii="Arial" w:hAnsi="Arial" w:cs="Arial"/>
          <w:lang w:val="sr-Latn-ME"/>
        </w:rPr>
        <w:t xml:space="preserve"> </w:t>
      </w:r>
      <w:r w:rsidR="00002260" w:rsidRPr="00925048">
        <w:rPr>
          <w:rFonts w:ascii="Arial" w:hAnsi="Arial" w:cs="Arial"/>
          <w:lang w:val="sr-Latn-ME"/>
        </w:rPr>
        <w:t xml:space="preserve">prof. dr Gojko Joksimović, </w:t>
      </w:r>
      <w:r w:rsidR="00B26D96" w:rsidRPr="00925048">
        <w:rPr>
          <w:rFonts w:ascii="Arial" w:hAnsi="Arial" w:cs="Arial"/>
          <w:lang w:val="sr-Latn-ME"/>
        </w:rPr>
        <w:t xml:space="preserve">prof. dr Mileta Janjić, </w:t>
      </w:r>
      <w:r w:rsidR="00935270" w:rsidRPr="00925048">
        <w:rPr>
          <w:rFonts w:ascii="Arial" w:hAnsi="Arial" w:cs="Arial"/>
          <w:lang w:val="sr-Latn-ME"/>
        </w:rPr>
        <w:t xml:space="preserve">prof. dr Miloš Knežević, </w:t>
      </w:r>
      <w:r w:rsidR="003F6178" w:rsidRPr="00925048">
        <w:rPr>
          <w:rFonts w:ascii="Arial" w:hAnsi="Arial" w:cs="Arial"/>
          <w:lang w:val="sr-Latn-ME"/>
        </w:rPr>
        <w:t>prof. dr Stevo Popović</w:t>
      </w:r>
      <w:r w:rsidR="00276494" w:rsidRPr="00925048">
        <w:rPr>
          <w:rFonts w:ascii="Arial" w:hAnsi="Arial" w:cs="Arial"/>
          <w:lang w:val="sr-Latn-ME"/>
        </w:rPr>
        <w:t xml:space="preserve"> i </w:t>
      </w:r>
      <w:r w:rsidR="00935270" w:rsidRPr="00925048">
        <w:rPr>
          <w:rFonts w:ascii="Arial" w:hAnsi="Arial" w:cs="Arial"/>
          <w:lang w:val="sr-Latn-ME"/>
        </w:rPr>
        <w:t>prof. mr Predrag Janković</w:t>
      </w:r>
      <w:r w:rsidR="00D967A7" w:rsidRPr="00925048">
        <w:rPr>
          <w:rFonts w:ascii="Arial" w:hAnsi="Arial" w:cs="Arial"/>
          <w:lang w:val="sr-Latn-ME"/>
        </w:rPr>
        <w:t>.</w:t>
      </w:r>
    </w:p>
    <w:p w:rsidR="009014B2" w:rsidRPr="00925048" w:rsidRDefault="009014B2" w:rsidP="00F74F14">
      <w:pPr>
        <w:jc w:val="both"/>
        <w:rPr>
          <w:rFonts w:ascii="Arial" w:hAnsi="Arial" w:cs="Arial"/>
          <w:b/>
          <w:lang w:val="sr-Latn-ME"/>
        </w:rPr>
      </w:pPr>
    </w:p>
    <w:p w:rsidR="00F74F14" w:rsidRPr="00925048" w:rsidRDefault="00095C5F" w:rsidP="00F74F14">
      <w:pPr>
        <w:jc w:val="both"/>
        <w:rPr>
          <w:rFonts w:ascii="Arial" w:hAnsi="Arial" w:cs="Arial"/>
          <w:lang w:val="sr-Latn-ME"/>
        </w:rPr>
      </w:pPr>
      <w:r w:rsidRPr="00925048">
        <w:rPr>
          <w:rFonts w:ascii="Arial" w:hAnsi="Arial" w:cs="Arial"/>
          <w:b/>
          <w:lang w:val="sr-Latn-ME"/>
        </w:rPr>
        <w:t>Sjednicom je predsjedavao</w:t>
      </w:r>
      <w:r w:rsidR="00F74F14" w:rsidRPr="00925048">
        <w:rPr>
          <w:rFonts w:ascii="Arial" w:hAnsi="Arial" w:cs="Arial"/>
          <w:b/>
          <w:lang w:val="sr-Latn-ME"/>
        </w:rPr>
        <w:t>:</w:t>
      </w:r>
      <w:r w:rsidR="009A657E" w:rsidRPr="00925048">
        <w:rPr>
          <w:rFonts w:ascii="Arial" w:hAnsi="Arial" w:cs="Arial"/>
          <w:lang w:val="sr-Latn-ME"/>
        </w:rPr>
        <w:t xml:space="preserve"> prof</w:t>
      </w:r>
      <w:r w:rsidR="00354219" w:rsidRPr="00925048">
        <w:rPr>
          <w:rFonts w:ascii="Arial" w:hAnsi="Arial" w:cs="Arial"/>
          <w:lang w:val="sr-Latn-ME"/>
        </w:rPr>
        <w:t>.</w:t>
      </w:r>
      <w:r w:rsidR="009136F5" w:rsidRPr="00925048">
        <w:rPr>
          <w:rFonts w:ascii="Arial" w:hAnsi="Arial" w:cs="Arial"/>
          <w:lang w:val="sr-Latn-ME"/>
        </w:rPr>
        <w:t xml:space="preserve"> </w:t>
      </w:r>
      <w:r w:rsidR="00354219" w:rsidRPr="00925048">
        <w:rPr>
          <w:rFonts w:ascii="Arial" w:hAnsi="Arial" w:cs="Arial"/>
          <w:lang w:val="sr-Latn-ME"/>
        </w:rPr>
        <w:t>dr Stevo Popović</w:t>
      </w:r>
      <w:r w:rsidR="00641DD4" w:rsidRPr="00925048">
        <w:rPr>
          <w:rFonts w:ascii="Arial" w:hAnsi="Arial" w:cs="Arial"/>
          <w:lang w:val="sr-Latn-ME"/>
        </w:rPr>
        <w:t xml:space="preserve">, </w:t>
      </w:r>
      <w:r w:rsidR="00024B00" w:rsidRPr="00925048">
        <w:rPr>
          <w:rFonts w:ascii="Arial" w:hAnsi="Arial" w:cs="Arial"/>
          <w:lang w:val="sr-Latn-ME"/>
        </w:rPr>
        <w:t>glavni i odgovorni urednik</w:t>
      </w:r>
      <w:r w:rsidR="00C22DB3" w:rsidRPr="00925048">
        <w:rPr>
          <w:rFonts w:ascii="Arial" w:hAnsi="Arial" w:cs="Arial"/>
          <w:lang w:val="sr-Latn-ME"/>
        </w:rPr>
        <w:t>.</w:t>
      </w:r>
    </w:p>
    <w:p w:rsidR="005709FA" w:rsidRPr="00925048" w:rsidRDefault="005709FA" w:rsidP="00F74F14">
      <w:pPr>
        <w:jc w:val="both"/>
        <w:rPr>
          <w:rFonts w:ascii="Arial" w:hAnsi="Arial" w:cs="Arial"/>
          <w:lang w:val="sr-Latn-ME"/>
        </w:rPr>
      </w:pPr>
    </w:p>
    <w:p w:rsidR="009014B2" w:rsidRPr="00925048" w:rsidRDefault="00BD12E8" w:rsidP="009014B2">
      <w:pPr>
        <w:jc w:val="both"/>
        <w:rPr>
          <w:rFonts w:ascii="Arial" w:hAnsi="Arial" w:cs="Arial"/>
          <w:lang w:val="sr-Latn-ME"/>
        </w:rPr>
      </w:pPr>
      <w:r w:rsidRPr="00925048">
        <w:rPr>
          <w:rFonts w:ascii="Arial" w:hAnsi="Arial" w:cs="Arial"/>
          <w:lang w:val="sr-Latn-ME"/>
        </w:rPr>
        <w:t>Sjednici nije</w:t>
      </w:r>
      <w:r w:rsidR="00954D30" w:rsidRPr="00925048">
        <w:rPr>
          <w:rFonts w:ascii="Arial" w:hAnsi="Arial" w:cs="Arial"/>
          <w:lang w:val="sr-Latn-ME"/>
        </w:rPr>
        <w:t>su prisustvovali</w:t>
      </w:r>
      <w:r w:rsidR="00AD4BB3" w:rsidRPr="00925048">
        <w:rPr>
          <w:rFonts w:ascii="Arial" w:hAnsi="Arial" w:cs="Arial"/>
          <w:lang w:val="sr-Latn-ME"/>
        </w:rPr>
        <w:t>:</w:t>
      </w:r>
      <w:r w:rsidR="00AC5D4F" w:rsidRPr="00925048">
        <w:rPr>
          <w:rFonts w:ascii="Arial" w:hAnsi="Arial" w:cs="Arial"/>
          <w:lang w:val="sr-Latn-ME"/>
        </w:rPr>
        <w:t xml:space="preserve"> </w:t>
      </w:r>
      <w:r w:rsidR="00935270" w:rsidRPr="00925048">
        <w:rPr>
          <w:rFonts w:ascii="Arial" w:hAnsi="Arial" w:cs="Arial"/>
          <w:lang w:val="sr-Latn-ME"/>
        </w:rPr>
        <w:t>prof. dr Liljana Vučković, prof. dr Vladimir Drekalović i prof. mr Ratko Odalović,</w:t>
      </w:r>
      <w:r w:rsidR="00AC5D4F" w:rsidRPr="00925048">
        <w:rPr>
          <w:rFonts w:ascii="Arial" w:hAnsi="Arial" w:cs="Arial"/>
          <w:lang w:val="sr-Latn-ME"/>
        </w:rPr>
        <w:t>.</w:t>
      </w:r>
    </w:p>
    <w:p w:rsidR="00354219" w:rsidRPr="00925048" w:rsidRDefault="00354219" w:rsidP="005709FA">
      <w:pPr>
        <w:jc w:val="both"/>
        <w:rPr>
          <w:rFonts w:ascii="Arial" w:hAnsi="Arial" w:cs="Arial"/>
          <w:lang w:val="sr-Latn-ME"/>
        </w:rPr>
      </w:pPr>
    </w:p>
    <w:p w:rsidR="000D1EF5" w:rsidRPr="00925048" w:rsidRDefault="007F2E94" w:rsidP="005709FA">
      <w:pPr>
        <w:jc w:val="both"/>
        <w:rPr>
          <w:rFonts w:ascii="Arial" w:hAnsi="Arial" w:cs="Arial"/>
          <w:lang w:val="sr-Latn-ME"/>
        </w:rPr>
      </w:pPr>
      <w:r w:rsidRPr="00925048">
        <w:rPr>
          <w:rFonts w:ascii="Arial" w:hAnsi="Arial" w:cs="Arial"/>
          <w:lang w:val="sr-Latn-ME"/>
        </w:rPr>
        <w:t>G</w:t>
      </w:r>
      <w:r w:rsidR="000D1EF5" w:rsidRPr="00925048">
        <w:rPr>
          <w:rFonts w:ascii="Arial" w:hAnsi="Arial" w:cs="Arial"/>
          <w:lang w:val="sr-Latn-ME"/>
        </w:rPr>
        <w:t xml:space="preserve">lavni i odgovorni urednik je </w:t>
      </w:r>
      <w:r w:rsidR="00653CD4" w:rsidRPr="00925048">
        <w:rPr>
          <w:rFonts w:ascii="Arial" w:hAnsi="Arial" w:cs="Arial"/>
          <w:lang w:val="sr-Latn-ME"/>
        </w:rPr>
        <w:t xml:space="preserve">otvorio sjednicu, </w:t>
      </w:r>
      <w:r w:rsidR="000D1EF5" w:rsidRPr="00925048">
        <w:rPr>
          <w:rFonts w:ascii="Arial" w:hAnsi="Arial" w:cs="Arial"/>
          <w:lang w:val="sr-Latn-ME"/>
        </w:rPr>
        <w:t>utvrdio da postoji p</w:t>
      </w:r>
      <w:r w:rsidR="00603E18" w:rsidRPr="00925048">
        <w:rPr>
          <w:rFonts w:ascii="Arial" w:hAnsi="Arial" w:cs="Arial"/>
          <w:lang w:val="sr-Latn-ME"/>
        </w:rPr>
        <w:t>otrebna većina za rad. D</w:t>
      </w:r>
      <w:r w:rsidR="000D1EF5" w:rsidRPr="00925048">
        <w:rPr>
          <w:rFonts w:ascii="Arial" w:hAnsi="Arial" w:cs="Arial"/>
          <w:lang w:val="sr-Latn-ME"/>
        </w:rPr>
        <w:t xml:space="preserve">ao </w:t>
      </w:r>
      <w:r w:rsidR="003F5B04" w:rsidRPr="00925048">
        <w:rPr>
          <w:rFonts w:ascii="Arial" w:hAnsi="Arial" w:cs="Arial"/>
          <w:lang w:val="sr-Latn-ME"/>
        </w:rPr>
        <w:t xml:space="preserve">je </w:t>
      </w:r>
      <w:r w:rsidR="000D1EF5" w:rsidRPr="00925048">
        <w:rPr>
          <w:rFonts w:ascii="Arial" w:hAnsi="Arial" w:cs="Arial"/>
          <w:lang w:val="sr-Latn-ME"/>
        </w:rPr>
        <w:t>potrebna objašnjenja o predloženom dnevnom redu i stavio ga usvajanje. Dnevni red je jednoglasno usvojen</w:t>
      </w:r>
      <w:r w:rsidR="00276494" w:rsidRPr="00925048">
        <w:rPr>
          <w:rFonts w:ascii="Arial" w:hAnsi="Arial" w:cs="Arial"/>
          <w:lang w:val="sr-Latn-ME"/>
        </w:rPr>
        <w:t xml:space="preserve"> (osam</w:t>
      </w:r>
      <w:r w:rsidR="00F466BA" w:rsidRPr="00925048">
        <w:rPr>
          <w:rFonts w:ascii="Arial" w:hAnsi="Arial" w:cs="Arial"/>
          <w:lang w:val="sr-Latn-ME"/>
        </w:rPr>
        <w:t xml:space="preserve"> glasova „za”</w:t>
      </w:r>
      <w:r w:rsidR="00DA3B20" w:rsidRPr="00925048">
        <w:rPr>
          <w:rFonts w:ascii="Arial" w:hAnsi="Arial" w:cs="Arial"/>
          <w:lang w:val="sr-Latn-ME"/>
        </w:rPr>
        <w:t>)</w:t>
      </w:r>
      <w:r w:rsidR="009677EA" w:rsidRPr="00925048">
        <w:rPr>
          <w:rFonts w:ascii="Arial" w:hAnsi="Arial" w:cs="Arial"/>
          <w:lang w:val="sr-Latn-ME"/>
        </w:rPr>
        <w:t>.</w:t>
      </w:r>
      <w:r w:rsidR="000D1EF5" w:rsidRPr="00925048">
        <w:rPr>
          <w:rFonts w:ascii="Arial" w:hAnsi="Arial" w:cs="Arial"/>
          <w:lang w:val="sr-Latn-ME"/>
        </w:rPr>
        <w:t xml:space="preserve"> </w:t>
      </w:r>
    </w:p>
    <w:p w:rsidR="000D1EF5" w:rsidRPr="00925048" w:rsidRDefault="000D1EF5" w:rsidP="005709FA">
      <w:pPr>
        <w:jc w:val="both"/>
        <w:rPr>
          <w:rFonts w:ascii="Arial" w:hAnsi="Arial" w:cs="Arial"/>
          <w:lang w:val="sr-Latn-ME"/>
        </w:rPr>
      </w:pPr>
    </w:p>
    <w:p w:rsidR="005709FA" w:rsidRPr="00925048" w:rsidRDefault="009B1C7D" w:rsidP="005709FA">
      <w:pPr>
        <w:jc w:val="both"/>
        <w:rPr>
          <w:rFonts w:ascii="Arial" w:hAnsi="Arial" w:cs="Arial"/>
          <w:lang w:val="sr-Latn-ME"/>
        </w:rPr>
      </w:pPr>
      <w:r w:rsidRPr="00925048">
        <w:rPr>
          <w:rFonts w:ascii="Arial" w:hAnsi="Arial" w:cs="Arial"/>
          <w:lang w:val="sr-Latn-ME"/>
        </w:rPr>
        <w:t>Uređivački odbor</w:t>
      </w:r>
      <w:r w:rsidR="00F74F14" w:rsidRPr="00925048">
        <w:rPr>
          <w:rFonts w:ascii="Arial" w:hAnsi="Arial" w:cs="Arial"/>
          <w:lang w:val="sr-Latn-ME"/>
        </w:rPr>
        <w:t xml:space="preserve"> je </w:t>
      </w:r>
      <w:r w:rsidR="004A7A5D" w:rsidRPr="00925048">
        <w:rPr>
          <w:rFonts w:ascii="Arial" w:hAnsi="Arial" w:cs="Arial"/>
          <w:lang w:val="sr-Latn-ME"/>
        </w:rPr>
        <w:t>radio prema utvrđenom</w:t>
      </w:r>
      <w:r w:rsidR="005709FA" w:rsidRPr="00925048">
        <w:rPr>
          <w:rFonts w:ascii="Arial" w:hAnsi="Arial" w:cs="Arial"/>
          <w:lang w:val="sr-Latn-ME"/>
        </w:rPr>
        <w:tab/>
      </w:r>
    </w:p>
    <w:p w:rsidR="005709FA" w:rsidRPr="00925048" w:rsidRDefault="005709FA" w:rsidP="001F5007">
      <w:pPr>
        <w:rPr>
          <w:rFonts w:ascii="Arial" w:hAnsi="Arial" w:cs="Arial"/>
          <w:b/>
          <w:bCs/>
          <w:lang w:val="sr-Latn-ME"/>
        </w:rPr>
      </w:pPr>
      <w:r w:rsidRPr="00925048">
        <w:rPr>
          <w:rFonts w:ascii="Arial" w:hAnsi="Arial" w:cs="Arial"/>
          <w:b/>
          <w:bCs/>
          <w:lang w:val="sr-Latn-ME"/>
        </w:rPr>
        <w:t xml:space="preserve">    </w:t>
      </w:r>
    </w:p>
    <w:p w:rsidR="00D322FF" w:rsidRPr="00925048" w:rsidRDefault="002F63E5" w:rsidP="00A74502">
      <w:pPr>
        <w:jc w:val="center"/>
        <w:rPr>
          <w:rFonts w:ascii="Arial" w:hAnsi="Arial" w:cs="Arial"/>
          <w:b/>
          <w:bCs/>
          <w:lang w:val="sr-Latn-ME"/>
        </w:rPr>
      </w:pPr>
      <w:r w:rsidRPr="00925048">
        <w:rPr>
          <w:rFonts w:ascii="Arial" w:hAnsi="Arial" w:cs="Arial"/>
          <w:b/>
          <w:bCs/>
          <w:lang w:val="sr-Latn-ME"/>
        </w:rPr>
        <w:t>D N E V N O</w:t>
      </w:r>
      <w:r w:rsidR="00D322FF" w:rsidRPr="00925048">
        <w:rPr>
          <w:rFonts w:ascii="Arial" w:hAnsi="Arial" w:cs="Arial"/>
          <w:b/>
          <w:bCs/>
          <w:lang w:val="sr-Latn-ME"/>
        </w:rPr>
        <w:t xml:space="preserve"> M</w:t>
      </w:r>
      <w:r w:rsidR="007E49AD" w:rsidRPr="00925048">
        <w:rPr>
          <w:rFonts w:ascii="Arial" w:hAnsi="Arial" w:cs="Arial"/>
          <w:b/>
          <w:bCs/>
          <w:lang w:val="sr-Latn-ME"/>
        </w:rPr>
        <w:t xml:space="preserve">  </w:t>
      </w:r>
      <w:r w:rsidR="00EC69FC" w:rsidRPr="00925048">
        <w:rPr>
          <w:rFonts w:ascii="Arial" w:hAnsi="Arial" w:cs="Arial"/>
          <w:b/>
          <w:bCs/>
          <w:lang w:val="sr-Latn-ME"/>
        </w:rPr>
        <w:t xml:space="preserve"> </w:t>
      </w:r>
      <w:r w:rsidRPr="00925048">
        <w:rPr>
          <w:rFonts w:ascii="Arial" w:hAnsi="Arial" w:cs="Arial"/>
          <w:b/>
          <w:bCs/>
          <w:lang w:val="sr-Latn-ME"/>
        </w:rPr>
        <w:t xml:space="preserve">R E D U </w:t>
      </w:r>
      <w:r w:rsidR="00EC69FC" w:rsidRPr="00925048">
        <w:rPr>
          <w:rFonts w:ascii="Arial" w:hAnsi="Arial" w:cs="Arial"/>
          <w:b/>
          <w:bCs/>
          <w:lang w:val="sr-Latn-ME"/>
        </w:rPr>
        <w:t>:</w:t>
      </w:r>
    </w:p>
    <w:p w:rsidR="009014B2" w:rsidRPr="00925048" w:rsidRDefault="009014B2" w:rsidP="009014B2">
      <w:pPr>
        <w:jc w:val="both"/>
        <w:rPr>
          <w:rFonts w:ascii="Arial" w:hAnsi="Arial" w:cs="Arial"/>
          <w:lang w:val="sr-Latn-ME"/>
        </w:rPr>
      </w:pPr>
    </w:p>
    <w:p w:rsidR="00935270" w:rsidRPr="00925048" w:rsidRDefault="00935270" w:rsidP="00935270">
      <w:pPr>
        <w:numPr>
          <w:ilvl w:val="0"/>
          <w:numId w:val="1"/>
        </w:numPr>
        <w:jc w:val="both"/>
        <w:rPr>
          <w:rFonts w:ascii="Arial" w:hAnsi="Arial" w:cs="Arial"/>
          <w:color w:val="000000"/>
          <w:lang w:val="sr-Latn-ME" w:eastAsia="sr-Latn-ME"/>
        </w:rPr>
      </w:pPr>
      <w:r w:rsidRPr="00925048">
        <w:rPr>
          <w:rFonts w:ascii="Arial" w:hAnsi="Arial" w:cs="Arial"/>
          <w:lang w:val="sr-Latn-ME"/>
        </w:rPr>
        <w:t>Usvajanje Zapisnika sa XIII sjednice Uređivačkog odbora od 8. marta 2021. godine;</w:t>
      </w:r>
    </w:p>
    <w:p w:rsidR="00935270" w:rsidRPr="00925048" w:rsidRDefault="00935270" w:rsidP="00935270">
      <w:pPr>
        <w:numPr>
          <w:ilvl w:val="0"/>
          <w:numId w:val="1"/>
        </w:numPr>
        <w:jc w:val="both"/>
        <w:rPr>
          <w:rFonts w:ascii="Arial" w:hAnsi="Arial" w:cs="Arial"/>
          <w:lang w:val="sr-Latn-ME" w:eastAsia="sr-Latn-ME"/>
        </w:rPr>
      </w:pPr>
      <w:r w:rsidRPr="00925048">
        <w:rPr>
          <w:rFonts w:ascii="Arial" w:hAnsi="Arial" w:cs="Arial"/>
          <w:lang w:val="sr-Latn-ME" w:eastAsia="sr-Latn-ME"/>
        </w:rPr>
        <w:t>Razmatranje konkursnih prijava za nastavne publikacije;</w:t>
      </w:r>
    </w:p>
    <w:p w:rsidR="00935270" w:rsidRPr="00925048" w:rsidRDefault="00935270" w:rsidP="00935270">
      <w:pPr>
        <w:numPr>
          <w:ilvl w:val="0"/>
          <w:numId w:val="1"/>
        </w:numPr>
        <w:jc w:val="both"/>
        <w:rPr>
          <w:rFonts w:ascii="Arial" w:hAnsi="Arial" w:cs="Arial"/>
          <w:color w:val="000000"/>
          <w:lang w:val="sr-Latn-ME" w:eastAsia="sr-Latn-ME"/>
        </w:rPr>
      </w:pPr>
      <w:r w:rsidRPr="00925048">
        <w:rPr>
          <w:rFonts w:ascii="Arial" w:hAnsi="Arial" w:cs="Arial"/>
          <w:lang w:val="sr-Latn-ME"/>
        </w:rPr>
        <w:t>Razmatranje predloga Komisije organizacione jedinice za objavljivanje ostalih nekontinuiranih publikacija;</w:t>
      </w:r>
    </w:p>
    <w:p w:rsidR="00935270" w:rsidRPr="00925048" w:rsidRDefault="00935270" w:rsidP="00935270">
      <w:pPr>
        <w:numPr>
          <w:ilvl w:val="0"/>
          <w:numId w:val="1"/>
        </w:numPr>
        <w:jc w:val="both"/>
        <w:rPr>
          <w:rFonts w:ascii="Arial" w:hAnsi="Arial" w:cs="Arial"/>
          <w:color w:val="000000"/>
          <w:lang w:val="sr-Latn-ME" w:eastAsia="sr-Latn-ME"/>
        </w:rPr>
      </w:pPr>
      <w:r w:rsidRPr="00925048">
        <w:rPr>
          <w:rFonts w:ascii="Arial" w:hAnsi="Arial" w:cs="Arial"/>
          <w:lang w:val="sr-Latn-ME"/>
        </w:rPr>
        <w:t>Isplata naknada autorima rukopisa po Konkursu iz 2020. godine; i</w:t>
      </w:r>
    </w:p>
    <w:p w:rsidR="00935270" w:rsidRPr="00925048" w:rsidRDefault="00935270" w:rsidP="00935270">
      <w:pPr>
        <w:numPr>
          <w:ilvl w:val="0"/>
          <w:numId w:val="1"/>
        </w:numPr>
        <w:jc w:val="both"/>
        <w:rPr>
          <w:rFonts w:ascii="Arial" w:hAnsi="Arial" w:cs="Arial"/>
          <w:color w:val="000000"/>
          <w:lang w:val="sr-Latn-ME" w:eastAsia="sr-Latn-ME"/>
        </w:rPr>
      </w:pPr>
      <w:r w:rsidRPr="00925048">
        <w:rPr>
          <w:rFonts w:ascii="Arial" w:hAnsi="Arial" w:cs="Arial"/>
          <w:color w:val="000000"/>
          <w:lang w:val="sr-Latn-ME" w:eastAsia="sr-Latn-ME"/>
        </w:rPr>
        <w:t>Ostalo.</w:t>
      </w:r>
    </w:p>
    <w:p w:rsidR="00603E18" w:rsidRPr="00925048" w:rsidRDefault="00603E18" w:rsidP="00603E18">
      <w:pPr>
        <w:spacing w:line="276" w:lineRule="auto"/>
        <w:jc w:val="both"/>
        <w:rPr>
          <w:rFonts w:ascii="Arial" w:eastAsia="Calibri" w:hAnsi="Arial" w:cs="Arial"/>
          <w:color w:val="222222"/>
          <w:shd w:val="clear" w:color="auto" w:fill="FFFFFF"/>
          <w:lang w:val="sr-Latn-ME"/>
        </w:rPr>
      </w:pPr>
    </w:p>
    <w:p w:rsidR="002B43DA" w:rsidRPr="00925048" w:rsidRDefault="0078029C" w:rsidP="002B43DA">
      <w:pPr>
        <w:spacing w:line="276" w:lineRule="auto"/>
        <w:jc w:val="center"/>
        <w:rPr>
          <w:rFonts w:ascii="Arial" w:eastAsia="Calibri" w:hAnsi="Arial" w:cs="Arial"/>
          <w:b/>
          <w:color w:val="222222"/>
          <w:shd w:val="clear" w:color="auto" w:fill="FFFFFF"/>
          <w:lang w:val="sr-Latn-ME"/>
        </w:rPr>
      </w:pPr>
      <w:r w:rsidRPr="00925048">
        <w:rPr>
          <w:rFonts w:ascii="Arial" w:eastAsia="Calibri" w:hAnsi="Arial" w:cs="Arial"/>
          <w:b/>
          <w:color w:val="222222"/>
          <w:shd w:val="clear" w:color="auto" w:fill="FFFFFF"/>
          <w:lang w:val="sr-Latn-ME"/>
        </w:rPr>
        <w:t>I tačka</w:t>
      </w:r>
    </w:p>
    <w:p w:rsidR="00293444" w:rsidRPr="00925048" w:rsidRDefault="00293444" w:rsidP="002B43DA">
      <w:pPr>
        <w:spacing w:line="276" w:lineRule="auto"/>
        <w:jc w:val="center"/>
        <w:rPr>
          <w:rFonts w:ascii="Arial" w:eastAsia="Calibri" w:hAnsi="Arial" w:cs="Arial"/>
          <w:b/>
          <w:color w:val="222222"/>
          <w:shd w:val="clear" w:color="auto" w:fill="FFFFFF"/>
          <w:lang w:val="sr-Latn-ME"/>
        </w:rPr>
      </w:pPr>
    </w:p>
    <w:p w:rsidR="00603E18" w:rsidRPr="00925048" w:rsidRDefault="00293444" w:rsidP="00CE1CAE">
      <w:pPr>
        <w:spacing w:line="276" w:lineRule="auto"/>
        <w:jc w:val="both"/>
        <w:rPr>
          <w:rFonts w:ascii="Arial" w:eastAsia="Calibri" w:hAnsi="Arial" w:cs="Arial"/>
          <w:color w:val="222222"/>
          <w:shd w:val="clear" w:color="auto" w:fill="FFFFFF"/>
          <w:lang w:val="sr-Latn-ME"/>
        </w:rPr>
      </w:pPr>
      <w:r w:rsidRPr="00925048">
        <w:rPr>
          <w:rFonts w:ascii="Arial" w:eastAsia="Calibri" w:hAnsi="Arial" w:cs="Arial"/>
          <w:color w:val="222222"/>
          <w:shd w:val="clear" w:color="auto" w:fill="FFFFFF"/>
          <w:lang w:val="sr-Latn-ME"/>
        </w:rPr>
        <w:t>Zap</w:t>
      </w:r>
      <w:r w:rsidR="00276494" w:rsidRPr="00925048">
        <w:rPr>
          <w:rFonts w:ascii="Arial" w:eastAsia="Calibri" w:hAnsi="Arial" w:cs="Arial"/>
          <w:color w:val="222222"/>
          <w:shd w:val="clear" w:color="auto" w:fill="FFFFFF"/>
          <w:lang w:val="sr-Latn-ME"/>
        </w:rPr>
        <w:t>isnik je</w:t>
      </w:r>
      <w:r w:rsidR="005A6E49" w:rsidRPr="00925048">
        <w:rPr>
          <w:rFonts w:ascii="Arial" w:eastAsia="Calibri" w:hAnsi="Arial" w:cs="Arial"/>
          <w:color w:val="222222"/>
          <w:shd w:val="clear" w:color="auto" w:fill="FFFFFF"/>
          <w:lang w:val="sr-Latn-ME"/>
        </w:rPr>
        <w:t xml:space="preserve"> jednoglasno usvojen </w:t>
      </w:r>
      <w:r w:rsidR="00935270" w:rsidRPr="00925048">
        <w:rPr>
          <w:rFonts w:ascii="Arial" w:eastAsia="Calibri" w:hAnsi="Arial" w:cs="Arial"/>
          <w:color w:val="222222"/>
          <w:shd w:val="clear" w:color="auto" w:fill="FFFFFF"/>
          <w:lang w:val="sr-Latn-ME"/>
        </w:rPr>
        <w:t>(13</w:t>
      </w:r>
      <w:r w:rsidR="0081303F" w:rsidRPr="00925048">
        <w:rPr>
          <w:rFonts w:ascii="Arial" w:eastAsia="Calibri" w:hAnsi="Arial" w:cs="Arial"/>
          <w:color w:val="222222"/>
          <w:shd w:val="clear" w:color="auto" w:fill="FFFFFF"/>
          <w:lang w:val="sr-Latn-ME"/>
        </w:rPr>
        <w:t xml:space="preserve"> glasova „za”)</w:t>
      </w:r>
      <w:r w:rsidRPr="00925048">
        <w:rPr>
          <w:rFonts w:ascii="Arial" w:eastAsia="Calibri" w:hAnsi="Arial" w:cs="Arial"/>
          <w:color w:val="222222"/>
          <w:shd w:val="clear" w:color="auto" w:fill="FFFFFF"/>
          <w:lang w:val="sr-Latn-ME"/>
        </w:rPr>
        <w:t>.</w:t>
      </w:r>
    </w:p>
    <w:p w:rsidR="00293444" w:rsidRPr="00925048" w:rsidRDefault="00293444" w:rsidP="00CE1CAE">
      <w:pPr>
        <w:spacing w:line="276" w:lineRule="auto"/>
        <w:jc w:val="both"/>
        <w:rPr>
          <w:rFonts w:ascii="Arial" w:eastAsia="Calibri" w:hAnsi="Arial" w:cs="Arial"/>
          <w:b/>
          <w:color w:val="222222"/>
          <w:shd w:val="clear" w:color="auto" w:fill="FFFFFF"/>
          <w:lang w:val="sr-Latn-ME"/>
        </w:rPr>
      </w:pPr>
    </w:p>
    <w:p w:rsidR="00293444" w:rsidRPr="00925048" w:rsidRDefault="00F466BA" w:rsidP="00F466BA">
      <w:pPr>
        <w:spacing w:line="276" w:lineRule="auto"/>
        <w:jc w:val="center"/>
        <w:rPr>
          <w:rFonts w:ascii="Arial" w:eastAsia="Calibri" w:hAnsi="Arial" w:cs="Arial"/>
          <w:b/>
          <w:color w:val="222222"/>
          <w:shd w:val="clear" w:color="auto" w:fill="FFFFFF"/>
          <w:lang w:val="sr-Latn-ME"/>
        </w:rPr>
      </w:pPr>
      <w:r w:rsidRPr="00925048">
        <w:rPr>
          <w:rFonts w:ascii="Arial" w:eastAsia="Calibri" w:hAnsi="Arial" w:cs="Arial"/>
          <w:b/>
          <w:color w:val="222222"/>
          <w:shd w:val="clear" w:color="auto" w:fill="FFFFFF"/>
          <w:lang w:val="sr-Latn-ME"/>
        </w:rPr>
        <w:t>II</w:t>
      </w:r>
      <w:r w:rsidR="00293444" w:rsidRPr="00925048">
        <w:rPr>
          <w:rFonts w:ascii="Arial" w:eastAsia="Calibri" w:hAnsi="Arial" w:cs="Arial"/>
          <w:b/>
          <w:color w:val="222222"/>
          <w:shd w:val="clear" w:color="auto" w:fill="FFFFFF"/>
          <w:lang w:val="sr-Latn-ME"/>
        </w:rPr>
        <w:t xml:space="preserve"> tačka</w:t>
      </w:r>
    </w:p>
    <w:p w:rsidR="00E80FF6" w:rsidRPr="00925048" w:rsidRDefault="00E80FF6" w:rsidP="00F466BA">
      <w:pPr>
        <w:spacing w:line="276" w:lineRule="auto"/>
        <w:jc w:val="center"/>
        <w:rPr>
          <w:rFonts w:ascii="Arial" w:eastAsia="Calibri" w:hAnsi="Arial" w:cs="Arial"/>
          <w:b/>
          <w:color w:val="222222"/>
          <w:shd w:val="clear" w:color="auto" w:fill="FFFFFF"/>
          <w:lang w:val="sr-Latn-ME"/>
        </w:rPr>
      </w:pPr>
    </w:p>
    <w:p w:rsidR="00E80FF6" w:rsidRPr="00925048" w:rsidRDefault="00FA65CB" w:rsidP="00E80FF6">
      <w:pPr>
        <w:spacing w:line="276" w:lineRule="auto"/>
        <w:jc w:val="both"/>
        <w:rPr>
          <w:rFonts w:ascii="Arial" w:eastAsia="Calibri" w:hAnsi="Arial" w:cs="Arial"/>
          <w:color w:val="222222"/>
          <w:shd w:val="clear" w:color="auto" w:fill="FFFFFF"/>
          <w:lang w:val="sr-Latn-ME"/>
        </w:rPr>
      </w:pPr>
      <w:r w:rsidRPr="00925048">
        <w:rPr>
          <w:rFonts w:ascii="Arial" w:eastAsia="Calibri" w:hAnsi="Arial" w:cs="Arial"/>
          <w:color w:val="222222"/>
          <w:shd w:val="clear" w:color="auto" w:fill="FFFFFF"/>
          <w:lang w:val="sr-Latn-ME"/>
        </w:rPr>
        <w:t>Glavni i odgovorni urednik je dao riječ prof. dr Anđelki Šćepanović. Prof. dr Šćepano</w:t>
      </w:r>
      <w:r w:rsidR="00B74BF6" w:rsidRPr="00925048">
        <w:rPr>
          <w:rFonts w:ascii="Arial" w:eastAsia="Calibri" w:hAnsi="Arial" w:cs="Arial"/>
          <w:color w:val="222222"/>
          <w:shd w:val="clear" w:color="auto" w:fill="FFFFFF"/>
          <w:lang w:val="sr-Latn-ME"/>
        </w:rPr>
        <w:t>vić je dodatno obrazložila razloge zbog kojih</w:t>
      </w:r>
      <w:r w:rsidRPr="00925048">
        <w:rPr>
          <w:rFonts w:ascii="Arial" w:eastAsia="Calibri" w:hAnsi="Arial" w:cs="Arial"/>
          <w:color w:val="222222"/>
          <w:shd w:val="clear" w:color="auto" w:fill="FFFFFF"/>
          <w:lang w:val="sr-Latn-ME"/>
        </w:rPr>
        <w:t xml:space="preserve"> je podnijela zahtjev da bude razriješena dužnosti urednika djela „Linearna algebra – udžbenik za studente prve godine”. Uvažavajući razloge koje je prof. dr Šćepanović iznijela, </w:t>
      </w:r>
      <w:r w:rsidR="00E80FF6" w:rsidRPr="00925048">
        <w:rPr>
          <w:rFonts w:ascii="Arial" w:eastAsia="Calibri" w:hAnsi="Arial" w:cs="Arial"/>
          <w:color w:val="222222"/>
          <w:shd w:val="clear" w:color="auto" w:fill="FFFFFF"/>
          <w:lang w:val="sr-Latn-ME"/>
        </w:rPr>
        <w:t>Uređivački o</w:t>
      </w:r>
      <w:r w:rsidR="00002260" w:rsidRPr="00925048">
        <w:rPr>
          <w:rFonts w:ascii="Arial" w:eastAsia="Calibri" w:hAnsi="Arial" w:cs="Arial"/>
          <w:color w:val="222222"/>
          <w:shd w:val="clear" w:color="auto" w:fill="FFFFFF"/>
          <w:lang w:val="sr-Latn-ME"/>
        </w:rPr>
        <w:t>d</w:t>
      </w:r>
      <w:r w:rsidR="00276494" w:rsidRPr="00925048">
        <w:rPr>
          <w:rFonts w:ascii="Arial" w:eastAsia="Calibri" w:hAnsi="Arial" w:cs="Arial"/>
          <w:color w:val="222222"/>
          <w:shd w:val="clear" w:color="auto" w:fill="FFFFFF"/>
          <w:lang w:val="sr-Latn-ME"/>
        </w:rPr>
        <w:t xml:space="preserve">bor je postupkom </w:t>
      </w:r>
      <w:r w:rsidR="00935270" w:rsidRPr="00925048">
        <w:rPr>
          <w:rFonts w:ascii="Arial" w:eastAsia="Calibri" w:hAnsi="Arial" w:cs="Arial"/>
          <w:color w:val="222222"/>
          <w:shd w:val="clear" w:color="auto" w:fill="FFFFFF"/>
          <w:lang w:val="sr-Latn-ME"/>
        </w:rPr>
        <w:t>glasanja (13</w:t>
      </w:r>
      <w:r w:rsidR="00E80FF6" w:rsidRPr="00925048">
        <w:rPr>
          <w:rFonts w:ascii="Arial" w:eastAsia="Calibri" w:hAnsi="Arial" w:cs="Arial"/>
          <w:color w:val="222222"/>
          <w:shd w:val="clear" w:color="auto" w:fill="FFFFFF"/>
          <w:lang w:val="sr-Latn-ME"/>
        </w:rPr>
        <w:t xml:space="preserve"> glasova „za”) jednoglasno donio sledeći akt:</w:t>
      </w:r>
    </w:p>
    <w:p w:rsidR="00E80FF6" w:rsidRPr="00925048" w:rsidRDefault="00E80FF6" w:rsidP="00E80FF6">
      <w:pPr>
        <w:spacing w:line="276" w:lineRule="auto"/>
        <w:jc w:val="both"/>
        <w:rPr>
          <w:rFonts w:ascii="Arial" w:eastAsia="Calibri" w:hAnsi="Arial" w:cs="Arial"/>
          <w:color w:val="222222"/>
          <w:shd w:val="clear" w:color="auto" w:fill="FFFFFF"/>
          <w:lang w:val="sr-Latn-ME"/>
        </w:rPr>
      </w:pPr>
    </w:p>
    <w:p w:rsidR="00FA65CB" w:rsidRPr="00925048" w:rsidRDefault="00E80FF6" w:rsidP="00FA65CB">
      <w:pPr>
        <w:contextualSpacing/>
        <w:jc w:val="center"/>
        <w:rPr>
          <w:rFonts w:ascii="Arial" w:hAnsi="Arial" w:cs="Arial"/>
          <w:lang w:val="sr-Latn-ME"/>
        </w:rPr>
      </w:pPr>
      <w:r w:rsidRPr="00925048">
        <w:rPr>
          <w:rFonts w:ascii="Arial" w:eastAsia="Calibri" w:hAnsi="Arial" w:cs="Arial"/>
          <w:color w:val="222222"/>
          <w:shd w:val="clear" w:color="auto" w:fill="FFFFFF"/>
          <w:lang w:val="sr-Latn-ME"/>
        </w:rPr>
        <w:t>„</w:t>
      </w:r>
      <w:r w:rsidR="00FA65CB" w:rsidRPr="00925048">
        <w:rPr>
          <w:rFonts w:ascii="Arial" w:hAnsi="Arial" w:cs="Arial"/>
          <w:lang w:val="sr-Latn-ME"/>
        </w:rPr>
        <w:t>O D L U K U</w:t>
      </w:r>
    </w:p>
    <w:p w:rsidR="00FA65CB" w:rsidRPr="00925048" w:rsidRDefault="00FA65CB" w:rsidP="00FA65CB">
      <w:pPr>
        <w:contextualSpacing/>
        <w:jc w:val="center"/>
        <w:rPr>
          <w:rFonts w:ascii="Arial" w:hAnsi="Arial" w:cs="Arial"/>
          <w:lang w:val="sr-Latn-ME"/>
        </w:rPr>
      </w:pPr>
    </w:p>
    <w:p w:rsidR="00FA65CB" w:rsidRPr="00925048" w:rsidRDefault="00FA65CB" w:rsidP="00FA65CB">
      <w:pPr>
        <w:contextualSpacing/>
        <w:jc w:val="both"/>
        <w:rPr>
          <w:rFonts w:ascii="Arial" w:hAnsi="Arial" w:cs="Arial"/>
          <w:lang w:val="sr-Latn-ME"/>
        </w:rPr>
      </w:pPr>
      <w:r w:rsidRPr="00925048">
        <w:rPr>
          <w:rFonts w:ascii="Arial" w:hAnsi="Arial" w:cs="Arial"/>
          <w:lang w:val="sr-Latn-ME"/>
        </w:rPr>
        <w:t>1. U tački 2 Odluke, br. 01/9-1010/2 od 8. marta 2021. godine riječi: „Anđelki Šćepanović” zamjenjuju se riječima: „Gojku Joksimoviću”.</w:t>
      </w:r>
    </w:p>
    <w:p w:rsidR="00FA65CB" w:rsidRPr="00925048" w:rsidRDefault="00FA65CB" w:rsidP="00FA65CB">
      <w:pPr>
        <w:contextualSpacing/>
        <w:jc w:val="both"/>
        <w:rPr>
          <w:rFonts w:ascii="Arial" w:hAnsi="Arial" w:cs="Arial"/>
          <w:lang w:val="sr-Latn-ME"/>
        </w:rPr>
      </w:pPr>
    </w:p>
    <w:p w:rsidR="00FA65CB" w:rsidRPr="00925048" w:rsidRDefault="00FA65CB" w:rsidP="00FA65CB">
      <w:pPr>
        <w:contextualSpacing/>
        <w:jc w:val="both"/>
        <w:rPr>
          <w:rFonts w:ascii="Arial" w:hAnsi="Arial" w:cs="Arial"/>
          <w:lang w:val="sr-Latn-ME"/>
        </w:rPr>
      </w:pPr>
      <w:r w:rsidRPr="00925048">
        <w:rPr>
          <w:rFonts w:ascii="Arial" w:hAnsi="Arial" w:cs="Arial"/>
          <w:lang w:val="sr-Latn-ME"/>
        </w:rPr>
        <w:t>2. U tački 4 riječ: „urednice” zamjenjuje se riječju: „urednika”.</w:t>
      </w:r>
    </w:p>
    <w:p w:rsidR="00FA65CB" w:rsidRPr="00925048" w:rsidRDefault="00FA65CB" w:rsidP="00FA65CB">
      <w:pPr>
        <w:contextualSpacing/>
        <w:jc w:val="both"/>
        <w:rPr>
          <w:rFonts w:ascii="Arial" w:hAnsi="Arial" w:cs="Arial"/>
          <w:lang w:val="sr-Latn-ME"/>
        </w:rPr>
      </w:pPr>
    </w:p>
    <w:p w:rsidR="00E80FF6" w:rsidRPr="00925048" w:rsidRDefault="00FA65CB" w:rsidP="00FA65CB">
      <w:pPr>
        <w:contextualSpacing/>
        <w:jc w:val="both"/>
        <w:rPr>
          <w:rFonts w:ascii="Arial" w:hAnsi="Arial" w:cs="Arial"/>
          <w:lang w:val="sr-Latn-ME"/>
        </w:rPr>
      </w:pPr>
      <w:r w:rsidRPr="00925048">
        <w:rPr>
          <w:rFonts w:ascii="Arial" w:hAnsi="Arial" w:cs="Arial"/>
          <w:lang w:val="sr-Latn-ME"/>
        </w:rPr>
        <w:t>3. Ova odluka stupa na snagu danom donošenja.</w:t>
      </w:r>
      <w:r w:rsidR="00E80FF6" w:rsidRPr="00925048">
        <w:rPr>
          <w:rFonts w:ascii="Arial" w:hAnsi="Arial" w:cs="Arial"/>
          <w:lang w:val="sr-Latn-ME"/>
        </w:rPr>
        <w:t>”</w:t>
      </w:r>
    </w:p>
    <w:p w:rsidR="00890EF0" w:rsidRPr="00925048" w:rsidRDefault="00890EF0" w:rsidP="00890EF0">
      <w:pPr>
        <w:spacing w:line="276" w:lineRule="auto"/>
        <w:jc w:val="both"/>
        <w:rPr>
          <w:rFonts w:ascii="Arial" w:hAnsi="Arial" w:cs="Arial"/>
          <w:lang w:val="sr-Latn-ME"/>
        </w:rPr>
      </w:pPr>
    </w:p>
    <w:p w:rsidR="00890EF0" w:rsidRPr="00925048" w:rsidRDefault="00837276" w:rsidP="00837276">
      <w:pPr>
        <w:spacing w:line="276" w:lineRule="auto"/>
        <w:jc w:val="center"/>
        <w:rPr>
          <w:rFonts w:ascii="Arial" w:hAnsi="Arial" w:cs="Arial"/>
          <w:b/>
          <w:lang w:val="sr-Latn-ME"/>
        </w:rPr>
      </w:pPr>
      <w:r w:rsidRPr="00925048">
        <w:rPr>
          <w:rFonts w:ascii="Arial" w:hAnsi="Arial" w:cs="Arial"/>
          <w:b/>
          <w:lang w:val="sr-Latn-ME"/>
        </w:rPr>
        <w:t>* * *</w:t>
      </w:r>
    </w:p>
    <w:p w:rsidR="00925048" w:rsidRPr="00925048" w:rsidRDefault="00925048" w:rsidP="00925048">
      <w:pPr>
        <w:spacing w:line="276" w:lineRule="auto"/>
        <w:jc w:val="both"/>
        <w:rPr>
          <w:rFonts w:ascii="Arial" w:hAnsi="Arial" w:cs="Arial"/>
          <w:lang w:val="sr-Latn-ME"/>
        </w:rPr>
      </w:pPr>
      <w:r w:rsidRPr="00925048">
        <w:rPr>
          <w:rFonts w:ascii="Arial" w:hAnsi="Arial" w:cs="Arial"/>
          <w:lang w:val="sr-Latn-ME"/>
        </w:rPr>
        <w:t>Povodom zahtjeva za premještanje sažetka postavilo se pitanje da li autor na to ima pravo. Uređivački odbor je zauzeo stav da autor koji ispuni uslove prilikom prijave djela ima pravo da traži drugačiji razmještaj djela, jer je zakonom ovlašćen da djelo povuče iz postupka objavljivanja, odnosno ima tzv. pravo pokajanja, pa tim prije mora imati i pravo da traži drugačiji raspored elemenata djela.</w:t>
      </w:r>
    </w:p>
    <w:p w:rsidR="00837276" w:rsidRPr="00925048" w:rsidRDefault="00837276" w:rsidP="00E80FF6">
      <w:pPr>
        <w:spacing w:line="276" w:lineRule="auto"/>
        <w:jc w:val="both"/>
        <w:rPr>
          <w:rFonts w:ascii="Arial" w:eastAsia="Calibri" w:hAnsi="Arial" w:cs="Arial"/>
          <w:color w:val="222222"/>
          <w:shd w:val="clear" w:color="auto" w:fill="FFFFFF"/>
          <w:lang w:val="sr-Latn-ME"/>
        </w:rPr>
      </w:pPr>
    </w:p>
    <w:p w:rsidR="00925048" w:rsidRPr="00925048" w:rsidRDefault="00925048" w:rsidP="00E80FF6">
      <w:pPr>
        <w:spacing w:line="276" w:lineRule="auto"/>
        <w:jc w:val="both"/>
        <w:rPr>
          <w:rFonts w:ascii="Arial" w:eastAsia="Calibri" w:hAnsi="Arial" w:cs="Arial"/>
          <w:color w:val="222222"/>
          <w:shd w:val="clear" w:color="auto" w:fill="FFFFFF"/>
          <w:lang w:val="sr-Latn-ME"/>
        </w:rPr>
      </w:pPr>
    </w:p>
    <w:p w:rsidR="00E56584" w:rsidRPr="00925048" w:rsidRDefault="00890EF0" w:rsidP="00E80FF6">
      <w:pPr>
        <w:spacing w:line="276" w:lineRule="auto"/>
        <w:jc w:val="both"/>
        <w:rPr>
          <w:rFonts w:ascii="Arial" w:eastAsia="Calibri" w:hAnsi="Arial" w:cs="Arial"/>
          <w:color w:val="222222"/>
          <w:shd w:val="clear" w:color="auto" w:fill="FFFFFF"/>
          <w:lang w:val="sr-Latn-ME"/>
        </w:rPr>
      </w:pPr>
      <w:r w:rsidRPr="00925048">
        <w:rPr>
          <w:rFonts w:ascii="Arial" w:eastAsia="Calibri" w:hAnsi="Arial" w:cs="Arial"/>
          <w:color w:val="222222"/>
          <w:shd w:val="clear" w:color="auto" w:fill="FFFFFF"/>
          <w:lang w:val="sr-Latn-ME"/>
        </w:rPr>
        <w:lastRenderedPageBreak/>
        <w:t>Uređivački o</w:t>
      </w:r>
      <w:r w:rsidR="00837276" w:rsidRPr="00925048">
        <w:rPr>
          <w:rFonts w:ascii="Arial" w:eastAsia="Calibri" w:hAnsi="Arial" w:cs="Arial"/>
          <w:color w:val="222222"/>
          <w:shd w:val="clear" w:color="auto" w:fill="FFFFFF"/>
          <w:lang w:val="sr-Latn-ME"/>
        </w:rPr>
        <w:t>dbor je postupkom glasanja (13</w:t>
      </w:r>
      <w:r w:rsidRPr="00925048">
        <w:rPr>
          <w:rFonts w:ascii="Arial" w:eastAsia="Calibri" w:hAnsi="Arial" w:cs="Arial"/>
          <w:color w:val="222222"/>
          <w:shd w:val="clear" w:color="auto" w:fill="FFFFFF"/>
          <w:lang w:val="sr-Latn-ME"/>
        </w:rPr>
        <w:t xml:space="preserve"> glasova „za”) jednoglasno donio sledeći akt:</w:t>
      </w:r>
    </w:p>
    <w:p w:rsidR="008F0F52" w:rsidRPr="00925048" w:rsidRDefault="008F0F52" w:rsidP="00E80FF6">
      <w:pPr>
        <w:spacing w:line="276" w:lineRule="auto"/>
        <w:jc w:val="both"/>
        <w:rPr>
          <w:rFonts w:ascii="Arial" w:eastAsia="Calibri" w:hAnsi="Arial" w:cs="Arial"/>
          <w:color w:val="222222"/>
          <w:shd w:val="clear" w:color="auto" w:fill="FFFFFF"/>
          <w:lang w:val="sr-Latn-ME"/>
        </w:rPr>
      </w:pPr>
    </w:p>
    <w:p w:rsidR="004B16BC" w:rsidRPr="00925048" w:rsidRDefault="004B16BC" w:rsidP="004B16BC">
      <w:pPr>
        <w:spacing w:line="276" w:lineRule="auto"/>
        <w:jc w:val="center"/>
        <w:rPr>
          <w:rFonts w:ascii="Arial" w:eastAsia="Calibri" w:hAnsi="Arial" w:cs="Arial"/>
          <w:color w:val="222222"/>
          <w:shd w:val="clear" w:color="auto" w:fill="FFFFFF"/>
          <w:lang w:val="sr-Latn-ME"/>
        </w:rPr>
      </w:pPr>
      <w:r w:rsidRPr="00925048">
        <w:rPr>
          <w:rFonts w:ascii="Arial" w:eastAsia="Calibri" w:hAnsi="Arial" w:cs="Arial"/>
          <w:color w:val="222222"/>
          <w:shd w:val="clear" w:color="auto" w:fill="FFFFFF"/>
          <w:lang w:val="sr-Latn-ME"/>
        </w:rPr>
        <w:t>„R J E Š E NJ E</w:t>
      </w:r>
    </w:p>
    <w:p w:rsidR="004B16BC" w:rsidRPr="00925048" w:rsidRDefault="004B16BC" w:rsidP="004B16BC">
      <w:pPr>
        <w:spacing w:line="276" w:lineRule="auto"/>
        <w:jc w:val="both"/>
        <w:rPr>
          <w:rFonts w:ascii="Arial" w:eastAsia="Calibri" w:hAnsi="Arial" w:cs="Arial"/>
          <w:color w:val="222222"/>
          <w:shd w:val="clear" w:color="auto" w:fill="FFFFFF"/>
          <w:lang w:val="sr-Latn-ME"/>
        </w:rPr>
      </w:pPr>
    </w:p>
    <w:p w:rsidR="004B16BC" w:rsidRPr="00925048" w:rsidRDefault="004B16BC" w:rsidP="004B16BC">
      <w:pPr>
        <w:spacing w:line="276" w:lineRule="auto"/>
        <w:jc w:val="both"/>
        <w:rPr>
          <w:rFonts w:ascii="Arial" w:eastAsia="Calibri" w:hAnsi="Arial" w:cs="Arial"/>
          <w:color w:val="222222"/>
          <w:shd w:val="clear" w:color="auto" w:fill="FFFFFF"/>
          <w:lang w:val="sr-Latn-ME"/>
        </w:rPr>
      </w:pPr>
      <w:r w:rsidRPr="00925048">
        <w:rPr>
          <w:rFonts w:ascii="Arial" w:eastAsia="Calibri" w:hAnsi="Arial" w:cs="Arial"/>
          <w:color w:val="222222"/>
          <w:shd w:val="clear" w:color="auto" w:fill="FFFFFF"/>
          <w:lang w:val="sr-Latn-ME"/>
        </w:rPr>
        <w:t>1. Usvaja se zahtjev br. 01/9-1251 od 26.03.2021. godine.</w:t>
      </w:r>
    </w:p>
    <w:p w:rsidR="004B16BC" w:rsidRPr="00925048" w:rsidRDefault="004B16BC" w:rsidP="004B16BC">
      <w:pPr>
        <w:spacing w:line="276" w:lineRule="auto"/>
        <w:jc w:val="both"/>
        <w:rPr>
          <w:rFonts w:ascii="Arial" w:eastAsia="Calibri" w:hAnsi="Arial" w:cs="Arial"/>
          <w:color w:val="222222"/>
          <w:shd w:val="clear" w:color="auto" w:fill="FFFFFF"/>
          <w:lang w:val="sr-Latn-ME"/>
        </w:rPr>
      </w:pPr>
    </w:p>
    <w:p w:rsidR="004B16BC" w:rsidRPr="00925048" w:rsidRDefault="004B16BC" w:rsidP="004B16BC">
      <w:pPr>
        <w:spacing w:line="276" w:lineRule="auto"/>
        <w:jc w:val="both"/>
        <w:rPr>
          <w:rFonts w:ascii="Arial" w:eastAsia="Calibri" w:hAnsi="Arial" w:cs="Arial"/>
          <w:color w:val="222222"/>
          <w:shd w:val="clear" w:color="auto" w:fill="FFFFFF"/>
          <w:lang w:val="sr-Latn-ME"/>
        </w:rPr>
      </w:pPr>
      <w:r w:rsidRPr="00925048">
        <w:rPr>
          <w:rFonts w:ascii="Arial" w:eastAsia="Calibri" w:hAnsi="Arial" w:cs="Arial"/>
          <w:color w:val="222222"/>
          <w:shd w:val="clear" w:color="auto" w:fill="FFFFFF"/>
          <w:lang w:val="sr-Latn-ME"/>
        </w:rPr>
        <w:t>2. Zahtjev iz tačke 1 ovog rješenja dostavlja se Tehničkom uredniku Uređivačkog odbora na dalje postupanje.</w:t>
      </w:r>
    </w:p>
    <w:p w:rsidR="004B16BC" w:rsidRPr="00925048" w:rsidRDefault="004B16BC" w:rsidP="004B16BC">
      <w:pPr>
        <w:spacing w:line="276" w:lineRule="auto"/>
        <w:jc w:val="both"/>
        <w:rPr>
          <w:rFonts w:ascii="Arial" w:eastAsia="Calibri" w:hAnsi="Arial" w:cs="Arial"/>
          <w:color w:val="222222"/>
          <w:shd w:val="clear" w:color="auto" w:fill="FFFFFF"/>
          <w:lang w:val="sr-Latn-ME"/>
        </w:rPr>
      </w:pPr>
    </w:p>
    <w:p w:rsidR="008F0F52" w:rsidRPr="00925048" w:rsidRDefault="004B16BC" w:rsidP="004B16BC">
      <w:pPr>
        <w:spacing w:line="276" w:lineRule="auto"/>
        <w:jc w:val="both"/>
        <w:rPr>
          <w:rFonts w:ascii="Arial" w:eastAsia="Calibri" w:hAnsi="Arial" w:cs="Arial"/>
          <w:color w:val="222222"/>
          <w:shd w:val="clear" w:color="auto" w:fill="FFFFFF"/>
          <w:lang w:val="sr-Latn-ME"/>
        </w:rPr>
      </w:pPr>
      <w:r w:rsidRPr="00925048">
        <w:rPr>
          <w:rFonts w:ascii="Arial" w:eastAsia="Calibri" w:hAnsi="Arial" w:cs="Arial"/>
          <w:color w:val="222222"/>
          <w:shd w:val="clear" w:color="auto" w:fill="FFFFFF"/>
          <w:lang w:val="sr-Latn-ME"/>
        </w:rPr>
        <w:t>3. Ovo rješenje je konačno.”</w:t>
      </w:r>
    </w:p>
    <w:p w:rsidR="00925048" w:rsidRPr="00925048" w:rsidRDefault="00925048" w:rsidP="005B7697">
      <w:pPr>
        <w:spacing w:line="276" w:lineRule="auto"/>
        <w:jc w:val="both"/>
        <w:rPr>
          <w:rFonts w:ascii="Arial" w:hAnsi="Arial" w:cs="Arial"/>
          <w:lang w:val="sr-Latn-ME"/>
        </w:rPr>
      </w:pPr>
    </w:p>
    <w:p w:rsidR="00925048" w:rsidRPr="00925048" w:rsidRDefault="00925048" w:rsidP="00925048">
      <w:pPr>
        <w:spacing w:line="276" w:lineRule="auto"/>
        <w:jc w:val="center"/>
        <w:rPr>
          <w:rFonts w:ascii="Arial" w:hAnsi="Arial" w:cs="Arial"/>
          <w:lang w:val="sr-Latn-ME"/>
        </w:rPr>
      </w:pPr>
      <w:r w:rsidRPr="00925048">
        <w:rPr>
          <w:rFonts w:ascii="Arial" w:hAnsi="Arial" w:cs="Arial"/>
          <w:lang w:val="sr-Latn-ME"/>
        </w:rPr>
        <w:t>* * *</w:t>
      </w:r>
    </w:p>
    <w:p w:rsidR="004B16BC" w:rsidRPr="00925048" w:rsidRDefault="004B16BC" w:rsidP="005B7697">
      <w:pPr>
        <w:spacing w:line="276" w:lineRule="auto"/>
        <w:jc w:val="both"/>
        <w:rPr>
          <w:rFonts w:ascii="Arial" w:hAnsi="Arial" w:cs="Arial"/>
          <w:lang w:val="sr-Latn-ME"/>
        </w:rPr>
      </w:pPr>
    </w:p>
    <w:p w:rsidR="004B16BC" w:rsidRPr="00925048" w:rsidRDefault="004B16BC" w:rsidP="005B7697">
      <w:pPr>
        <w:spacing w:line="276" w:lineRule="auto"/>
        <w:jc w:val="both"/>
        <w:rPr>
          <w:rFonts w:ascii="Arial" w:eastAsia="Calibri" w:hAnsi="Arial" w:cs="Arial"/>
          <w:color w:val="222222"/>
          <w:shd w:val="clear" w:color="auto" w:fill="FFFFFF"/>
          <w:lang w:val="sr-Latn-ME"/>
        </w:rPr>
      </w:pPr>
      <w:r w:rsidRPr="00925048">
        <w:rPr>
          <w:rFonts w:ascii="Arial" w:eastAsia="Calibri" w:hAnsi="Arial" w:cs="Arial"/>
          <w:color w:val="222222"/>
          <w:shd w:val="clear" w:color="auto" w:fill="FFFFFF"/>
          <w:lang w:val="sr-Latn-ME"/>
        </w:rPr>
        <w:t>Uređivački odbor je postupkom glasanja (13 glasova „za”) jednoglasno donio sledeći akt:</w:t>
      </w:r>
    </w:p>
    <w:p w:rsidR="00870E85" w:rsidRPr="00925048" w:rsidRDefault="00870E85" w:rsidP="005B7697">
      <w:pPr>
        <w:spacing w:line="276" w:lineRule="auto"/>
        <w:jc w:val="both"/>
        <w:rPr>
          <w:rFonts w:ascii="Arial" w:eastAsia="Calibri" w:hAnsi="Arial" w:cs="Arial"/>
          <w:color w:val="222222"/>
          <w:shd w:val="clear" w:color="auto" w:fill="FFFFFF"/>
          <w:lang w:val="sr-Latn-ME"/>
        </w:rPr>
      </w:pPr>
    </w:p>
    <w:p w:rsidR="00870E85" w:rsidRPr="00925048" w:rsidRDefault="00870E85" w:rsidP="00870E85">
      <w:pPr>
        <w:spacing w:line="276" w:lineRule="auto"/>
        <w:jc w:val="center"/>
        <w:rPr>
          <w:rFonts w:ascii="Arial" w:hAnsi="Arial" w:cs="Arial"/>
          <w:lang w:val="sr-Latn-ME"/>
        </w:rPr>
      </w:pPr>
      <w:r w:rsidRPr="00925048">
        <w:rPr>
          <w:rFonts w:ascii="Arial" w:hAnsi="Arial" w:cs="Arial"/>
          <w:lang w:val="sr-Latn-ME"/>
        </w:rPr>
        <w:t>„O D L U K U</w:t>
      </w:r>
    </w:p>
    <w:p w:rsidR="00870E85" w:rsidRPr="00925048" w:rsidRDefault="00870E85" w:rsidP="00870E85">
      <w:pPr>
        <w:spacing w:line="276" w:lineRule="auto"/>
        <w:jc w:val="both"/>
        <w:rPr>
          <w:rFonts w:ascii="Arial" w:hAnsi="Arial" w:cs="Arial"/>
          <w:lang w:val="sr-Latn-ME"/>
        </w:rPr>
      </w:pPr>
    </w:p>
    <w:p w:rsidR="00870E85" w:rsidRPr="00925048" w:rsidRDefault="00870E85" w:rsidP="00870E85">
      <w:pPr>
        <w:spacing w:line="276" w:lineRule="auto"/>
        <w:jc w:val="both"/>
        <w:rPr>
          <w:rFonts w:ascii="Arial" w:hAnsi="Arial" w:cs="Arial"/>
          <w:lang w:val="sr-Latn-ME"/>
        </w:rPr>
      </w:pPr>
      <w:r w:rsidRPr="00925048">
        <w:rPr>
          <w:rFonts w:ascii="Arial" w:hAnsi="Arial" w:cs="Arial"/>
          <w:lang w:val="sr-Latn-ME"/>
        </w:rPr>
        <w:t>1. [Podaci o recenzentu uklonjeni, prim. zapisničara], [Podaci o recenzentu uklonjeni, prim. zapisničara] i [Podaci o recenzentu uklonjeni, prim. zapisničara], određuju se za recenzente rukopisa „Organska proizvodnja kontinentalnog voća”.</w:t>
      </w:r>
    </w:p>
    <w:p w:rsidR="00870E85" w:rsidRPr="00925048" w:rsidRDefault="00870E85" w:rsidP="00870E85">
      <w:pPr>
        <w:spacing w:line="276" w:lineRule="auto"/>
        <w:jc w:val="both"/>
        <w:rPr>
          <w:rFonts w:ascii="Arial" w:hAnsi="Arial" w:cs="Arial"/>
          <w:lang w:val="sr-Latn-ME"/>
        </w:rPr>
      </w:pPr>
    </w:p>
    <w:p w:rsidR="00870E85" w:rsidRPr="00925048" w:rsidRDefault="00870E85" w:rsidP="00870E85">
      <w:pPr>
        <w:spacing w:line="276" w:lineRule="auto"/>
        <w:jc w:val="both"/>
        <w:rPr>
          <w:rFonts w:ascii="Arial" w:hAnsi="Arial" w:cs="Arial"/>
          <w:lang w:val="sr-Latn-ME"/>
        </w:rPr>
      </w:pPr>
      <w:r w:rsidRPr="00925048">
        <w:rPr>
          <w:rFonts w:ascii="Arial" w:hAnsi="Arial" w:cs="Arial"/>
          <w:lang w:val="sr-Latn-ME"/>
        </w:rPr>
        <w:t>2. Recenzent je u obavezi da recenziju dostavi Uređivačkom odboru u roku od 30 dana od dana prijema ove odluke.</w:t>
      </w:r>
    </w:p>
    <w:p w:rsidR="00870E85" w:rsidRPr="00925048" w:rsidRDefault="00870E85" w:rsidP="00870E85">
      <w:pPr>
        <w:spacing w:line="276" w:lineRule="auto"/>
        <w:jc w:val="both"/>
        <w:rPr>
          <w:rFonts w:ascii="Arial" w:hAnsi="Arial" w:cs="Arial"/>
          <w:lang w:val="sr-Latn-ME"/>
        </w:rPr>
      </w:pPr>
    </w:p>
    <w:p w:rsidR="00870E85" w:rsidRPr="00925048" w:rsidRDefault="00870E85" w:rsidP="005B7697">
      <w:pPr>
        <w:spacing w:line="276" w:lineRule="auto"/>
        <w:jc w:val="both"/>
        <w:rPr>
          <w:rFonts w:ascii="Arial" w:hAnsi="Arial" w:cs="Arial"/>
          <w:lang w:val="sr-Latn-ME"/>
        </w:rPr>
      </w:pPr>
      <w:r w:rsidRPr="00925048">
        <w:rPr>
          <w:rFonts w:ascii="Arial" w:hAnsi="Arial" w:cs="Arial"/>
          <w:lang w:val="sr-Latn-ME"/>
        </w:rPr>
        <w:t>3. Predlog isplate naknade recenzentima utvrdiće se posebnim aktom, u skladu sa Odlukom Upravnog odbora UCG br. 02-316/2 od 19.04.2017.godine.”</w:t>
      </w:r>
    </w:p>
    <w:p w:rsidR="00A148DD" w:rsidRPr="00925048" w:rsidRDefault="00A148DD" w:rsidP="004301CD">
      <w:pPr>
        <w:spacing w:line="276" w:lineRule="auto"/>
        <w:jc w:val="center"/>
        <w:rPr>
          <w:rFonts w:ascii="Arial" w:eastAsia="Calibri" w:hAnsi="Arial" w:cs="Arial"/>
          <w:color w:val="222222"/>
          <w:shd w:val="clear" w:color="auto" w:fill="FFFFFF"/>
          <w:lang w:val="sr-Latn-ME"/>
        </w:rPr>
      </w:pPr>
    </w:p>
    <w:p w:rsidR="00512836" w:rsidRPr="00925048" w:rsidRDefault="00837276" w:rsidP="00D40FDF">
      <w:pPr>
        <w:spacing w:line="276" w:lineRule="auto"/>
        <w:jc w:val="center"/>
        <w:rPr>
          <w:rFonts w:ascii="Arial" w:hAnsi="Arial" w:cs="Arial"/>
          <w:b/>
          <w:lang w:val="sr-Latn-ME"/>
        </w:rPr>
      </w:pPr>
      <w:r w:rsidRPr="00925048">
        <w:rPr>
          <w:rFonts w:ascii="Arial" w:hAnsi="Arial" w:cs="Arial"/>
          <w:b/>
          <w:lang w:val="sr-Latn-ME"/>
        </w:rPr>
        <w:t>III</w:t>
      </w:r>
      <w:r w:rsidR="00D40FDF" w:rsidRPr="00925048">
        <w:rPr>
          <w:rFonts w:ascii="Arial" w:hAnsi="Arial" w:cs="Arial"/>
          <w:b/>
          <w:lang w:val="sr-Latn-ME"/>
        </w:rPr>
        <w:t xml:space="preserve"> tačka</w:t>
      </w:r>
    </w:p>
    <w:p w:rsidR="00837276" w:rsidRPr="00925048" w:rsidRDefault="00837276" w:rsidP="00D40FDF">
      <w:pPr>
        <w:spacing w:line="276" w:lineRule="auto"/>
        <w:jc w:val="center"/>
        <w:rPr>
          <w:rFonts w:ascii="Arial" w:hAnsi="Arial" w:cs="Arial"/>
          <w:b/>
          <w:lang w:val="sr-Latn-ME"/>
        </w:rPr>
      </w:pPr>
    </w:p>
    <w:p w:rsidR="00837276" w:rsidRPr="00925048" w:rsidRDefault="00837276" w:rsidP="00837276">
      <w:pPr>
        <w:spacing w:line="276" w:lineRule="auto"/>
        <w:jc w:val="both"/>
        <w:rPr>
          <w:rFonts w:ascii="Arial" w:eastAsia="Calibri" w:hAnsi="Arial" w:cs="Arial"/>
          <w:color w:val="222222"/>
          <w:shd w:val="clear" w:color="auto" w:fill="FFFFFF"/>
          <w:lang w:val="sr-Latn-ME"/>
        </w:rPr>
      </w:pPr>
      <w:r w:rsidRPr="00925048">
        <w:rPr>
          <w:rFonts w:ascii="Arial" w:eastAsia="Calibri" w:hAnsi="Arial" w:cs="Arial"/>
          <w:color w:val="222222"/>
          <w:shd w:val="clear" w:color="auto" w:fill="FFFFFF"/>
          <w:lang w:val="sr-Latn-ME"/>
        </w:rPr>
        <w:t>Uređivački odbor je postupkom glasanja (13 glasova „za”) jednoglasno donio sledeći akt:</w:t>
      </w:r>
    </w:p>
    <w:p w:rsidR="00837276" w:rsidRPr="00925048" w:rsidRDefault="00837276" w:rsidP="00837276">
      <w:pPr>
        <w:spacing w:line="276" w:lineRule="auto"/>
        <w:jc w:val="both"/>
        <w:rPr>
          <w:rFonts w:ascii="Arial" w:hAnsi="Arial" w:cs="Arial"/>
          <w:b/>
          <w:lang w:val="sr-Latn-ME"/>
        </w:rPr>
      </w:pPr>
    </w:p>
    <w:p w:rsidR="00837276" w:rsidRPr="00925048" w:rsidRDefault="00837276" w:rsidP="00837276">
      <w:pPr>
        <w:contextualSpacing/>
        <w:jc w:val="center"/>
        <w:rPr>
          <w:rFonts w:ascii="Arial" w:hAnsi="Arial" w:cs="Arial"/>
        </w:rPr>
      </w:pPr>
      <w:r w:rsidRPr="00925048">
        <w:rPr>
          <w:rFonts w:ascii="Arial" w:hAnsi="Arial" w:cs="Arial"/>
          <w:lang w:val="sr-Latn-ME"/>
        </w:rPr>
        <w:t>„</w:t>
      </w:r>
      <w:r w:rsidRPr="00925048">
        <w:rPr>
          <w:rFonts w:ascii="Arial" w:hAnsi="Arial" w:cs="Arial"/>
        </w:rPr>
        <w:t>O D L U K U</w:t>
      </w:r>
    </w:p>
    <w:p w:rsidR="00837276" w:rsidRPr="00925048" w:rsidRDefault="00837276" w:rsidP="00837276">
      <w:pPr>
        <w:contextualSpacing/>
        <w:jc w:val="center"/>
        <w:rPr>
          <w:rFonts w:ascii="Arial" w:hAnsi="Arial" w:cs="Arial"/>
        </w:rPr>
      </w:pPr>
    </w:p>
    <w:p w:rsidR="00837276" w:rsidRPr="00925048" w:rsidRDefault="00837276" w:rsidP="00837276">
      <w:pPr>
        <w:jc w:val="both"/>
        <w:rPr>
          <w:rFonts w:ascii="Arial" w:hAnsi="Arial" w:cs="Arial"/>
          <w:lang w:val="sr-Latn-ME"/>
        </w:rPr>
      </w:pPr>
      <w:r w:rsidRPr="00925048">
        <w:rPr>
          <w:rFonts w:ascii="Arial" w:hAnsi="Arial" w:cs="Arial"/>
          <w:lang w:val="sr-Latn-ME"/>
        </w:rPr>
        <w:t>1. Prihvata se za publikovanje djelo „RESEARCHES 2020 – Special Issue of The Journal Istraživanja/Researches, on the occasion of the 40th anniversary of the Faculty of Civil Engineering in Podgorica” predložen od strane Uređivačke komisije Građevinskog instituta, podneskom br. aktom br. 2065 od 28.12.2020. godine.</w:t>
      </w:r>
    </w:p>
    <w:p w:rsidR="00837276" w:rsidRPr="00925048" w:rsidRDefault="00837276" w:rsidP="00837276">
      <w:pPr>
        <w:jc w:val="both"/>
        <w:rPr>
          <w:rFonts w:ascii="Arial" w:hAnsi="Arial" w:cs="Arial"/>
          <w:lang w:val="sr-Latn-ME"/>
        </w:rPr>
      </w:pPr>
    </w:p>
    <w:p w:rsidR="00837276" w:rsidRPr="00925048" w:rsidRDefault="00837276" w:rsidP="00837276">
      <w:pPr>
        <w:contextualSpacing/>
        <w:jc w:val="both"/>
        <w:rPr>
          <w:rFonts w:ascii="Arial" w:hAnsi="Arial" w:cs="Arial"/>
          <w:lang w:val="sr-Latn-ME"/>
        </w:rPr>
      </w:pPr>
      <w:r w:rsidRPr="00925048">
        <w:rPr>
          <w:rFonts w:ascii="Arial" w:hAnsi="Arial" w:cs="Arial"/>
          <w:lang w:val="sr-Latn-ME"/>
        </w:rPr>
        <w:t>2. Izvještaj Uređivačke komisije Građevinskog fakulteta Univerziteta Crne Gore od 27.12.2020. godine sa recenzijom, primjerak djela i izvještaj o sprovedenoj provjeri na plagijat čine sastavni dio ove odluke.</w:t>
      </w:r>
    </w:p>
    <w:p w:rsidR="00837276" w:rsidRPr="00925048" w:rsidRDefault="00837276" w:rsidP="00837276">
      <w:pPr>
        <w:contextualSpacing/>
        <w:jc w:val="both"/>
        <w:rPr>
          <w:rFonts w:ascii="Arial" w:hAnsi="Arial" w:cs="Arial"/>
          <w:lang w:val="sr-Latn-ME"/>
        </w:rPr>
      </w:pPr>
    </w:p>
    <w:p w:rsidR="00837276" w:rsidRPr="00925048" w:rsidRDefault="00837276" w:rsidP="00837276">
      <w:pPr>
        <w:spacing w:line="276" w:lineRule="auto"/>
        <w:jc w:val="both"/>
        <w:rPr>
          <w:rFonts w:ascii="Arial" w:hAnsi="Arial" w:cs="Arial"/>
          <w:lang w:val="sr-Latn-ME"/>
        </w:rPr>
      </w:pPr>
      <w:r w:rsidRPr="00925048">
        <w:rPr>
          <w:rFonts w:ascii="Arial" w:hAnsi="Arial" w:cs="Arial"/>
          <w:lang w:val="sr-Latn-ME"/>
        </w:rPr>
        <w:t>3. Ova odluka stupa na snagu danom donošenja.”</w:t>
      </w:r>
    </w:p>
    <w:p w:rsidR="00837276" w:rsidRPr="00925048" w:rsidRDefault="00837276" w:rsidP="00837276">
      <w:pPr>
        <w:spacing w:line="276" w:lineRule="auto"/>
        <w:jc w:val="both"/>
        <w:rPr>
          <w:rFonts w:ascii="Arial" w:hAnsi="Arial" w:cs="Arial"/>
          <w:lang w:val="sr-Latn-ME"/>
        </w:rPr>
      </w:pPr>
    </w:p>
    <w:p w:rsidR="00837276" w:rsidRPr="00925048" w:rsidRDefault="00837276" w:rsidP="00837276">
      <w:pPr>
        <w:spacing w:line="276" w:lineRule="auto"/>
        <w:jc w:val="center"/>
        <w:rPr>
          <w:rFonts w:ascii="Arial" w:hAnsi="Arial" w:cs="Arial"/>
          <w:b/>
          <w:lang w:val="sr-Latn-ME"/>
        </w:rPr>
      </w:pPr>
      <w:r w:rsidRPr="00925048">
        <w:rPr>
          <w:rFonts w:ascii="Arial" w:hAnsi="Arial" w:cs="Arial"/>
          <w:b/>
          <w:lang w:val="sr-Latn-ME"/>
        </w:rPr>
        <w:t>IV tačka</w:t>
      </w:r>
    </w:p>
    <w:p w:rsidR="00025699" w:rsidRPr="00925048" w:rsidRDefault="00025699" w:rsidP="001E1388">
      <w:pPr>
        <w:spacing w:line="276" w:lineRule="auto"/>
        <w:jc w:val="both"/>
        <w:rPr>
          <w:rFonts w:ascii="Arial" w:hAnsi="Arial" w:cs="Arial"/>
          <w:lang w:val="sr-Latn-ME"/>
        </w:rPr>
      </w:pPr>
    </w:p>
    <w:p w:rsidR="005B7697" w:rsidRPr="00925048" w:rsidRDefault="005B7697" w:rsidP="005B7697">
      <w:pPr>
        <w:spacing w:line="276" w:lineRule="auto"/>
        <w:jc w:val="both"/>
        <w:rPr>
          <w:rFonts w:ascii="Arial" w:eastAsia="Calibri" w:hAnsi="Arial" w:cs="Arial"/>
          <w:color w:val="222222"/>
          <w:shd w:val="clear" w:color="auto" w:fill="FFFFFF"/>
          <w:lang w:val="sr-Latn-ME"/>
        </w:rPr>
      </w:pPr>
      <w:r w:rsidRPr="00925048">
        <w:rPr>
          <w:rFonts w:ascii="Arial" w:eastAsia="Calibri" w:hAnsi="Arial" w:cs="Arial"/>
          <w:color w:val="222222"/>
          <w:shd w:val="clear" w:color="auto" w:fill="FFFFFF"/>
          <w:lang w:val="sr-Latn-ME"/>
        </w:rPr>
        <w:t>Uređivački odbor je postupkom glasanja (13 glasova „za”) jednoglasno donio sledeći akt:</w:t>
      </w:r>
    </w:p>
    <w:p w:rsidR="00837276" w:rsidRPr="00925048" w:rsidRDefault="00837276" w:rsidP="00A148DD">
      <w:pPr>
        <w:spacing w:line="276" w:lineRule="auto"/>
        <w:jc w:val="both"/>
        <w:rPr>
          <w:rFonts w:ascii="Arial" w:hAnsi="Arial" w:cs="Arial"/>
          <w:lang w:val="sr-Latn-ME"/>
        </w:rPr>
      </w:pPr>
    </w:p>
    <w:p w:rsidR="005B7697" w:rsidRPr="00925048" w:rsidRDefault="005B7697" w:rsidP="005B7697">
      <w:pPr>
        <w:pStyle w:val="ListParagraph"/>
        <w:ind w:left="0"/>
        <w:jc w:val="center"/>
        <w:rPr>
          <w:rFonts w:ascii="Arial" w:eastAsia="Calibri" w:hAnsi="Arial" w:cs="Arial"/>
          <w:b/>
          <w:color w:val="222222"/>
          <w:shd w:val="clear" w:color="auto" w:fill="FFFFFF"/>
          <w:lang w:val="sr-Latn-ME"/>
        </w:rPr>
      </w:pPr>
      <w:r w:rsidRPr="00925048">
        <w:rPr>
          <w:rFonts w:ascii="Arial" w:eastAsia="Calibri" w:hAnsi="Arial" w:cs="Arial"/>
          <w:b/>
          <w:color w:val="222222"/>
          <w:shd w:val="clear" w:color="auto" w:fill="FFFFFF"/>
          <w:lang w:val="sr-Latn-ME"/>
        </w:rPr>
        <w:t>P R E D L O G</w:t>
      </w:r>
    </w:p>
    <w:p w:rsidR="005B7697" w:rsidRPr="00925048" w:rsidRDefault="005B7697" w:rsidP="005B7697">
      <w:pPr>
        <w:pStyle w:val="ListParagraph"/>
        <w:ind w:left="0"/>
        <w:jc w:val="center"/>
        <w:rPr>
          <w:rFonts w:ascii="Arial" w:eastAsia="Calibri" w:hAnsi="Arial" w:cs="Arial"/>
          <w:color w:val="222222"/>
          <w:shd w:val="clear" w:color="auto" w:fill="FFFFFF"/>
          <w:lang w:val="sr-Latn-ME"/>
        </w:rPr>
      </w:pPr>
      <w:r w:rsidRPr="00925048">
        <w:rPr>
          <w:rFonts w:ascii="Arial" w:eastAsia="Calibri" w:hAnsi="Arial" w:cs="Arial"/>
          <w:color w:val="222222"/>
          <w:shd w:val="clear" w:color="auto" w:fill="FFFFFF"/>
          <w:lang w:val="sr-Latn-ME"/>
        </w:rPr>
        <w:t>za isplatu honorara</w:t>
      </w:r>
    </w:p>
    <w:p w:rsidR="005B7697" w:rsidRPr="00925048" w:rsidRDefault="005B7697" w:rsidP="005B7697">
      <w:pPr>
        <w:pStyle w:val="ListParagraph"/>
        <w:ind w:left="0"/>
        <w:jc w:val="center"/>
        <w:rPr>
          <w:rFonts w:ascii="Arial" w:eastAsia="Calibri" w:hAnsi="Arial" w:cs="Arial"/>
          <w:color w:val="222222"/>
          <w:shd w:val="clear" w:color="auto" w:fill="FFFFFF"/>
          <w:lang w:val="sr-Latn-ME"/>
        </w:rPr>
      </w:pPr>
    </w:p>
    <w:p w:rsidR="005B7697" w:rsidRPr="00925048" w:rsidRDefault="005B7697" w:rsidP="005B7697">
      <w:pPr>
        <w:pStyle w:val="ListParagraph"/>
        <w:ind w:left="0"/>
        <w:jc w:val="both"/>
        <w:rPr>
          <w:rFonts w:ascii="Arial" w:eastAsia="Calibri" w:hAnsi="Arial" w:cs="Arial"/>
          <w:color w:val="222222"/>
          <w:shd w:val="clear" w:color="auto" w:fill="FFFFFF"/>
          <w:lang w:val="sr-Latn-ME"/>
        </w:rPr>
      </w:pPr>
      <w:r w:rsidRPr="00925048">
        <w:rPr>
          <w:rFonts w:ascii="Arial" w:eastAsia="Calibri" w:hAnsi="Arial" w:cs="Arial"/>
          <w:color w:val="222222"/>
          <w:shd w:val="clear" w:color="auto" w:fill="FFFFFF"/>
          <w:lang w:val="sr-Latn-ME"/>
        </w:rPr>
        <w:t>1. Predlaže se rektoru Univerziteta Crne Gore da autorima publikacija Univerziteta Crne Gore, prihvaćenih za štampu Odlukom Senata UCG br. 03-32/1 od 21.01.2021. godine, izvrši isplatu honorara, i to:</w:t>
      </w:r>
    </w:p>
    <w:p w:rsidR="005B7697" w:rsidRPr="00925048" w:rsidRDefault="005B7697" w:rsidP="005B7697">
      <w:pPr>
        <w:contextualSpacing/>
        <w:rPr>
          <w:rFonts w:ascii="Arial" w:eastAsia="Calibri" w:hAnsi="Arial" w:cs="Arial"/>
          <w:shd w:val="clear" w:color="auto" w:fill="FFFFFF"/>
          <w:lang w:val="sr-Latn-ME"/>
        </w:rPr>
      </w:pPr>
    </w:p>
    <w:p w:rsidR="005B7697" w:rsidRPr="00925048" w:rsidRDefault="005B7697" w:rsidP="005B7697">
      <w:pPr>
        <w:pStyle w:val="ListParagraph"/>
        <w:numPr>
          <w:ilvl w:val="0"/>
          <w:numId w:val="27"/>
        </w:numPr>
        <w:jc w:val="both"/>
        <w:rPr>
          <w:rFonts w:ascii="Arial" w:eastAsia="Calibri" w:hAnsi="Arial" w:cs="Arial"/>
          <w:shd w:val="clear" w:color="auto" w:fill="FFFFFF"/>
          <w:lang w:val="sr-Latn-ME"/>
        </w:rPr>
      </w:pPr>
      <w:r w:rsidRPr="00925048">
        <w:rPr>
          <w:rFonts w:ascii="Arial" w:eastAsia="Calibri" w:hAnsi="Arial" w:cs="Arial"/>
          <w:shd w:val="clear" w:color="auto" w:fill="FFFFFF"/>
          <w:lang w:val="sr-Latn-ME"/>
        </w:rPr>
        <w:lastRenderedPageBreak/>
        <w:t>Ani Topalović, autorki rukopisa „Praktikum iz agrohemije – metode hemijske analize i obrada podataka” u iznosu od 417,50 eura (40 eura za 10,44 tabaka teksta – 167 strana);</w:t>
      </w:r>
    </w:p>
    <w:p w:rsidR="005B7697" w:rsidRPr="00925048" w:rsidRDefault="005B7697" w:rsidP="005B7697">
      <w:pPr>
        <w:pStyle w:val="ListParagraph"/>
        <w:numPr>
          <w:ilvl w:val="0"/>
          <w:numId w:val="27"/>
        </w:numPr>
        <w:jc w:val="both"/>
        <w:rPr>
          <w:rFonts w:ascii="Arial" w:eastAsia="Calibri" w:hAnsi="Arial" w:cs="Arial"/>
          <w:shd w:val="clear" w:color="auto" w:fill="FFFFFF"/>
          <w:lang w:val="sr-Latn-ME"/>
        </w:rPr>
      </w:pPr>
      <w:r w:rsidRPr="00925048">
        <w:rPr>
          <w:rFonts w:ascii="Arial" w:eastAsia="Calibri" w:hAnsi="Arial" w:cs="Arial"/>
          <w:shd w:val="clear" w:color="auto" w:fill="FFFFFF"/>
          <w:lang w:val="sr-Latn-ME"/>
        </w:rPr>
        <w:t>Maji Baćović, autorki rukopisa „Ekonomija Crne Gore od 2006. do 2016. godine” u iznosu od 322,50 eura (40 eura za 8,06 tabaka teksta – 129 strana);</w:t>
      </w:r>
    </w:p>
    <w:p w:rsidR="005B7697" w:rsidRPr="00925048" w:rsidRDefault="005B7697" w:rsidP="005B7697">
      <w:pPr>
        <w:pStyle w:val="ListParagraph"/>
        <w:numPr>
          <w:ilvl w:val="0"/>
          <w:numId w:val="27"/>
        </w:numPr>
        <w:jc w:val="both"/>
        <w:rPr>
          <w:rFonts w:ascii="Arial" w:eastAsia="Calibri" w:hAnsi="Arial" w:cs="Arial"/>
          <w:shd w:val="clear" w:color="auto" w:fill="FFFFFF"/>
          <w:lang w:val="sr-Latn-ME"/>
        </w:rPr>
      </w:pPr>
      <w:r w:rsidRPr="00925048">
        <w:rPr>
          <w:rFonts w:ascii="Arial" w:eastAsia="Calibri" w:hAnsi="Arial" w:cs="Arial"/>
          <w:shd w:val="clear" w:color="auto" w:fill="FFFFFF"/>
          <w:lang w:val="sr-Latn-ME"/>
        </w:rPr>
        <w:t>Goranu Belojeviću, autoru rukopisa „Dijetetika – udžbenik za studente strukovnih studija” u iznosu od 412,50 eura (40 eura za 10,31 tabaka teksta – 165 strana);</w:t>
      </w:r>
    </w:p>
    <w:p w:rsidR="005B7697" w:rsidRPr="00925048" w:rsidRDefault="005B7697" w:rsidP="005B7697">
      <w:pPr>
        <w:pStyle w:val="ListParagraph"/>
        <w:numPr>
          <w:ilvl w:val="0"/>
          <w:numId w:val="27"/>
        </w:numPr>
        <w:jc w:val="both"/>
        <w:rPr>
          <w:rFonts w:ascii="Arial" w:eastAsia="Calibri" w:hAnsi="Arial" w:cs="Arial"/>
          <w:shd w:val="clear" w:color="auto" w:fill="FFFFFF"/>
          <w:lang w:val="sr-Latn-ME"/>
        </w:rPr>
      </w:pPr>
      <w:r w:rsidRPr="00925048">
        <w:rPr>
          <w:rFonts w:ascii="Arial" w:eastAsia="Calibri" w:hAnsi="Arial" w:cs="Arial"/>
          <w:shd w:val="clear" w:color="auto" w:fill="FFFFFF"/>
          <w:lang w:val="sr-Latn-ME"/>
        </w:rPr>
        <w:t>Vedrani Marković, autorki rukopisa „Solfeđo 1 – udžbenik za prvu godinu akademskih studija” u iznosu od 365,00 eura (40 eura za 9,12 tabaka teksta – 146 strana);</w:t>
      </w:r>
    </w:p>
    <w:p w:rsidR="005B7697" w:rsidRPr="00925048" w:rsidRDefault="005B7697" w:rsidP="005B7697">
      <w:pPr>
        <w:pStyle w:val="ListParagraph"/>
        <w:numPr>
          <w:ilvl w:val="0"/>
          <w:numId w:val="27"/>
        </w:numPr>
        <w:jc w:val="both"/>
        <w:rPr>
          <w:rFonts w:ascii="Arial" w:eastAsia="Calibri" w:hAnsi="Arial" w:cs="Arial"/>
          <w:shd w:val="clear" w:color="auto" w:fill="FFFFFF"/>
          <w:lang w:val="sr-Latn-ME"/>
        </w:rPr>
      </w:pPr>
      <w:r w:rsidRPr="00925048">
        <w:rPr>
          <w:rFonts w:ascii="Arial" w:eastAsia="Calibri" w:hAnsi="Arial" w:cs="Arial"/>
          <w:shd w:val="clear" w:color="auto" w:fill="FFFFFF"/>
          <w:lang w:val="sr-Latn-ME"/>
        </w:rPr>
        <w:t>Goranu Belojeviću, autoru rukopisa „Higijena – udžbenik za studente medicine” u iznosu od 642,50 eura (40 eura za 16,06 tabaka teksta – 257 strana); i</w:t>
      </w:r>
    </w:p>
    <w:p w:rsidR="005B7697" w:rsidRPr="00925048" w:rsidRDefault="005B7697" w:rsidP="005B7697">
      <w:pPr>
        <w:spacing w:line="276" w:lineRule="auto"/>
        <w:jc w:val="both"/>
        <w:rPr>
          <w:rFonts w:ascii="Arial" w:eastAsia="Calibri" w:hAnsi="Arial" w:cs="Arial"/>
          <w:shd w:val="clear" w:color="auto" w:fill="FFFFFF"/>
          <w:lang w:val="sr-Latn-ME"/>
        </w:rPr>
      </w:pPr>
      <w:r w:rsidRPr="00925048">
        <w:rPr>
          <w:rFonts w:ascii="Arial" w:eastAsia="Calibri" w:hAnsi="Arial" w:cs="Arial"/>
          <w:shd w:val="clear" w:color="auto" w:fill="FFFFFF"/>
          <w:lang w:val="sr-Latn-ME"/>
        </w:rPr>
        <w:t>Dragu Mariću, autoru rukopisa „Osnovi slatkovodnog ribarstva” u iznosu od 520,00 eura (40 eura za 13,00 tabaka teksta – 208 strana).</w:t>
      </w:r>
    </w:p>
    <w:p w:rsidR="005B7697" w:rsidRPr="00925048" w:rsidRDefault="005B7697" w:rsidP="005B7697">
      <w:pPr>
        <w:spacing w:line="276" w:lineRule="auto"/>
        <w:jc w:val="both"/>
        <w:rPr>
          <w:rFonts w:ascii="Arial" w:eastAsia="Calibri" w:hAnsi="Arial" w:cs="Arial"/>
          <w:shd w:val="clear" w:color="auto" w:fill="FFFFFF"/>
          <w:lang w:val="sr-Latn-ME"/>
        </w:rPr>
      </w:pPr>
    </w:p>
    <w:p w:rsidR="005B7697" w:rsidRPr="00925048" w:rsidRDefault="005B7697" w:rsidP="005B7697">
      <w:pPr>
        <w:contextualSpacing/>
        <w:jc w:val="both"/>
        <w:rPr>
          <w:rFonts w:ascii="Arial" w:eastAsia="Calibri" w:hAnsi="Arial" w:cs="Arial"/>
          <w:shd w:val="clear" w:color="auto" w:fill="FFFFFF"/>
          <w:lang w:val="sr-Latn-ME"/>
        </w:rPr>
      </w:pPr>
      <w:r w:rsidRPr="00925048">
        <w:rPr>
          <w:rFonts w:ascii="Arial" w:eastAsia="Calibri" w:hAnsi="Arial" w:cs="Arial"/>
          <w:shd w:val="clear" w:color="auto" w:fill="FFFFFF"/>
          <w:lang w:val="sr-Latn-ME"/>
        </w:rPr>
        <w:t>2. Predloženi iznos honorara iz stava 1 ovog predloga utvrđen je u neto iznosu.</w:t>
      </w:r>
    </w:p>
    <w:p w:rsidR="005B7697" w:rsidRPr="00925048" w:rsidRDefault="005B7697" w:rsidP="005B7697">
      <w:pPr>
        <w:contextualSpacing/>
        <w:rPr>
          <w:rFonts w:ascii="Arial" w:eastAsia="Calibri" w:hAnsi="Arial" w:cs="Arial"/>
          <w:shd w:val="clear" w:color="auto" w:fill="FFFFFF"/>
          <w:lang w:val="sr-Latn-ME"/>
        </w:rPr>
      </w:pPr>
    </w:p>
    <w:p w:rsidR="005B7697" w:rsidRPr="00925048" w:rsidRDefault="005B7697" w:rsidP="005B7697">
      <w:pPr>
        <w:contextualSpacing/>
        <w:jc w:val="both"/>
        <w:rPr>
          <w:rFonts w:ascii="Arial" w:eastAsia="Calibri" w:hAnsi="Arial" w:cs="Arial"/>
          <w:shd w:val="clear" w:color="auto" w:fill="FFFFFF"/>
          <w:lang w:val="sr-Latn-ME"/>
        </w:rPr>
      </w:pPr>
      <w:r w:rsidRPr="00925048">
        <w:rPr>
          <w:rFonts w:ascii="Arial" w:eastAsia="Calibri" w:hAnsi="Arial" w:cs="Arial"/>
          <w:shd w:val="clear" w:color="auto" w:fill="FFFFFF"/>
          <w:lang w:val="sr-Latn-ME"/>
        </w:rPr>
        <w:t>3. Izdavački ugovori zaključeni sa gore navedenim autorima čine sastavni dio ovog predloga.</w:t>
      </w:r>
    </w:p>
    <w:p w:rsidR="005B7697" w:rsidRPr="00925048" w:rsidRDefault="005B7697" w:rsidP="005B7697">
      <w:pPr>
        <w:contextualSpacing/>
        <w:rPr>
          <w:rFonts w:ascii="Arial" w:eastAsia="Calibri" w:hAnsi="Arial" w:cs="Arial"/>
          <w:shd w:val="clear" w:color="auto" w:fill="FFFFFF"/>
          <w:lang w:val="sr-Latn-ME"/>
        </w:rPr>
      </w:pPr>
    </w:p>
    <w:p w:rsidR="00870E85" w:rsidRPr="00925048" w:rsidRDefault="005B7697" w:rsidP="005B7697">
      <w:pPr>
        <w:contextualSpacing/>
        <w:jc w:val="both"/>
        <w:rPr>
          <w:rFonts w:ascii="Arial" w:eastAsia="Calibri" w:hAnsi="Arial" w:cs="Arial"/>
          <w:shd w:val="clear" w:color="auto" w:fill="FFFFFF"/>
          <w:lang w:val="sr-Latn-ME"/>
        </w:rPr>
      </w:pPr>
      <w:r w:rsidRPr="00925048">
        <w:rPr>
          <w:rFonts w:ascii="Arial" w:eastAsia="Calibri" w:hAnsi="Arial" w:cs="Arial"/>
          <w:shd w:val="clear" w:color="auto" w:fill="FFFFFF"/>
          <w:lang w:val="sr-Latn-ME"/>
        </w:rPr>
        <w:t>4. Ovaj predlog se dostavlja rektoru na dalje postupanje.</w:t>
      </w:r>
      <w:r w:rsidR="00870E85" w:rsidRPr="00925048">
        <w:rPr>
          <w:rFonts w:ascii="Arial" w:eastAsia="Calibri" w:hAnsi="Arial" w:cs="Arial"/>
          <w:shd w:val="clear" w:color="auto" w:fill="FFFFFF"/>
          <w:lang w:val="sr-Latn-ME"/>
        </w:rPr>
        <w:t>”</w:t>
      </w:r>
    </w:p>
    <w:p w:rsidR="005B7697" w:rsidRPr="00925048" w:rsidRDefault="005B7697" w:rsidP="005B7697">
      <w:pPr>
        <w:contextualSpacing/>
        <w:jc w:val="both"/>
        <w:rPr>
          <w:rFonts w:ascii="Arial" w:eastAsia="Calibri" w:hAnsi="Arial" w:cs="Arial"/>
          <w:shd w:val="clear" w:color="auto" w:fill="FFFFFF"/>
          <w:lang w:val="sr-Latn-ME"/>
        </w:rPr>
      </w:pPr>
      <w:r w:rsidRPr="00925048">
        <w:rPr>
          <w:rFonts w:ascii="Arial" w:eastAsia="Calibri" w:hAnsi="Arial" w:cs="Arial"/>
          <w:shd w:val="clear" w:color="auto" w:fill="FFFFFF"/>
          <w:lang w:val="sr-Latn-ME"/>
        </w:rPr>
        <w:t xml:space="preserve"> </w:t>
      </w:r>
    </w:p>
    <w:p w:rsidR="005B7697" w:rsidRPr="00925048" w:rsidRDefault="005B7697" w:rsidP="005B7697">
      <w:pPr>
        <w:spacing w:line="276" w:lineRule="auto"/>
        <w:jc w:val="both"/>
        <w:rPr>
          <w:rFonts w:ascii="Arial" w:hAnsi="Arial" w:cs="Arial"/>
          <w:lang w:val="sr-Latn-ME"/>
        </w:rPr>
      </w:pPr>
      <w:r w:rsidRPr="00925048">
        <w:rPr>
          <w:rFonts w:ascii="Arial" w:hAnsi="Arial" w:cs="Arial"/>
          <w:lang w:val="sr-Latn-ME"/>
        </w:rPr>
        <w:t>Postavilo se pitanje da li broj strana za isplatu honorara treba računati prema prijavljenom ili tehnički pripremljenom tekstu za objavu. Odbor je zauzeo stav da se broj strana računa u odnosu na prijavljeni tekst, budući da su prijavljeni tekstovi samjerljiviji, pa je naknada pravednija.</w:t>
      </w:r>
    </w:p>
    <w:p w:rsidR="005B7697" w:rsidRPr="00925048" w:rsidRDefault="005B7697" w:rsidP="005B7697">
      <w:pPr>
        <w:spacing w:line="276" w:lineRule="auto"/>
        <w:jc w:val="both"/>
        <w:rPr>
          <w:rFonts w:ascii="Arial" w:hAnsi="Arial" w:cs="Arial"/>
          <w:lang w:val="sr-Latn-ME"/>
        </w:rPr>
      </w:pPr>
    </w:p>
    <w:p w:rsidR="005B7697" w:rsidRPr="00925048" w:rsidRDefault="005B7697" w:rsidP="005B7697">
      <w:pPr>
        <w:spacing w:line="276" w:lineRule="auto"/>
        <w:jc w:val="center"/>
        <w:rPr>
          <w:rFonts w:ascii="Arial" w:hAnsi="Arial" w:cs="Arial"/>
          <w:b/>
          <w:lang w:val="sr-Latn-ME"/>
        </w:rPr>
      </w:pPr>
      <w:r w:rsidRPr="00925048">
        <w:rPr>
          <w:rFonts w:ascii="Arial" w:hAnsi="Arial" w:cs="Arial"/>
          <w:b/>
          <w:lang w:val="sr-Latn-ME"/>
        </w:rPr>
        <w:t>V tačka</w:t>
      </w:r>
    </w:p>
    <w:p w:rsidR="00837276" w:rsidRPr="00925048" w:rsidRDefault="00837276" w:rsidP="00A148DD">
      <w:pPr>
        <w:spacing w:line="276" w:lineRule="auto"/>
        <w:jc w:val="both"/>
        <w:rPr>
          <w:rFonts w:ascii="Arial" w:hAnsi="Arial" w:cs="Arial"/>
          <w:lang w:val="sr-Latn-ME"/>
        </w:rPr>
      </w:pPr>
    </w:p>
    <w:p w:rsidR="004B16BC" w:rsidRPr="00925048" w:rsidRDefault="004B16BC" w:rsidP="004B16BC">
      <w:pPr>
        <w:spacing w:line="276" w:lineRule="auto"/>
        <w:jc w:val="both"/>
        <w:rPr>
          <w:rFonts w:ascii="Arial" w:eastAsia="Calibri" w:hAnsi="Arial" w:cs="Arial"/>
          <w:color w:val="222222"/>
          <w:shd w:val="clear" w:color="auto" w:fill="FFFFFF"/>
          <w:lang w:val="sr-Latn-ME"/>
        </w:rPr>
      </w:pPr>
      <w:r w:rsidRPr="00925048">
        <w:rPr>
          <w:rFonts w:ascii="Arial" w:eastAsia="Calibri" w:hAnsi="Arial" w:cs="Arial"/>
          <w:color w:val="222222"/>
          <w:shd w:val="clear" w:color="auto" w:fill="FFFFFF"/>
          <w:lang w:val="sr-Latn-ME"/>
        </w:rPr>
        <w:t>U vezi sa zahtjevom Mašinskog fakulteta Univerziteta Crne Gore br. 924/1 od 16.04.2021. godine postavilo se pitanje da li se može odobriti</w:t>
      </w:r>
      <w:r w:rsidR="00830A4F" w:rsidRPr="00925048">
        <w:rPr>
          <w:rFonts w:ascii="Arial" w:eastAsia="Calibri" w:hAnsi="Arial" w:cs="Arial"/>
          <w:color w:val="222222"/>
          <w:shd w:val="clear" w:color="auto" w:fill="FFFFFF"/>
          <w:lang w:val="sr-Latn-ME"/>
        </w:rPr>
        <w:t xml:space="preserve"> djelo koje pretenduje da postane</w:t>
      </w:r>
      <w:r w:rsidRPr="00925048">
        <w:rPr>
          <w:rFonts w:ascii="Arial" w:eastAsia="Calibri" w:hAnsi="Arial" w:cs="Arial"/>
          <w:color w:val="222222"/>
          <w:shd w:val="clear" w:color="auto" w:fill="FFFFFF"/>
          <w:lang w:val="sr-Latn-ME"/>
        </w:rPr>
        <w:t xml:space="preserve"> kontinuirana</w:t>
      </w:r>
      <w:r w:rsidR="00830A4F" w:rsidRPr="00925048">
        <w:rPr>
          <w:rFonts w:ascii="Arial" w:eastAsia="Calibri" w:hAnsi="Arial" w:cs="Arial"/>
          <w:color w:val="222222"/>
          <w:shd w:val="clear" w:color="auto" w:fill="FFFFFF"/>
          <w:lang w:val="sr-Latn-ME"/>
        </w:rPr>
        <w:t xml:space="preserve"> publikacija, budući da se do sada samo dešavalo da se odobravaju publikacije koje su već objavile organizacione jedinice. Uređivački odbor je zauzeo stav da je odobravanje i ovakvih djela u njegovoj nadležnosti shodno odredbama člana </w:t>
      </w:r>
      <w:r w:rsidR="00830A4F" w:rsidRPr="00925048">
        <w:rPr>
          <w:rFonts w:ascii="Arial" w:hAnsi="Arial" w:cs="Arial"/>
        </w:rPr>
        <w:t>8 stav 1 tač. 11 i 12.</w:t>
      </w:r>
    </w:p>
    <w:p w:rsidR="004B16BC" w:rsidRPr="00925048" w:rsidRDefault="004B16BC" w:rsidP="004B16BC">
      <w:pPr>
        <w:spacing w:line="276" w:lineRule="auto"/>
        <w:jc w:val="both"/>
        <w:rPr>
          <w:rFonts w:ascii="Arial" w:eastAsia="Calibri" w:hAnsi="Arial" w:cs="Arial"/>
          <w:color w:val="222222"/>
          <w:shd w:val="clear" w:color="auto" w:fill="FFFFFF"/>
          <w:lang w:val="sr-Latn-ME"/>
        </w:rPr>
      </w:pPr>
    </w:p>
    <w:p w:rsidR="004B16BC" w:rsidRPr="00925048" w:rsidRDefault="004B16BC" w:rsidP="004B16BC">
      <w:pPr>
        <w:spacing w:line="276" w:lineRule="auto"/>
        <w:jc w:val="both"/>
        <w:rPr>
          <w:rFonts w:ascii="Arial" w:eastAsia="Calibri" w:hAnsi="Arial" w:cs="Arial"/>
          <w:color w:val="222222"/>
          <w:shd w:val="clear" w:color="auto" w:fill="FFFFFF"/>
          <w:lang w:val="sr-Latn-ME"/>
        </w:rPr>
      </w:pPr>
      <w:r w:rsidRPr="00925048">
        <w:rPr>
          <w:rFonts w:ascii="Arial" w:eastAsia="Calibri" w:hAnsi="Arial" w:cs="Arial"/>
          <w:color w:val="222222"/>
          <w:shd w:val="clear" w:color="auto" w:fill="FFFFFF"/>
          <w:lang w:val="sr-Latn-ME"/>
        </w:rPr>
        <w:t>Uređivački odbor je postupkom glasanja (13 glasova „za”) jednoglasno donio sledeći akt:</w:t>
      </w:r>
    </w:p>
    <w:p w:rsidR="004B16BC" w:rsidRPr="00925048" w:rsidRDefault="004B16BC" w:rsidP="00A148DD">
      <w:pPr>
        <w:spacing w:line="276" w:lineRule="auto"/>
        <w:jc w:val="both"/>
        <w:rPr>
          <w:rFonts w:ascii="Arial" w:hAnsi="Arial" w:cs="Arial"/>
          <w:lang w:val="sr-Latn-ME"/>
        </w:rPr>
      </w:pPr>
    </w:p>
    <w:p w:rsidR="004B16BC" w:rsidRPr="00925048" w:rsidRDefault="004B16BC" w:rsidP="004B16BC">
      <w:pPr>
        <w:spacing w:line="276" w:lineRule="auto"/>
        <w:jc w:val="center"/>
        <w:rPr>
          <w:rFonts w:ascii="Arial" w:hAnsi="Arial" w:cs="Arial"/>
          <w:lang w:val="sr-Latn-ME"/>
        </w:rPr>
      </w:pPr>
      <w:r w:rsidRPr="00925048">
        <w:rPr>
          <w:rFonts w:ascii="Arial" w:hAnsi="Arial" w:cs="Arial"/>
          <w:lang w:val="sr-Latn-ME"/>
        </w:rPr>
        <w:t>„O D L U K U</w:t>
      </w:r>
    </w:p>
    <w:p w:rsidR="004B16BC" w:rsidRPr="00925048" w:rsidRDefault="004B16BC" w:rsidP="004B16BC">
      <w:pPr>
        <w:spacing w:line="276" w:lineRule="auto"/>
        <w:jc w:val="center"/>
        <w:rPr>
          <w:rFonts w:ascii="Arial" w:hAnsi="Arial" w:cs="Arial"/>
          <w:lang w:val="sr-Latn-ME"/>
        </w:rPr>
      </w:pPr>
    </w:p>
    <w:p w:rsidR="004B16BC" w:rsidRPr="00925048" w:rsidRDefault="004B16BC" w:rsidP="004B16BC">
      <w:pPr>
        <w:spacing w:line="276" w:lineRule="auto"/>
        <w:jc w:val="both"/>
        <w:rPr>
          <w:rFonts w:ascii="Arial" w:hAnsi="Arial" w:cs="Arial"/>
          <w:lang w:val="sr-Latn-ME"/>
        </w:rPr>
      </w:pPr>
      <w:r w:rsidRPr="00925048">
        <w:rPr>
          <w:rFonts w:ascii="Arial" w:hAnsi="Arial" w:cs="Arial"/>
          <w:lang w:val="sr-Latn-ME"/>
        </w:rPr>
        <w:t>1. Odobrava se kontinuirana publikacija – „Godišnjak Mašinskog fakultet”, Univerziteta Crne Gore-Mašinskog fakultet.</w:t>
      </w:r>
    </w:p>
    <w:p w:rsidR="004B16BC" w:rsidRPr="00925048" w:rsidRDefault="004B16BC" w:rsidP="004B16BC">
      <w:pPr>
        <w:spacing w:line="276" w:lineRule="auto"/>
        <w:jc w:val="both"/>
        <w:rPr>
          <w:rFonts w:ascii="Arial" w:hAnsi="Arial" w:cs="Arial"/>
          <w:lang w:val="sr-Latn-ME"/>
        </w:rPr>
      </w:pPr>
    </w:p>
    <w:p w:rsidR="004B16BC" w:rsidRPr="00925048" w:rsidRDefault="004B16BC" w:rsidP="004B16BC">
      <w:pPr>
        <w:spacing w:line="276" w:lineRule="auto"/>
        <w:jc w:val="both"/>
        <w:rPr>
          <w:rFonts w:ascii="Arial" w:hAnsi="Arial" w:cs="Arial"/>
          <w:lang w:val="sr-Latn-ME"/>
        </w:rPr>
      </w:pPr>
      <w:r w:rsidRPr="00925048">
        <w:rPr>
          <w:rFonts w:ascii="Arial" w:hAnsi="Arial" w:cs="Arial"/>
          <w:lang w:val="sr-Latn-ME"/>
        </w:rPr>
        <w:t>2. Publikacija iz tačke 1 ove odluke uvršćuje se na listu odobrenih univerzitetskih publikacija i objavljuje na veb stranici Univerziteta.</w:t>
      </w:r>
    </w:p>
    <w:p w:rsidR="004B16BC" w:rsidRPr="00925048" w:rsidRDefault="004B16BC" w:rsidP="004B16BC">
      <w:pPr>
        <w:spacing w:line="276" w:lineRule="auto"/>
        <w:jc w:val="both"/>
        <w:rPr>
          <w:rFonts w:ascii="Arial" w:hAnsi="Arial" w:cs="Arial"/>
          <w:lang w:val="sr-Latn-ME"/>
        </w:rPr>
      </w:pPr>
    </w:p>
    <w:p w:rsidR="004B16BC" w:rsidRPr="00925048" w:rsidRDefault="004B16BC" w:rsidP="004B16BC">
      <w:pPr>
        <w:spacing w:line="276" w:lineRule="auto"/>
        <w:jc w:val="both"/>
        <w:rPr>
          <w:rFonts w:ascii="Arial" w:hAnsi="Arial" w:cs="Arial"/>
          <w:lang w:val="sr-Latn-ME"/>
        </w:rPr>
      </w:pPr>
      <w:r w:rsidRPr="00925048">
        <w:rPr>
          <w:rFonts w:ascii="Arial" w:hAnsi="Arial" w:cs="Arial"/>
          <w:lang w:val="sr-Latn-ME"/>
        </w:rPr>
        <w:t>3. Dopis Mašinskog fakulteta, br. [Fakulteta] 924/1 od 16.04.2021. godine i Predlog Uređivačke komisije br. [Fakulteta] 924 od 16.04.2021. godine čine sastavni dio ove odluke.</w:t>
      </w:r>
    </w:p>
    <w:p w:rsidR="004B16BC" w:rsidRPr="00925048" w:rsidRDefault="004B16BC" w:rsidP="004B16BC">
      <w:pPr>
        <w:spacing w:line="276" w:lineRule="auto"/>
        <w:jc w:val="both"/>
        <w:rPr>
          <w:rFonts w:ascii="Arial" w:hAnsi="Arial" w:cs="Arial"/>
          <w:lang w:val="sr-Latn-ME"/>
        </w:rPr>
      </w:pPr>
    </w:p>
    <w:p w:rsidR="004B16BC" w:rsidRPr="00925048" w:rsidRDefault="004B16BC" w:rsidP="004B16BC">
      <w:pPr>
        <w:spacing w:line="276" w:lineRule="auto"/>
        <w:jc w:val="both"/>
        <w:rPr>
          <w:rFonts w:ascii="Arial" w:hAnsi="Arial" w:cs="Arial"/>
          <w:lang w:val="sr-Latn-ME"/>
        </w:rPr>
      </w:pPr>
      <w:r w:rsidRPr="00925048">
        <w:rPr>
          <w:rFonts w:ascii="Arial" w:hAnsi="Arial" w:cs="Arial"/>
          <w:lang w:val="sr-Latn-ME"/>
        </w:rPr>
        <w:t>4. Ova odluka stupa na snagu danom donošenja.”</w:t>
      </w:r>
    </w:p>
    <w:p w:rsidR="004B16BC" w:rsidRPr="00925048" w:rsidRDefault="004B16BC" w:rsidP="004B16BC">
      <w:pPr>
        <w:spacing w:line="276" w:lineRule="auto"/>
        <w:jc w:val="both"/>
        <w:rPr>
          <w:rFonts w:ascii="Arial" w:hAnsi="Arial" w:cs="Arial"/>
          <w:lang w:val="sr-Latn-ME"/>
        </w:rPr>
      </w:pPr>
    </w:p>
    <w:p w:rsidR="004B16BC" w:rsidRPr="00925048" w:rsidRDefault="00830A4F" w:rsidP="00830A4F">
      <w:pPr>
        <w:spacing w:line="276" w:lineRule="auto"/>
        <w:jc w:val="center"/>
        <w:rPr>
          <w:rFonts w:ascii="Arial" w:hAnsi="Arial" w:cs="Arial"/>
          <w:lang w:val="sr-Latn-ME"/>
        </w:rPr>
      </w:pPr>
      <w:r w:rsidRPr="00925048">
        <w:rPr>
          <w:rFonts w:ascii="Arial" w:hAnsi="Arial" w:cs="Arial"/>
          <w:lang w:val="sr-Latn-ME"/>
        </w:rPr>
        <w:t>* * *</w:t>
      </w:r>
    </w:p>
    <w:p w:rsidR="004B16BC" w:rsidRPr="00925048" w:rsidRDefault="00870E85" w:rsidP="004B16BC">
      <w:pPr>
        <w:spacing w:line="276" w:lineRule="auto"/>
        <w:jc w:val="both"/>
        <w:rPr>
          <w:rFonts w:ascii="Arial" w:hAnsi="Arial" w:cs="Arial"/>
          <w:lang w:val="sr-Latn-ME"/>
        </w:rPr>
      </w:pPr>
      <w:r w:rsidRPr="00925048">
        <w:rPr>
          <w:rFonts w:ascii="Arial" w:hAnsi="Arial" w:cs="Arial"/>
          <w:lang w:val="sr-Latn-ME"/>
        </w:rPr>
        <w:t xml:space="preserve">Uređivački odbor se upoznao sa </w:t>
      </w:r>
      <w:r w:rsidR="00F34865" w:rsidRPr="00925048">
        <w:rPr>
          <w:rFonts w:ascii="Arial" w:hAnsi="Arial" w:cs="Arial"/>
          <w:lang w:val="sr-Latn-ME"/>
        </w:rPr>
        <w:t>izmjenom sastava Uređivačke komisije Građevinskog fakulteta.</w:t>
      </w:r>
    </w:p>
    <w:p w:rsidR="00F34865" w:rsidRPr="00925048" w:rsidRDefault="00F34865" w:rsidP="004B16BC">
      <w:pPr>
        <w:spacing w:line="276" w:lineRule="auto"/>
        <w:jc w:val="both"/>
        <w:rPr>
          <w:rFonts w:ascii="Arial" w:hAnsi="Arial" w:cs="Arial"/>
          <w:lang w:val="sr-Latn-ME"/>
        </w:rPr>
      </w:pPr>
    </w:p>
    <w:p w:rsidR="004B16BC" w:rsidRPr="00925048" w:rsidRDefault="00F34865" w:rsidP="00F34865">
      <w:pPr>
        <w:spacing w:line="276" w:lineRule="auto"/>
        <w:jc w:val="center"/>
        <w:rPr>
          <w:rFonts w:ascii="Arial" w:hAnsi="Arial" w:cs="Arial"/>
          <w:lang w:val="sr-Latn-ME"/>
        </w:rPr>
      </w:pPr>
      <w:r w:rsidRPr="00925048">
        <w:rPr>
          <w:rFonts w:ascii="Arial" w:hAnsi="Arial" w:cs="Arial"/>
          <w:lang w:val="sr-Latn-ME"/>
        </w:rPr>
        <w:t>* * *</w:t>
      </w:r>
    </w:p>
    <w:p w:rsidR="00F34865" w:rsidRPr="00925048" w:rsidRDefault="00F34865" w:rsidP="00F34865">
      <w:pPr>
        <w:spacing w:line="276" w:lineRule="auto"/>
        <w:jc w:val="both"/>
        <w:rPr>
          <w:rFonts w:ascii="Arial" w:hAnsi="Arial" w:cs="Arial"/>
          <w:lang w:val="sr-Latn-ME"/>
        </w:rPr>
      </w:pPr>
      <w:r w:rsidRPr="00925048">
        <w:rPr>
          <w:rFonts w:ascii="Arial" w:hAnsi="Arial" w:cs="Arial"/>
          <w:lang w:val="sr-Latn-ME"/>
        </w:rPr>
        <w:t xml:space="preserve">Uređivački odbor se upoznao sa podneskom Nacionalne biblioteke Crne Gore „Đurđe Crnojević”, br. 01/9-1386 od 12.04.2021. godine, kojim informišu o tome da publikacija Rektorata „International Journal for Qualiti Research” nije dostavljana Biblioteci u skladu sa zakonom od broja </w:t>
      </w:r>
      <w:r w:rsidR="00356BBA" w:rsidRPr="00925048">
        <w:rPr>
          <w:rFonts w:ascii="Arial" w:hAnsi="Arial" w:cs="Arial"/>
          <w:lang w:val="sr-Latn-ME"/>
        </w:rPr>
        <w:t>2/2013. Tom prilikom je utvrđeno da ta publikacija nije odobrena od strane Odbora. Uređivački odbora je zauzeo stanovište da je potrebno obavijestiti rektora o navedenom problemu.</w:t>
      </w:r>
    </w:p>
    <w:p w:rsidR="00356BBA" w:rsidRPr="00925048" w:rsidRDefault="00356BBA" w:rsidP="00F34865">
      <w:pPr>
        <w:spacing w:line="276" w:lineRule="auto"/>
        <w:jc w:val="both"/>
        <w:rPr>
          <w:rFonts w:ascii="Arial" w:hAnsi="Arial" w:cs="Arial"/>
          <w:lang w:val="sr-Latn-ME"/>
        </w:rPr>
      </w:pPr>
    </w:p>
    <w:p w:rsidR="00356BBA" w:rsidRPr="00925048" w:rsidRDefault="00356BBA" w:rsidP="00356BBA">
      <w:pPr>
        <w:spacing w:line="276" w:lineRule="auto"/>
        <w:jc w:val="center"/>
        <w:rPr>
          <w:rFonts w:ascii="Arial" w:hAnsi="Arial" w:cs="Arial"/>
          <w:lang w:val="sr-Latn-ME"/>
        </w:rPr>
      </w:pPr>
      <w:r w:rsidRPr="00925048">
        <w:rPr>
          <w:rFonts w:ascii="Arial" w:hAnsi="Arial" w:cs="Arial"/>
          <w:lang w:val="sr-Latn-ME"/>
        </w:rPr>
        <w:t>* * *</w:t>
      </w:r>
    </w:p>
    <w:p w:rsidR="00F34865" w:rsidRPr="00925048" w:rsidRDefault="00F34865" w:rsidP="00F34865">
      <w:pPr>
        <w:spacing w:line="276" w:lineRule="auto"/>
        <w:jc w:val="center"/>
        <w:rPr>
          <w:rFonts w:ascii="Arial" w:hAnsi="Arial" w:cs="Arial"/>
          <w:lang w:val="sr-Latn-ME"/>
        </w:rPr>
      </w:pPr>
    </w:p>
    <w:p w:rsidR="00A148DD" w:rsidRPr="00925048" w:rsidRDefault="00356BBA" w:rsidP="00A148DD">
      <w:pPr>
        <w:spacing w:line="276" w:lineRule="auto"/>
        <w:jc w:val="both"/>
        <w:rPr>
          <w:rFonts w:ascii="Arial" w:hAnsi="Arial" w:cs="Arial"/>
          <w:lang w:val="sr-Latn-ME"/>
        </w:rPr>
      </w:pPr>
      <w:r w:rsidRPr="00925048">
        <w:rPr>
          <w:rFonts w:ascii="Arial" w:hAnsi="Arial" w:cs="Arial"/>
          <w:lang w:val="sr-Latn-ME"/>
        </w:rPr>
        <w:t>Ponovo je ukazano</w:t>
      </w:r>
      <w:r w:rsidR="00A148DD" w:rsidRPr="00925048">
        <w:rPr>
          <w:rFonts w:ascii="Arial" w:hAnsi="Arial" w:cs="Arial"/>
          <w:lang w:val="sr-Latn-ME"/>
        </w:rPr>
        <w:t xml:space="preserve"> članovima Odbora na poteškoću što će nakon zaključivanja izda</w:t>
      </w:r>
      <w:r w:rsidR="00925048">
        <w:rPr>
          <w:rFonts w:ascii="Arial" w:hAnsi="Arial" w:cs="Arial"/>
          <w:lang w:val="sr-Latn-ME"/>
        </w:rPr>
        <w:t>vačkih ugovora sa autorima</w:t>
      </w:r>
      <w:bookmarkStart w:id="0" w:name="_GoBack"/>
      <w:bookmarkEnd w:id="0"/>
      <w:r w:rsidR="00A148DD" w:rsidRPr="00925048">
        <w:rPr>
          <w:rFonts w:ascii="Arial" w:hAnsi="Arial" w:cs="Arial"/>
          <w:lang w:val="sr-Latn-ME"/>
        </w:rPr>
        <w:t xml:space="preserve"> biti neophodno da se prihvaćeni rukopisi tehnički pripreme za objavu.</w:t>
      </w:r>
    </w:p>
    <w:p w:rsidR="00A148DD" w:rsidRPr="00925048" w:rsidRDefault="00A148DD" w:rsidP="00A148DD">
      <w:pPr>
        <w:spacing w:line="276" w:lineRule="auto"/>
        <w:jc w:val="both"/>
        <w:rPr>
          <w:rFonts w:ascii="Arial" w:hAnsi="Arial" w:cs="Arial"/>
          <w:lang w:val="sr-Latn-ME"/>
        </w:rPr>
      </w:pPr>
    </w:p>
    <w:p w:rsidR="00A148DD" w:rsidRPr="00925048" w:rsidRDefault="00A148DD" w:rsidP="00A148DD">
      <w:pPr>
        <w:spacing w:line="276" w:lineRule="auto"/>
        <w:jc w:val="both"/>
        <w:rPr>
          <w:rFonts w:ascii="Arial" w:hAnsi="Arial" w:cs="Arial"/>
          <w:lang w:val="sr-Latn-ME"/>
        </w:rPr>
      </w:pPr>
      <w:r w:rsidRPr="00925048">
        <w:rPr>
          <w:rFonts w:ascii="Arial" w:hAnsi="Arial" w:cs="Arial"/>
          <w:lang w:val="sr-Latn-ME"/>
        </w:rPr>
        <w:t>U vezi sa tim se postavilo pitanje o načinu angažovanja lica koja bi tu uslugu obavila za Univerzitet Crne Gore.</w:t>
      </w:r>
    </w:p>
    <w:p w:rsidR="00A148DD" w:rsidRPr="00925048" w:rsidRDefault="00A148DD" w:rsidP="00A148DD">
      <w:pPr>
        <w:spacing w:line="276" w:lineRule="auto"/>
        <w:jc w:val="both"/>
        <w:rPr>
          <w:rFonts w:ascii="Arial" w:hAnsi="Arial" w:cs="Arial"/>
          <w:lang w:val="sr-Latn-ME"/>
        </w:rPr>
      </w:pPr>
    </w:p>
    <w:p w:rsidR="00A148DD" w:rsidRPr="00925048" w:rsidRDefault="00A148DD" w:rsidP="00A148DD">
      <w:pPr>
        <w:spacing w:line="276" w:lineRule="auto"/>
        <w:jc w:val="both"/>
        <w:rPr>
          <w:rFonts w:ascii="Arial" w:hAnsi="Arial" w:cs="Arial"/>
          <w:lang w:val="sr-Latn-ME"/>
        </w:rPr>
      </w:pPr>
      <w:r w:rsidRPr="00925048">
        <w:rPr>
          <w:rFonts w:ascii="Arial" w:hAnsi="Arial" w:cs="Arial"/>
          <w:lang w:val="sr-Latn-ME"/>
        </w:rPr>
        <w:t>Uređivački odbora je zauzeo stanovište da je potrebno</w:t>
      </w:r>
      <w:r w:rsidR="00356BBA" w:rsidRPr="00925048">
        <w:rPr>
          <w:rFonts w:ascii="Arial" w:hAnsi="Arial" w:cs="Arial"/>
          <w:lang w:val="sr-Latn-ME"/>
        </w:rPr>
        <w:t xml:space="preserve"> ponovo</w:t>
      </w:r>
      <w:r w:rsidRPr="00925048">
        <w:rPr>
          <w:rFonts w:ascii="Arial" w:hAnsi="Arial" w:cs="Arial"/>
          <w:lang w:val="sr-Latn-ME"/>
        </w:rPr>
        <w:t xml:space="preserve"> obavijestiti rektora o navedenom problemu.</w:t>
      </w:r>
    </w:p>
    <w:p w:rsidR="00A148DD" w:rsidRPr="00925048" w:rsidRDefault="00A148DD" w:rsidP="00A148DD">
      <w:pPr>
        <w:spacing w:line="276" w:lineRule="auto"/>
        <w:jc w:val="both"/>
        <w:rPr>
          <w:rFonts w:ascii="Arial" w:hAnsi="Arial" w:cs="Arial"/>
          <w:lang w:val="sr-Latn-ME"/>
        </w:rPr>
      </w:pPr>
    </w:p>
    <w:p w:rsidR="00A148DD" w:rsidRPr="00925048" w:rsidRDefault="00A148DD" w:rsidP="00A148DD">
      <w:pPr>
        <w:spacing w:line="276" w:lineRule="auto"/>
        <w:jc w:val="center"/>
        <w:rPr>
          <w:rFonts w:ascii="Arial" w:hAnsi="Arial" w:cs="Arial"/>
          <w:lang w:val="sr-Latn-ME"/>
        </w:rPr>
      </w:pPr>
      <w:r w:rsidRPr="00925048">
        <w:rPr>
          <w:rFonts w:ascii="Arial" w:hAnsi="Arial" w:cs="Arial"/>
          <w:lang w:val="sr-Latn-ME"/>
        </w:rPr>
        <w:t>* * *</w:t>
      </w:r>
    </w:p>
    <w:p w:rsidR="007A62DF" w:rsidRPr="00925048" w:rsidRDefault="007A62DF" w:rsidP="00236F21">
      <w:pPr>
        <w:spacing w:line="276" w:lineRule="auto"/>
        <w:jc w:val="both"/>
        <w:rPr>
          <w:rFonts w:ascii="Arial" w:hAnsi="Arial" w:cs="Arial"/>
          <w:lang w:val="sr-Latn-ME"/>
        </w:rPr>
      </w:pPr>
    </w:p>
    <w:p w:rsidR="00356BBA" w:rsidRPr="00925048" w:rsidRDefault="00356BBA" w:rsidP="00356BBA">
      <w:pPr>
        <w:spacing w:line="276" w:lineRule="auto"/>
        <w:jc w:val="both"/>
        <w:rPr>
          <w:rFonts w:ascii="Arial" w:hAnsi="Arial" w:cs="Arial"/>
          <w:lang w:val="sr-Latn-ME"/>
        </w:rPr>
      </w:pPr>
      <w:r w:rsidRPr="00925048">
        <w:rPr>
          <w:rFonts w:ascii="Arial" w:hAnsi="Arial" w:cs="Arial"/>
          <w:lang w:val="sr-Latn-ME"/>
        </w:rPr>
        <w:t>Uređivački odbora je zauzeo stanovište da je potrebno ponovo obavijestiti rektora o činjenici da je Odbor uputio nadležnoj službi predlog Pravilnika o izmjenama i dopunama Pravilnika o izdavačkoj djelatnosti Univerziteta Crne Gore, br. 01-5583 od 23.12.2020. godine, a da nema informacija da je po Predlogu postupljeno.</w:t>
      </w:r>
    </w:p>
    <w:p w:rsidR="00356BBA" w:rsidRPr="00925048" w:rsidRDefault="00356BBA" w:rsidP="00236F21">
      <w:pPr>
        <w:spacing w:line="276" w:lineRule="auto"/>
        <w:jc w:val="both"/>
        <w:rPr>
          <w:rFonts w:ascii="Arial" w:hAnsi="Arial" w:cs="Arial"/>
          <w:lang w:val="sr-Latn-ME"/>
        </w:rPr>
      </w:pPr>
    </w:p>
    <w:p w:rsidR="00356BBA" w:rsidRPr="00925048" w:rsidRDefault="00356BBA" w:rsidP="00236F21">
      <w:pPr>
        <w:spacing w:line="276" w:lineRule="auto"/>
        <w:jc w:val="both"/>
        <w:rPr>
          <w:rFonts w:ascii="Arial" w:eastAsia="Calibri" w:hAnsi="Arial" w:cs="Arial"/>
          <w:b/>
          <w:color w:val="222222"/>
          <w:shd w:val="clear" w:color="auto" w:fill="FFFFFF"/>
          <w:lang w:val="sr-Latn-ME"/>
        </w:rPr>
      </w:pPr>
    </w:p>
    <w:p w:rsidR="007D520E" w:rsidRPr="00925048" w:rsidRDefault="00356BBA">
      <w:pPr>
        <w:rPr>
          <w:rFonts w:ascii="Arial" w:hAnsi="Arial" w:cs="Arial"/>
          <w:lang w:val="sr-Latn-ME"/>
        </w:rPr>
      </w:pPr>
      <w:r w:rsidRPr="00925048">
        <w:rPr>
          <w:rFonts w:ascii="Arial" w:hAnsi="Arial" w:cs="Arial"/>
          <w:lang w:val="sr-Latn-ME"/>
        </w:rPr>
        <w:t>Sjednica je okončana u 13</w:t>
      </w:r>
      <w:r w:rsidR="003F5B04" w:rsidRPr="00925048">
        <w:rPr>
          <w:rFonts w:ascii="Arial" w:hAnsi="Arial" w:cs="Arial"/>
          <w:lang w:val="sr-Latn-ME"/>
        </w:rPr>
        <w:t xml:space="preserve"> </w:t>
      </w:r>
      <w:r w:rsidR="005A6084" w:rsidRPr="00925048">
        <w:rPr>
          <w:rFonts w:ascii="Arial" w:hAnsi="Arial" w:cs="Arial"/>
          <w:lang w:val="sr-Latn-ME"/>
        </w:rPr>
        <w:t>časova</w:t>
      </w:r>
      <w:r w:rsidR="00EB4A32" w:rsidRPr="00925048">
        <w:rPr>
          <w:rFonts w:ascii="Arial" w:hAnsi="Arial" w:cs="Arial"/>
          <w:lang w:val="sr-Latn-ME"/>
        </w:rPr>
        <w:t>.</w:t>
      </w:r>
    </w:p>
    <w:p w:rsidR="00EB4A32" w:rsidRPr="00925048" w:rsidRDefault="00EB4A32">
      <w:pPr>
        <w:rPr>
          <w:rFonts w:ascii="Arial" w:hAnsi="Arial" w:cs="Arial"/>
          <w:color w:val="FF0000"/>
          <w:lang w:val="sr-Latn-ME"/>
        </w:rPr>
      </w:pPr>
    </w:p>
    <w:p w:rsidR="00C864CE" w:rsidRPr="00925048" w:rsidRDefault="007B790D">
      <w:pPr>
        <w:rPr>
          <w:rFonts w:ascii="Arial" w:hAnsi="Arial" w:cs="Arial"/>
          <w:lang w:val="sr-Latn-ME"/>
        </w:rPr>
      </w:pPr>
      <w:r w:rsidRPr="00925048">
        <w:rPr>
          <w:rFonts w:ascii="Arial" w:hAnsi="Arial" w:cs="Arial"/>
          <w:lang w:val="sr-Latn-ME"/>
        </w:rPr>
        <w:t xml:space="preserve">    Zapisnik sačinio</w:t>
      </w:r>
      <w:r w:rsidR="00CD5586" w:rsidRPr="00925048">
        <w:rPr>
          <w:rFonts w:ascii="Arial" w:hAnsi="Arial" w:cs="Arial"/>
          <w:lang w:val="sr-Latn-ME"/>
        </w:rPr>
        <w:t xml:space="preserve">                                     </w:t>
      </w:r>
      <w:r w:rsidR="0065732A" w:rsidRPr="00925048">
        <w:rPr>
          <w:rFonts w:ascii="Arial" w:hAnsi="Arial" w:cs="Arial"/>
          <w:lang w:val="sr-Latn-ME"/>
        </w:rPr>
        <w:t xml:space="preserve">                    </w:t>
      </w:r>
      <w:r w:rsidR="00D322FF" w:rsidRPr="00925048">
        <w:rPr>
          <w:rFonts w:ascii="Arial" w:hAnsi="Arial" w:cs="Arial"/>
          <w:lang w:val="sr-Latn-ME"/>
        </w:rPr>
        <w:t xml:space="preserve">   </w:t>
      </w:r>
      <w:r w:rsidR="002A222F" w:rsidRPr="00925048">
        <w:rPr>
          <w:rFonts w:ascii="Arial" w:hAnsi="Arial" w:cs="Arial"/>
          <w:lang w:val="sr-Latn-ME"/>
        </w:rPr>
        <w:t xml:space="preserve">      </w:t>
      </w:r>
      <w:r w:rsidR="009B0A4F" w:rsidRPr="00925048">
        <w:rPr>
          <w:rFonts w:ascii="Arial" w:hAnsi="Arial" w:cs="Arial"/>
          <w:lang w:val="sr-Latn-ME"/>
        </w:rPr>
        <w:t xml:space="preserve"> </w:t>
      </w:r>
      <w:r w:rsidRPr="00925048">
        <w:rPr>
          <w:rFonts w:ascii="Arial" w:hAnsi="Arial" w:cs="Arial"/>
          <w:lang w:val="sr-Latn-ME"/>
        </w:rPr>
        <w:t xml:space="preserve">          </w:t>
      </w:r>
      <w:r w:rsidR="006D2C5D" w:rsidRPr="00925048">
        <w:rPr>
          <w:rFonts w:ascii="Arial" w:hAnsi="Arial" w:cs="Arial"/>
          <w:lang w:val="sr-Latn-ME"/>
        </w:rPr>
        <w:tab/>
      </w:r>
      <w:r w:rsidRPr="00925048">
        <w:rPr>
          <w:rFonts w:ascii="Arial" w:hAnsi="Arial" w:cs="Arial"/>
          <w:lang w:val="sr-Latn-ME"/>
        </w:rPr>
        <w:t>Glavni i</w:t>
      </w:r>
      <w:r w:rsidR="002A222F" w:rsidRPr="00925048">
        <w:rPr>
          <w:rFonts w:ascii="Arial" w:hAnsi="Arial" w:cs="Arial"/>
          <w:lang w:val="sr-Latn-ME"/>
        </w:rPr>
        <w:t xml:space="preserve"> odgovorni urednik</w:t>
      </w:r>
    </w:p>
    <w:p w:rsidR="00CD5586" w:rsidRPr="00925048" w:rsidRDefault="00CD5586">
      <w:pPr>
        <w:rPr>
          <w:rFonts w:ascii="Arial" w:hAnsi="Arial" w:cs="Arial"/>
          <w:lang w:val="sr-Latn-ME"/>
        </w:rPr>
      </w:pPr>
    </w:p>
    <w:p w:rsidR="00CD5586" w:rsidRPr="00925048" w:rsidRDefault="00851FCD">
      <w:pPr>
        <w:rPr>
          <w:rFonts w:ascii="Arial" w:hAnsi="Arial" w:cs="Arial"/>
          <w:lang w:val="sr-Latn-ME"/>
        </w:rPr>
      </w:pPr>
      <w:r w:rsidRPr="00925048">
        <w:rPr>
          <w:rFonts w:ascii="Arial" w:hAnsi="Arial" w:cs="Arial"/>
          <w:lang w:val="sr-Latn-ME"/>
        </w:rPr>
        <w:t xml:space="preserve">      </w:t>
      </w:r>
      <w:r w:rsidR="007B790D" w:rsidRPr="00925048">
        <w:rPr>
          <w:rFonts w:ascii="Arial" w:hAnsi="Arial" w:cs="Arial"/>
          <w:lang w:val="sr-Latn-ME"/>
        </w:rPr>
        <w:t>Mirko Gajović</w:t>
      </w:r>
      <w:r w:rsidR="00C16F69" w:rsidRPr="00925048">
        <w:rPr>
          <w:rFonts w:ascii="Arial" w:hAnsi="Arial" w:cs="Arial"/>
          <w:lang w:val="sr-Latn-ME"/>
        </w:rPr>
        <w:t xml:space="preserve">               </w:t>
      </w:r>
      <w:r w:rsidR="00CD5586" w:rsidRPr="00925048">
        <w:rPr>
          <w:rFonts w:ascii="Arial" w:hAnsi="Arial" w:cs="Arial"/>
          <w:lang w:val="sr-Latn-ME"/>
        </w:rPr>
        <w:t xml:space="preserve">                                  </w:t>
      </w:r>
      <w:r w:rsidR="007B790D" w:rsidRPr="00925048">
        <w:rPr>
          <w:rFonts w:ascii="Arial" w:hAnsi="Arial" w:cs="Arial"/>
          <w:lang w:val="sr-Latn-ME"/>
        </w:rPr>
        <w:t xml:space="preserve">                        </w:t>
      </w:r>
      <w:r w:rsidRPr="00925048">
        <w:rPr>
          <w:rFonts w:ascii="Arial" w:hAnsi="Arial" w:cs="Arial"/>
          <w:lang w:val="sr-Latn-ME"/>
        </w:rPr>
        <w:t xml:space="preserve">         </w:t>
      </w:r>
      <w:r w:rsidR="006D2C5D" w:rsidRPr="00925048">
        <w:rPr>
          <w:rFonts w:ascii="Arial" w:hAnsi="Arial" w:cs="Arial"/>
          <w:lang w:val="sr-Latn-ME"/>
        </w:rPr>
        <w:tab/>
        <w:t xml:space="preserve">   </w:t>
      </w:r>
      <w:r w:rsidR="00E81DC3" w:rsidRPr="00925048">
        <w:rPr>
          <w:rFonts w:ascii="Arial" w:hAnsi="Arial" w:cs="Arial"/>
          <w:lang w:val="sr-Latn-ME"/>
        </w:rPr>
        <w:t>Prof</w:t>
      </w:r>
      <w:r w:rsidR="00354219" w:rsidRPr="00925048">
        <w:rPr>
          <w:rFonts w:ascii="Arial" w:hAnsi="Arial" w:cs="Arial"/>
          <w:lang w:val="sr-Latn-ME"/>
        </w:rPr>
        <w:t>.</w:t>
      </w:r>
      <w:r w:rsidR="00E81DC3" w:rsidRPr="00925048">
        <w:rPr>
          <w:rFonts w:ascii="Arial" w:hAnsi="Arial" w:cs="Arial"/>
          <w:lang w:val="sr-Latn-ME"/>
        </w:rPr>
        <w:t xml:space="preserve"> </w:t>
      </w:r>
      <w:r w:rsidR="00354219" w:rsidRPr="00925048">
        <w:rPr>
          <w:rFonts w:ascii="Arial" w:hAnsi="Arial" w:cs="Arial"/>
          <w:lang w:val="sr-Latn-ME"/>
        </w:rPr>
        <w:t>dr Stevo Popović</w:t>
      </w:r>
    </w:p>
    <w:sectPr w:rsidR="00CD5586" w:rsidRPr="00925048" w:rsidSect="00C46B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C33" w:rsidRDefault="008B5C33" w:rsidP="00E14FB6">
      <w:r>
        <w:separator/>
      </w:r>
    </w:p>
  </w:endnote>
  <w:endnote w:type="continuationSeparator" w:id="0">
    <w:p w:rsidR="008B5C33" w:rsidRDefault="008B5C33" w:rsidP="00E1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C33" w:rsidRDefault="008B5C33" w:rsidP="00E14FB6">
      <w:r>
        <w:separator/>
      </w:r>
    </w:p>
  </w:footnote>
  <w:footnote w:type="continuationSeparator" w:id="0">
    <w:p w:rsidR="008B5C33" w:rsidRDefault="008B5C33" w:rsidP="00E14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3186"/>
    <w:multiLevelType w:val="hybridMultilevel"/>
    <w:tmpl w:val="62A02582"/>
    <w:lvl w:ilvl="0" w:tplc="DC30A152">
      <w:start w:val="4"/>
      <w:numFmt w:val="bullet"/>
      <w:lvlText w:val=""/>
      <w:lvlJc w:val="left"/>
      <w:pPr>
        <w:ind w:left="720" w:hanging="360"/>
      </w:pPr>
      <w:rPr>
        <w:rFonts w:ascii="Symbol" w:eastAsia="Times New Roman" w:hAnsi="Symbo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07A57A67"/>
    <w:multiLevelType w:val="hybridMultilevel"/>
    <w:tmpl w:val="2A1CD944"/>
    <w:lvl w:ilvl="0" w:tplc="41387E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A5B71"/>
    <w:multiLevelType w:val="hybridMultilevel"/>
    <w:tmpl w:val="B0AEAEC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105E22F1"/>
    <w:multiLevelType w:val="hybridMultilevel"/>
    <w:tmpl w:val="B09CE4F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15:restartNumberingAfterBreak="0">
    <w:nsid w:val="1686393E"/>
    <w:multiLevelType w:val="hybridMultilevel"/>
    <w:tmpl w:val="4C8866F0"/>
    <w:lvl w:ilvl="0" w:tplc="A216D964">
      <w:start w:val="4"/>
      <w:numFmt w:val="bullet"/>
      <w:lvlText w:val=""/>
      <w:lvlJc w:val="left"/>
      <w:pPr>
        <w:ind w:left="720" w:hanging="360"/>
      </w:pPr>
      <w:rPr>
        <w:rFonts w:ascii="Symbol" w:eastAsia="Times New Roman" w:hAnsi="Symbo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19917C18"/>
    <w:multiLevelType w:val="hybridMultilevel"/>
    <w:tmpl w:val="CF8EFC92"/>
    <w:lvl w:ilvl="0" w:tplc="2ADEF04A">
      <w:start w:val="3"/>
      <w:numFmt w:val="bullet"/>
      <w:lvlText w:val=""/>
      <w:lvlJc w:val="left"/>
      <w:pPr>
        <w:ind w:left="720" w:hanging="360"/>
      </w:pPr>
      <w:rPr>
        <w:rFonts w:ascii="Symbol" w:eastAsia="Times New Roman" w:hAnsi="Symbo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1CEE0998"/>
    <w:multiLevelType w:val="hybridMultilevel"/>
    <w:tmpl w:val="55C24CA6"/>
    <w:lvl w:ilvl="0" w:tplc="0E9A9D1A">
      <w:start w:val="1"/>
      <w:numFmt w:val="decimal"/>
      <w:lvlText w:val="%1."/>
      <w:lvlJc w:val="left"/>
      <w:pPr>
        <w:ind w:left="720" w:hanging="360"/>
      </w:pPr>
      <w:rPr>
        <w:sz w:val="20"/>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7" w15:restartNumberingAfterBreak="0">
    <w:nsid w:val="22682744"/>
    <w:multiLevelType w:val="hybridMultilevel"/>
    <w:tmpl w:val="24F2A88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247147B2"/>
    <w:multiLevelType w:val="hybridMultilevel"/>
    <w:tmpl w:val="E9D09818"/>
    <w:lvl w:ilvl="0" w:tplc="599083E8">
      <w:start w:val="3"/>
      <w:numFmt w:val="bullet"/>
      <w:lvlText w:val=""/>
      <w:lvlJc w:val="left"/>
      <w:pPr>
        <w:ind w:left="720" w:hanging="360"/>
      </w:pPr>
      <w:rPr>
        <w:rFonts w:ascii="Symbol" w:eastAsia="Times New Roman" w:hAnsi="Symbo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2536443C"/>
    <w:multiLevelType w:val="hybridMultilevel"/>
    <w:tmpl w:val="7F86A2F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2BD70960"/>
    <w:multiLevelType w:val="hybridMultilevel"/>
    <w:tmpl w:val="9CE448A4"/>
    <w:lvl w:ilvl="0" w:tplc="41387E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15908"/>
    <w:multiLevelType w:val="hybridMultilevel"/>
    <w:tmpl w:val="84A0981C"/>
    <w:lvl w:ilvl="0" w:tplc="41387E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A0AD7"/>
    <w:multiLevelType w:val="hybridMultilevel"/>
    <w:tmpl w:val="5506591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15:restartNumberingAfterBreak="0">
    <w:nsid w:val="48896CC9"/>
    <w:multiLevelType w:val="hybridMultilevel"/>
    <w:tmpl w:val="14C41BF2"/>
    <w:lvl w:ilvl="0" w:tplc="49CC8476">
      <w:start w:val="3"/>
      <w:numFmt w:val="bullet"/>
      <w:lvlText w:val=""/>
      <w:lvlJc w:val="left"/>
      <w:pPr>
        <w:ind w:left="720" w:hanging="360"/>
      </w:pPr>
      <w:rPr>
        <w:rFonts w:ascii="Symbol" w:eastAsia="Calibri" w:hAnsi="Symbo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15:restartNumberingAfterBreak="0">
    <w:nsid w:val="49BC0008"/>
    <w:multiLevelType w:val="hybridMultilevel"/>
    <w:tmpl w:val="E11A5812"/>
    <w:lvl w:ilvl="0" w:tplc="0409000F">
      <w:start w:val="1"/>
      <w:numFmt w:val="decimal"/>
      <w:lvlText w:val="%1."/>
      <w:lvlJc w:val="left"/>
      <w:pPr>
        <w:ind w:left="780" w:hanging="360"/>
      </w:pPr>
      <w:rPr>
        <w:rFonts w:hint="default"/>
      </w:rPr>
    </w:lvl>
    <w:lvl w:ilvl="1" w:tplc="2C1A0003" w:tentative="1">
      <w:start w:val="1"/>
      <w:numFmt w:val="bullet"/>
      <w:lvlText w:val="o"/>
      <w:lvlJc w:val="left"/>
      <w:pPr>
        <w:ind w:left="1500" w:hanging="360"/>
      </w:pPr>
      <w:rPr>
        <w:rFonts w:ascii="Courier New" w:hAnsi="Courier New" w:cs="Courier New" w:hint="default"/>
      </w:rPr>
    </w:lvl>
    <w:lvl w:ilvl="2" w:tplc="2C1A0005" w:tentative="1">
      <w:start w:val="1"/>
      <w:numFmt w:val="bullet"/>
      <w:lvlText w:val=""/>
      <w:lvlJc w:val="left"/>
      <w:pPr>
        <w:ind w:left="2220" w:hanging="360"/>
      </w:pPr>
      <w:rPr>
        <w:rFonts w:ascii="Wingdings" w:hAnsi="Wingdings" w:hint="default"/>
      </w:rPr>
    </w:lvl>
    <w:lvl w:ilvl="3" w:tplc="2C1A0001" w:tentative="1">
      <w:start w:val="1"/>
      <w:numFmt w:val="bullet"/>
      <w:lvlText w:val=""/>
      <w:lvlJc w:val="left"/>
      <w:pPr>
        <w:ind w:left="2940" w:hanging="360"/>
      </w:pPr>
      <w:rPr>
        <w:rFonts w:ascii="Symbol" w:hAnsi="Symbol" w:hint="default"/>
      </w:rPr>
    </w:lvl>
    <w:lvl w:ilvl="4" w:tplc="2C1A0003" w:tentative="1">
      <w:start w:val="1"/>
      <w:numFmt w:val="bullet"/>
      <w:lvlText w:val="o"/>
      <w:lvlJc w:val="left"/>
      <w:pPr>
        <w:ind w:left="3660" w:hanging="360"/>
      </w:pPr>
      <w:rPr>
        <w:rFonts w:ascii="Courier New" w:hAnsi="Courier New" w:cs="Courier New" w:hint="default"/>
      </w:rPr>
    </w:lvl>
    <w:lvl w:ilvl="5" w:tplc="2C1A0005" w:tentative="1">
      <w:start w:val="1"/>
      <w:numFmt w:val="bullet"/>
      <w:lvlText w:val=""/>
      <w:lvlJc w:val="left"/>
      <w:pPr>
        <w:ind w:left="4380" w:hanging="360"/>
      </w:pPr>
      <w:rPr>
        <w:rFonts w:ascii="Wingdings" w:hAnsi="Wingdings" w:hint="default"/>
      </w:rPr>
    </w:lvl>
    <w:lvl w:ilvl="6" w:tplc="2C1A0001" w:tentative="1">
      <w:start w:val="1"/>
      <w:numFmt w:val="bullet"/>
      <w:lvlText w:val=""/>
      <w:lvlJc w:val="left"/>
      <w:pPr>
        <w:ind w:left="5100" w:hanging="360"/>
      </w:pPr>
      <w:rPr>
        <w:rFonts w:ascii="Symbol" w:hAnsi="Symbol" w:hint="default"/>
      </w:rPr>
    </w:lvl>
    <w:lvl w:ilvl="7" w:tplc="2C1A0003" w:tentative="1">
      <w:start w:val="1"/>
      <w:numFmt w:val="bullet"/>
      <w:lvlText w:val="o"/>
      <w:lvlJc w:val="left"/>
      <w:pPr>
        <w:ind w:left="5820" w:hanging="360"/>
      </w:pPr>
      <w:rPr>
        <w:rFonts w:ascii="Courier New" w:hAnsi="Courier New" w:cs="Courier New" w:hint="default"/>
      </w:rPr>
    </w:lvl>
    <w:lvl w:ilvl="8" w:tplc="2C1A0005" w:tentative="1">
      <w:start w:val="1"/>
      <w:numFmt w:val="bullet"/>
      <w:lvlText w:val=""/>
      <w:lvlJc w:val="left"/>
      <w:pPr>
        <w:ind w:left="6540" w:hanging="360"/>
      </w:pPr>
      <w:rPr>
        <w:rFonts w:ascii="Wingdings" w:hAnsi="Wingdings" w:hint="default"/>
      </w:rPr>
    </w:lvl>
  </w:abstractNum>
  <w:abstractNum w:abstractNumId="15" w15:restartNumberingAfterBreak="0">
    <w:nsid w:val="518D57C7"/>
    <w:multiLevelType w:val="hybridMultilevel"/>
    <w:tmpl w:val="6640420E"/>
    <w:lvl w:ilvl="0" w:tplc="41387EE4">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52D56DB7"/>
    <w:multiLevelType w:val="hybridMultilevel"/>
    <w:tmpl w:val="9076718E"/>
    <w:lvl w:ilvl="0" w:tplc="3B48B398">
      <w:start w:val="1"/>
      <w:numFmt w:val="bullet"/>
      <w:lvlText w:val=""/>
      <w:lvlJc w:val="left"/>
      <w:pPr>
        <w:ind w:left="1428" w:hanging="360"/>
      </w:pPr>
      <w:rPr>
        <w:rFonts w:ascii="Symbol" w:hAnsi="Symbol" w:hint="default"/>
      </w:rPr>
    </w:lvl>
    <w:lvl w:ilvl="1" w:tplc="2C1A0003" w:tentative="1">
      <w:start w:val="1"/>
      <w:numFmt w:val="bullet"/>
      <w:lvlText w:val="o"/>
      <w:lvlJc w:val="left"/>
      <w:pPr>
        <w:ind w:left="2148" w:hanging="360"/>
      </w:pPr>
      <w:rPr>
        <w:rFonts w:ascii="Courier New" w:hAnsi="Courier New" w:cs="Courier New" w:hint="default"/>
      </w:rPr>
    </w:lvl>
    <w:lvl w:ilvl="2" w:tplc="2C1A0005" w:tentative="1">
      <w:start w:val="1"/>
      <w:numFmt w:val="bullet"/>
      <w:lvlText w:val=""/>
      <w:lvlJc w:val="left"/>
      <w:pPr>
        <w:ind w:left="2868" w:hanging="360"/>
      </w:pPr>
      <w:rPr>
        <w:rFonts w:ascii="Wingdings" w:hAnsi="Wingdings" w:hint="default"/>
      </w:rPr>
    </w:lvl>
    <w:lvl w:ilvl="3" w:tplc="2C1A0001" w:tentative="1">
      <w:start w:val="1"/>
      <w:numFmt w:val="bullet"/>
      <w:lvlText w:val=""/>
      <w:lvlJc w:val="left"/>
      <w:pPr>
        <w:ind w:left="3588" w:hanging="360"/>
      </w:pPr>
      <w:rPr>
        <w:rFonts w:ascii="Symbol" w:hAnsi="Symbol" w:hint="default"/>
      </w:rPr>
    </w:lvl>
    <w:lvl w:ilvl="4" w:tplc="2C1A0003" w:tentative="1">
      <w:start w:val="1"/>
      <w:numFmt w:val="bullet"/>
      <w:lvlText w:val="o"/>
      <w:lvlJc w:val="left"/>
      <w:pPr>
        <w:ind w:left="4308" w:hanging="360"/>
      </w:pPr>
      <w:rPr>
        <w:rFonts w:ascii="Courier New" w:hAnsi="Courier New" w:cs="Courier New" w:hint="default"/>
      </w:rPr>
    </w:lvl>
    <w:lvl w:ilvl="5" w:tplc="2C1A0005" w:tentative="1">
      <w:start w:val="1"/>
      <w:numFmt w:val="bullet"/>
      <w:lvlText w:val=""/>
      <w:lvlJc w:val="left"/>
      <w:pPr>
        <w:ind w:left="5028" w:hanging="360"/>
      </w:pPr>
      <w:rPr>
        <w:rFonts w:ascii="Wingdings" w:hAnsi="Wingdings" w:hint="default"/>
      </w:rPr>
    </w:lvl>
    <w:lvl w:ilvl="6" w:tplc="2C1A0001" w:tentative="1">
      <w:start w:val="1"/>
      <w:numFmt w:val="bullet"/>
      <w:lvlText w:val=""/>
      <w:lvlJc w:val="left"/>
      <w:pPr>
        <w:ind w:left="5748" w:hanging="360"/>
      </w:pPr>
      <w:rPr>
        <w:rFonts w:ascii="Symbol" w:hAnsi="Symbol" w:hint="default"/>
      </w:rPr>
    </w:lvl>
    <w:lvl w:ilvl="7" w:tplc="2C1A0003" w:tentative="1">
      <w:start w:val="1"/>
      <w:numFmt w:val="bullet"/>
      <w:lvlText w:val="o"/>
      <w:lvlJc w:val="left"/>
      <w:pPr>
        <w:ind w:left="6468" w:hanging="360"/>
      </w:pPr>
      <w:rPr>
        <w:rFonts w:ascii="Courier New" w:hAnsi="Courier New" w:cs="Courier New" w:hint="default"/>
      </w:rPr>
    </w:lvl>
    <w:lvl w:ilvl="8" w:tplc="2C1A0005" w:tentative="1">
      <w:start w:val="1"/>
      <w:numFmt w:val="bullet"/>
      <w:lvlText w:val=""/>
      <w:lvlJc w:val="left"/>
      <w:pPr>
        <w:ind w:left="7188" w:hanging="360"/>
      </w:pPr>
      <w:rPr>
        <w:rFonts w:ascii="Wingdings" w:hAnsi="Wingdings" w:hint="default"/>
      </w:rPr>
    </w:lvl>
  </w:abstractNum>
  <w:abstractNum w:abstractNumId="17" w15:restartNumberingAfterBreak="0">
    <w:nsid w:val="53FF20CF"/>
    <w:multiLevelType w:val="hybridMultilevel"/>
    <w:tmpl w:val="9568654A"/>
    <w:lvl w:ilvl="0" w:tplc="41387E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DD078E"/>
    <w:multiLevelType w:val="hybridMultilevel"/>
    <w:tmpl w:val="2CBEC33E"/>
    <w:lvl w:ilvl="0" w:tplc="2C1A000F">
      <w:start w:val="1"/>
      <w:numFmt w:val="decimal"/>
      <w:lvlText w:val="%1."/>
      <w:lvlJc w:val="left"/>
      <w:pPr>
        <w:ind w:left="720" w:hanging="360"/>
      </w:pPr>
    </w:lvl>
    <w:lvl w:ilvl="1" w:tplc="3B48B398">
      <w:start w:val="1"/>
      <w:numFmt w:val="bullet"/>
      <w:lvlText w:val=""/>
      <w:lvlJc w:val="left"/>
      <w:pPr>
        <w:ind w:left="1440" w:hanging="360"/>
      </w:pPr>
      <w:rPr>
        <w:rFonts w:ascii="Symbol" w:hAnsi="Symbol"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 w15:restartNumberingAfterBreak="0">
    <w:nsid w:val="57E41545"/>
    <w:multiLevelType w:val="hybridMultilevel"/>
    <w:tmpl w:val="15CA6D78"/>
    <w:lvl w:ilvl="0" w:tplc="0C461AC4">
      <w:start w:val="4"/>
      <w:numFmt w:val="bullet"/>
      <w:lvlText w:val=""/>
      <w:lvlJc w:val="left"/>
      <w:pPr>
        <w:ind w:left="720" w:hanging="360"/>
      </w:pPr>
      <w:rPr>
        <w:rFonts w:ascii="Symbol" w:eastAsia="Times New Roman" w:hAnsi="Symbo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15:restartNumberingAfterBreak="0">
    <w:nsid w:val="58EC220E"/>
    <w:multiLevelType w:val="hybridMultilevel"/>
    <w:tmpl w:val="3ADEE26C"/>
    <w:lvl w:ilvl="0" w:tplc="7DD2786C">
      <w:start w:val="3"/>
      <w:numFmt w:val="bullet"/>
      <w:lvlText w:val=""/>
      <w:lvlJc w:val="left"/>
      <w:pPr>
        <w:ind w:left="720" w:hanging="360"/>
      </w:pPr>
      <w:rPr>
        <w:rFonts w:ascii="Symbol" w:eastAsia="Calibri" w:hAnsi="Symbo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15:restartNumberingAfterBreak="0">
    <w:nsid w:val="5AA10E2C"/>
    <w:multiLevelType w:val="hybridMultilevel"/>
    <w:tmpl w:val="B8ECB0CC"/>
    <w:lvl w:ilvl="0" w:tplc="41387E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A8165E"/>
    <w:multiLevelType w:val="hybridMultilevel"/>
    <w:tmpl w:val="66BA6BE8"/>
    <w:lvl w:ilvl="0" w:tplc="7CD6899A">
      <w:start w:val="2"/>
      <w:numFmt w:val="bullet"/>
      <w:lvlText w:val=""/>
      <w:lvlJc w:val="left"/>
      <w:pPr>
        <w:ind w:left="720" w:hanging="360"/>
      </w:pPr>
      <w:rPr>
        <w:rFonts w:ascii="Symbol" w:eastAsia="Calibri" w:hAnsi="Symbo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3" w15:restartNumberingAfterBreak="0">
    <w:nsid w:val="5E941151"/>
    <w:multiLevelType w:val="hybridMultilevel"/>
    <w:tmpl w:val="7CDA21A2"/>
    <w:lvl w:ilvl="0" w:tplc="751E7470">
      <w:start w:val="3"/>
      <w:numFmt w:val="bullet"/>
      <w:lvlText w:val=""/>
      <w:lvlJc w:val="left"/>
      <w:pPr>
        <w:ind w:left="720" w:hanging="360"/>
      </w:pPr>
      <w:rPr>
        <w:rFonts w:ascii="Symbol" w:eastAsia="Calibri" w:hAnsi="Symbo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66355BDF"/>
    <w:multiLevelType w:val="hybridMultilevel"/>
    <w:tmpl w:val="3224EEF6"/>
    <w:lvl w:ilvl="0" w:tplc="D4C05A0E">
      <w:start w:val="3"/>
      <w:numFmt w:val="bullet"/>
      <w:lvlText w:val=""/>
      <w:lvlJc w:val="left"/>
      <w:pPr>
        <w:ind w:left="720" w:hanging="360"/>
      </w:pPr>
      <w:rPr>
        <w:rFonts w:ascii="Symbol" w:eastAsia="Times New Roman" w:hAnsi="Symbo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5" w15:restartNumberingAfterBreak="0">
    <w:nsid w:val="67626D6F"/>
    <w:multiLevelType w:val="hybridMultilevel"/>
    <w:tmpl w:val="7D28EC82"/>
    <w:lvl w:ilvl="0" w:tplc="EF2C0EC2">
      <w:start w:val="3"/>
      <w:numFmt w:val="bullet"/>
      <w:lvlText w:val=""/>
      <w:lvlJc w:val="left"/>
      <w:pPr>
        <w:ind w:left="720" w:hanging="360"/>
      </w:pPr>
      <w:rPr>
        <w:rFonts w:ascii="Symbol" w:eastAsia="Times New Roman" w:hAnsi="Symbo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6" w15:restartNumberingAfterBreak="0">
    <w:nsid w:val="6C1F402D"/>
    <w:multiLevelType w:val="hybridMultilevel"/>
    <w:tmpl w:val="5C104894"/>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 w15:restartNumberingAfterBreak="0">
    <w:nsid w:val="70536C16"/>
    <w:multiLevelType w:val="hybridMultilevel"/>
    <w:tmpl w:val="D2A2249A"/>
    <w:lvl w:ilvl="0" w:tplc="41387EE4">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8" w15:restartNumberingAfterBreak="0">
    <w:nsid w:val="73235A81"/>
    <w:multiLevelType w:val="hybridMultilevel"/>
    <w:tmpl w:val="390E6038"/>
    <w:lvl w:ilvl="0" w:tplc="3B48B398">
      <w:start w:val="1"/>
      <w:numFmt w:val="bullet"/>
      <w:lvlText w:val=""/>
      <w:lvlJc w:val="left"/>
      <w:pPr>
        <w:ind w:left="783" w:hanging="360"/>
      </w:pPr>
      <w:rPr>
        <w:rFonts w:ascii="Symbol" w:hAnsi="Symbol" w:hint="default"/>
      </w:rPr>
    </w:lvl>
    <w:lvl w:ilvl="1" w:tplc="2C1A0003" w:tentative="1">
      <w:start w:val="1"/>
      <w:numFmt w:val="bullet"/>
      <w:lvlText w:val="o"/>
      <w:lvlJc w:val="left"/>
      <w:pPr>
        <w:ind w:left="1503" w:hanging="360"/>
      </w:pPr>
      <w:rPr>
        <w:rFonts w:ascii="Courier New" w:hAnsi="Courier New" w:cs="Courier New" w:hint="default"/>
      </w:rPr>
    </w:lvl>
    <w:lvl w:ilvl="2" w:tplc="2C1A0005" w:tentative="1">
      <w:start w:val="1"/>
      <w:numFmt w:val="bullet"/>
      <w:lvlText w:val=""/>
      <w:lvlJc w:val="left"/>
      <w:pPr>
        <w:ind w:left="2223" w:hanging="360"/>
      </w:pPr>
      <w:rPr>
        <w:rFonts w:ascii="Wingdings" w:hAnsi="Wingdings" w:hint="default"/>
      </w:rPr>
    </w:lvl>
    <w:lvl w:ilvl="3" w:tplc="2C1A0001" w:tentative="1">
      <w:start w:val="1"/>
      <w:numFmt w:val="bullet"/>
      <w:lvlText w:val=""/>
      <w:lvlJc w:val="left"/>
      <w:pPr>
        <w:ind w:left="2943" w:hanging="360"/>
      </w:pPr>
      <w:rPr>
        <w:rFonts w:ascii="Symbol" w:hAnsi="Symbol" w:hint="default"/>
      </w:rPr>
    </w:lvl>
    <w:lvl w:ilvl="4" w:tplc="2C1A0003" w:tentative="1">
      <w:start w:val="1"/>
      <w:numFmt w:val="bullet"/>
      <w:lvlText w:val="o"/>
      <w:lvlJc w:val="left"/>
      <w:pPr>
        <w:ind w:left="3663" w:hanging="360"/>
      </w:pPr>
      <w:rPr>
        <w:rFonts w:ascii="Courier New" w:hAnsi="Courier New" w:cs="Courier New" w:hint="default"/>
      </w:rPr>
    </w:lvl>
    <w:lvl w:ilvl="5" w:tplc="2C1A0005" w:tentative="1">
      <w:start w:val="1"/>
      <w:numFmt w:val="bullet"/>
      <w:lvlText w:val=""/>
      <w:lvlJc w:val="left"/>
      <w:pPr>
        <w:ind w:left="4383" w:hanging="360"/>
      </w:pPr>
      <w:rPr>
        <w:rFonts w:ascii="Wingdings" w:hAnsi="Wingdings" w:hint="default"/>
      </w:rPr>
    </w:lvl>
    <w:lvl w:ilvl="6" w:tplc="2C1A0001" w:tentative="1">
      <w:start w:val="1"/>
      <w:numFmt w:val="bullet"/>
      <w:lvlText w:val=""/>
      <w:lvlJc w:val="left"/>
      <w:pPr>
        <w:ind w:left="5103" w:hanging="360"/>
      </w:pPr>
      <w:rPr>
        <w:rFonts w:ascii="Symbol" w:hAnsi="Symbol" w:hint="default"/>
      </w:rPr>
    </w:lvl>
    <w:lvl w:ilvl="7" w:tplc="2C1A0003" w:tentative="1">
      <w:start w:val="1"/>
      <w:numFmt w:val="bullet"/>
      <w:lvlText w:val="o"/>
      <w:lvlJc w:val="left"/>
      <w:pPr>
        <w:ind w:left="5823" w:hanging="360"/>
      </w:pPr>
      <w:rPr>
        <w:rFonts w:ascii="Courier New" w:hAnsi="Courier New" w:cs="Courier New" w:hint="default"/>
      </w:rPr>
    </w:lvl>
    <w:lvl w:ilvl="8" w:tplc="2C1A0005" w:tentative="1">
      <w:start w:val="1"/>
      <w:numFmt w:val="bullet"/>
      <w:lvlText w:val=""/>
      <w:lvlJc w:val="left"/>
      <w:pPr>
        <w:ind w:left="6543" w:hanging="360"/>
      </w:pPr>
      <w:rPr>
        <w:rFonts w:ascii="Wingdings" w:hAnsi="Wingdings" w:hint="default"/>
      </w:rPr>
    </w:lvl>
  </w:abstractNum>
  <w:abstractNum w:abstractNumId="29" w15:restartNumberingAfterBreak="0">
    <w:nsid w:val="75F62884"/>
    <w:multiLevelType w:val="hybridMultilevel"/>
    <w:tmpl w:val="1F72AC18"/>
    <w:lvl w:ilvl="0" w:tplc="41387E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3A2CB1"/>
    <w:multiLevelType w:val="hybridMultilevel"/>
    <w:tmpl w:val="F77041A6"/>
    <w:lvl w:ilvl="0" w:tplc="ADECA25A">
      <w:start w:val="3"/>
      <w:numFmt w:val="bullet"/>
      <w:lvlText w:val=""/>
      <w:lvlJc w:val="left"/>
      <w:pPr>
        <w:ind w:left="720" w:hanging="360"/>
      </w:pPr>
      <w:rPr>
        <w:rFonts w:ascii="Symbol" w:eastAsia="Calibri" w:hAnsi="Symbo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1" w15:restartNumberingAfterBreak="0">
    <w:nsid w:val="7E316973"/>
    <w:multiLevelType w:val="hybridMultilevel"/>
    <w:tmpl w:val="27AC7D90"/>
    <w:lvl w:ilvl="0" w:tplc="45924E96">
      <w:start w:val="3"/>
      <w:numFmt w:val="bullet"/>
      <w:lvlText w:val=""/>
      <w:lvlJc w:val="left"/>
      <w:pPr>
        <w:ind w:left="720" w:hanging="360"/>
      </w:pPr>
      <w:rPr>
        <w:rFonts w:ascii="Symbol" w:eastAsia="Times New Roman" w:hAnsi="Symbo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20"/>
  </w:num>
  <w:num w:numId="4">
    <w:abstractNumId w:val="22"/>
  </w:num>
  <w:num w:numId="5">
    <w:abstractNumId w:val="23"/>
  </w:num>
  <w:num w:numId="6">
    <w:abstractNumId w:val="7"/>
  </w:num>
  <w:num w:numId="7">
    <w:abstractNumId w:val="28"/>
  </w:num>
  <w:num w:numId="8">
    <w:abstractNumId w:val="12"/>
  </w:num>
  <w:num w:numId="9">
    <w:abstractNumId w:val="9"/>
  </w:num>
  <w:num w:numId="10">
    <w:abstractNumId w:val="27"/>
  </w:num>
  <w:num w:numId="11">
    <w:abstractNumId w:val="2"/>
  </w:num>
  <w:num w:numId="12">
    <w:abstractNumId w:val="3"/>
  </w:num>
  <w:num w:numId="13">
    <w:abstractNumId w:val="13"/>
  </w:num>
  <w:num w:numId="14">
    <w:abstractNumId w:val="21"/>
  </w:num>
  <w:num w:numId="15">
    <w:abstractNumId w:val="10"/>
  </w:num>
  <w:num w:numId="16">
    <w:abstractNumId w:val="29"/>
  </w:num>
  <w:num w:numId="17">
    <w:abstractNumId w:val="17"/>
  </w:num>
  <w:num w:numId="18">
    <w:abstractNumId w:val="1"/>
  </w:num>
  <w:num w:numId="19">
    <w:abstractNumId w:val="11"/>
  </w:num>
  <w:num w:numId="20">
    <w:abstractNumId w:val="18"/>
  </w:num>
  <w:num w:numId="21">
    <w:abstractNumId w:val="16"/>
  </w:num>
  <w:num w:numId="22">
    <w:abstractNumId w:val="14"/>
  </w:num>
  <w:num w:numId="23">
    <w:abstractNumId w:val="24"/>
  </w:num>
  <w:num w:numId="24">
    <w:abstractNumId w:val="8"/>
  </w:num>
  <w:num w:numId="25">
    <w:abstractNumId w:val="15"/>
  </w:num>
  <w:num w:numId="26">
    <w:abstractNumId w:val="25"/>
  </w:num>
  <w:num w:numId="27">
    <w:abstractNumId w:val="26"/>
  </w:num>
  <w:num w:numId="28">
    <w:abstractNumId w:val="31"/>
  </w:num>
  <w:num w:numId="29">
    <w:abstractNumId w:val="5"/>
  </w:num>
  <w:num w:numId="30">
    <w:abstractNumId w:val="0"/>
  </w:num>
  <w:num w:numId="31">
    <w:abstractNumId w:val="4"/>
  </w:num>
  <w:num w:numId="3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F14"/>
    <w:rsid w:val="00000197"/>
    <w:rsid w:val="00000343"/>
    <w:rsid w:val="000004E5"/>
    <w:rsid w:val="00002260"/>
    <w:rsid w:val="000027AE"/>
    <w:rsid w:val="00004D75"/>
    <w:rsid w:val="00011128"/>
    <w:rsid w:val="00013822"/>
    <w:rsid w:val="00014F1F"/>
    <w:rsid w:val="00015879"/>
    <w:rsid w:val="0002272C"/>
    <w:rsid w:val="00024B00"/>
    <w:rsid w:val="00025699"/>
    <w:rsid w:val="00032B13"/>
    <w:rsid w:val="00033B0F"/>
    <w:rsid w:val="000340F0"/>
    <w:rsid w:val="0004314D"/>
    <w:rsid w:val="000457F5"/>
    <w:rsid w:val="00050575"/>
    <w:rsid w:val="00051132"/>
    <w:rsid w:val="00052FAF"/>
    <w:rsid w:val="0005313B"/>
    <w:rsid w:val="00054DB7"/>
    <w:rsid w:val="000562E4"/>
    <w:rsid w:val="00061AD7"/>
    <w:rsid w:val="000645D1"/>
    <w:rsid w:val="00072A61"/>
    <w:rsid w:val="0007798D"/>
    <w:rsid w:val="00081FD8"/>
    <w:rsid w:val="00082F5B"/>
    <w:rsid w:val="00091912"/>
    <w:rsid w:val="000924BB"/>
    <w:rsid w:val="00093CA2"/>
    <w:rsid w:val="00095C5F"/>
    <w:rsid w:val="00095EDD"/>
    <w:rsid w:val="000A282D"/>
    <w:rsid w:val="000A2F47"/>
    <w:rsid w:val="000A677A"/>
    <w:rsid w:val="000A6BED"/>
    <w:rsid w:val="000A73E1"/>
    <w:rsid w:val="000A762B"/>
    <w:rsid w:val="000C325A"/>
    <w:rsid w:val="000C4653"/>
    <w:rsid w:val="000C6227"/>
    <w:rsid w:val="000D1EF5"/>
    <w:rsid w:val="000D6A68"/>
    <w:rsid w:val="000E0857"/>
    <w:rsid w:val="000E2020"/>
    <w:rsid w:val="000E37DF"/>
    <w:rsid w:val="000F199C"/>
    <w:rsid w:val="000F317D"/>
    <w:rsid w:val="001011E6"/>
    <w:rsid w:val="0010618E"/>
    <w:rsid w:val="00126C8B"/>
    <w:rsid w:val="00132397"/>
    <w:rsid w:val="00155A45"/>
    <w:rsid w:val="00163D26"/>
    <w:rsid w:val="00167679"/>
    <w:rsid w:val="001729C0"/>
    <w:rsid w:val="00173B1B"/>
    <w:rsid w:val="001854B6"/>
    <w:rsid w:val="0018656B"/>
    <w:rsid w:val="00186FD9"/>
    <w:rsid w:val="001A3887"/>
    <w:rsid w:val="001B28E2"/>
    <w:rsid w:val="001B6368"/>
    <w:rsid w:val="001D0451"/>
    <w:rsid w:val="001D6025"/>
    <w:rsid w:val="001E1388"/>
    <w:rsid w:val="001E70BF"/>
    <w:rsid w:val="001F5007"/>
    <w:rsid w:val="00200F2A"/>
    <w:rsid w:val="002010CA"/>
    <w:rsid w:val="00206A2C"/>
    <w:rsid w:val="002122A7"/>
    <w:rsid w:val="002135D4"/>
    <w:rsid w:val="00213A36"/>
    <w:rsid w:val="002201BF"/>
    <w:rsid w:val="00220314"/>
    <w:rsid w:val="00221D4C"/>
    <w:rsid w:val="00225669"/>
    <w:rsid w:val="002301CA"/>
    <w:rsid w:val="00236F21"/>
    <w:rsid w:val="0023766F"/>
    <w:rsid w:val="002376FF"/>
    <w:rsid w:val="00244024"/>
    <w:rsid w:val="00245B8A"/>
    <w:rsid w:val="0024718B"/>
    <w:rsid w:val="0025106D"/>
    <w:rsid w:val="00270273"/>
    <w:rsid w:val="00272AC8"/>
    <w:rsid w:val="002754A5"/>
    <w:rsid w:val="00276494"/>
    <w:rsid w:val="002773A4"/>
    <w:rsid w:val="00284E76"/>
    <w:rsid w:val="00291C4F"/>
    <w:rsid w:val="00291D33"/>
    <w:rsid w:val="00293444"/>
    <w:rsid w:val="002936CE"/>
    <w:rsid w:val="00294D70"/>
    <w:rsid w:val="002A222F"/>
    <w:rsid w:val="002B3A5C"/>
    <w:rsid w:val="002B4304"/>
    <w:rsid w:val="002B43DA"/>
    <w:rsid w:val="002B68B8"/>
    <w:rsid w:val="002C3DB0"/>
    <w:rsid w:val="002C4B8A"/>
    <w:rsid w:val="002C52C8"/>
    <w:rsid w:val="002C5ABF"/>
    <w:rsid w:val="002C6B1F"/>
    <w:rsid w:val="002C7FE7"/>
    <w:rsid w:val="002D3E31"/>
    <w:rsid w:val="002D6093"/>
    <w:rsid w:val="002E709E"/>
    <w:rsid w:val="002F18E4"/>
    <w:rsid w:val="002F63E5"/>
    <w:rsid w:val="00301A2D"/>
    <w:rsid w:val="00302226"/>
    <w:rsid w:val="003048ED"/>
    <w:rsid w:val="00304FA9"/>
    <w:rsid w:val="003179A1"/>
    <w:rsid w:val="00322CFD"/>
    <w:rsid w:val="00322ED6"/>
    <w:rsid w:val="003237C8"/>
    <w:rsid w:val="00324D1E"/>
    <w:rsid w:val="00324E9F"/>
    <w:rsid w:val="00326131"/>
    <w:rsid w:val="00332FB5"/>
    <w:rsid w:val="0034115D"/>
    <w:rsid w:val="003434AC"/>
    <w:rsid w:val="00354219"/>
    <w:rsid w:val="0035509D"/>
    <w:rsid w:val="00356761"/>
    <w:rsid w:val="00356BBA"/>
    <w:rsid w:val="003668D9"/>
    <w:rsid w:val="00373A23"/>
    <w:rsid w:val="00374149"/>
    <w:rsid w:val="00376DC1"/>
    <w:rsid w:val="003808EB"/>
    <w:rsid w:val="00380F53"/>
    <w:rsid w:val="00386689"/>
    <w:rsid w:val="003906EF"/>
    <w:rsid w:val="0039485C"/>
    <w:rsid w:val="003969D0"/>
    <w:rsid w:val="00397CE6"/>
    <w:rsid w:val="003A23F9"/>
    <w:rsid w:val="003A4D9C"/>
    <w:rsid w:val="003A6F0C"/>
    <w:rsid w:val="003B207A"/>
    <w:rsid w:val="003B6B4B"/>
    <w:rsid w:val="003C1B01"/>
    <w:rsid w:val="003C51AD"/>
    <w:rsid w:val="003D0479"/>
    <w:rsid w:val="003D0F1E"/>
    <w:rsid w:val="003D4298"/>
    <w:rsid w:val="003E6512"/>
    <w:rsid w:val="003E656E"/>
    <w:rsid w:val="003F08E0"/>
    <w:rsid w:val="003F1FD0"/>
    <w:rsid w:val="003F5B04"/>
    <w:rsid w:val="003F5DDB"/>
    <w:rsid w:val="003F6178"/>
    <w:rsid w:val="003F6B5B"/>
    <w:rsid w:val="00402E6B"/>
    <w:rsid w:val="00405FB6"/>
    <w:rsid w:val="004143C8"/>
    <w:rsid w:val="00420425"/>
    <w:rsid w:val="004268C3"/>
    <w:rsid w:val="00427743"/>
    <w:rsid w:val="004301CD"/>
    <w:rsid w:val="004373D7"/>
    <w:rsid w:val="004376BB"/>
    <w:rsid w:val="00450B05"/>
    <w:rsid w:val="00450D92"/>
    <w:rsid w:val="004540E1"/>
    <w:rsid w:val="00454D46"/>
    <w:rsid w:val="00456A35"/>
    <w:rsid w:val="00456D7B"/>
    <w:rsid w:val="00461BA3"/>
    <w:rsid w:val="00470CFB"/>
    <w:rsid w:val="0047299F"/>
    <w:rsid w:val="004730FE"/>
    <w:rsid w:val="00474474"/>
    <w:rsid w:val="00475BB7"/>
    <w:rsid w:val="00481D90"/>
    <w:rsid w:val="00492DFC"/>
    <w:rsid w:val="00495CD0"/>
    <w:rsid w:val="004A7A5D"/>
    <w:rsid w:val="004B16BC"/>
    <w:rsid w:val="004B4F15"/>
    <w:rsid w:val="004B7A10"/>
    <w:rsid w:val="004C0410"/>
    <w:rsid w:val="004C3AF0"/>
    <w:rsid w:val="004C6BA0"/>
    <w:rsid w:val="004E1D1F"/>
    <w:rsid w:val="004E2C15"/>
    <w:rsid w:val="004E7866"/>
    <w:rsid w:val="004F5731"/>
    <w:rsid w:val="00503914"/>
    <w:rsid w:val="00512836"/>
    <w:rsid w:val="0051556C"/>
    <w:rsid w:val="005165F8"/>
    <w:rsid w:val="00522FA9"/>
    <w:rsid w:val="0052552C"/>
    <w:rsid w:val="00526CF1"/>
    <w:rsid w:val="005358EF"/>
    <w:rsid w:val="00545699"/>
    <w:rsid w:val="00556992"/>
    <w:rsid w:val="005607E3"/>
    <w:rsid w:val="005709FA"/>
    <w:rsid w:val="00580477"/>
    <w:rsid w:val="00585DF5"/>
    <w:rsid w:val="00596AAD"/>
    <w:rsid w:val="00596D51"/>
    <w:rsid w:val="005A016C"/>
    <w:rsid w:val="005A5212"/>
    <w:rsid w:val="005A6084"/>
    <w:rsid w:val="005A6E49"/>
    <w:rsid w:val="005B656A"/>
    <w:rsid w:val="005B7697"/>
    <w:rsid w:val="005D1142"/>
    <w:rsid w:val="005D3C87"/>
    <w:rsid w:val="005E122B"/>
    <w:rsid w:val="005E5719"/>
    <w:rsid w:val="005E5DA3"/>
    <w:rsid w:val="005E6ED1"/>
    <w:rsid w:val="005E7676"/>
    <w:rsid w:val="005F0B1D"/>
    <w:rsid w:val="005F1105"/>
    <w:rsid w:val="005F1755"/>
    <w:rsid w:val="00600EFB"/>
    <w:rsid w:val="00603E18"/>
    <w:rsid w:val="00604AEA"/>
    <w:rsid w:val="00606E4F"/>
    <w:rsid w:val="00611758"/>
    <w:rsid w:val="00615BA9"/>
    <w:rsid w:val="0062150A"/>
    <w:rsid w:val="00621812"/>
    <w:rsid w:val="00623D4C"/>
    <w:rsid w:val="00627630"/>
    <w:rsid w:val="00631791"/>
    <w:rsid w:val="0063418F"/>
    <w:rsid w:val="006361D9"/>
    <w:rsid w:val="00640356"/>
    <w:rsid w:val="00641DD4"/>
    <w:rsid w:val="00651396"/>
    <w:rsid w:val="00651853"/>
    <w:rsid w:val="00653CD4"/>
    <w:rsid w:val="00656919"/>
    <w:rsid w:val="0065732A"/>
    <w:rsid w:val="006616DE"/>
    <w:rsid w:val="0066344F"/>
    <w:rsid w:val="006677D2"/>
    <w:rsid w:val="006721DC"/>
    <w:rsid w:val="00672800"/>
    <w:rsid w:val="00686C44"/>
    <w:rsid w:val="00690135"/>
    <w:rsid w:val="00691296"/>
    <w:rsid w:val="00691D0C"/>
    <w:rsid w:val="00692F95"/>
    <w:rsid w:val="00697078"/>
    <w:rsid w:val="006A59CB"/>
    <w:rsid w:val="006A6E7B"/>
    <w:rsid w:val="006B027B"/>
    <w:rsid w:val="006B4120"/>
    <w:rsid w:val="006B53D5"/>
    <w:rsid w:val="006B5A37"/>
    <w:rsid w:val="006C1B51"/>
    <w:rsid w:val="006C5C9A"/>
    <w:rsid w:val="006D1C5C"/>
    <w:rsid w:val="006D2C5D"/>
    <w:rsid w:val="006D4CDB"/>
    <w:rsid w:val="006D6F27"/>
    <w:rsid w:val="006D736A"/>
    <w:rsid w:val="006D7962"/>
    <w:rsid w:val="006E000C"/>
    <w:rsid w:val="006E2151"/>
    <w:rsid w:val="006F0B7D"/>
    <w:rsid w:val="006F4381"/>
    <w:rsid w:val="006F65A7"/>
    <w:rsid w:val="006F7663"/>
    <w:rsid w:val="0070186F"/>
    <w:rsid w:val="00701945"/>
    <w:rsid w:val="00703468"/>
    <w:rsid w:val="0070590B"/>
    <w:rsid w:val="00711338"/>
    <w:rsid w:val="0071241F"/>
    <w:rsid w:val="00712837"/>
    <w:rsid w:val="00720E19"/>
    <w:rsid w:val="00721521"/>
    <w:rsid w:val="0072583A"/>
    <w:rsid w:val="00726B3A"/>
    <w:rsid w:val="00730715"/>
    <w:rsid w:val="007317A8"/>
    <w:rsid w:val="00732477"/>
    <w:rsid w:val="00733E18"/>
    <w:rsid w:val="00735852"/>
    <w:rsid w:val="00735AA5"/>
    <w:rsid w:val="00740C1B"/>
    <w:rsid w:val="0074483E"/>
    <w:rsid w:val="00753C2F"/>
    <w:rsid w:val="00755D03"/>
    <w:rsid w:val="00764169"/>
    <w:rsid w:val="00765DC7"/>
    <w:rsid w:val="00771518"/>
    <w:rsid w:val="00771EA5"/>
    <w:rsid w:val="00777A45"/>
    <w:rsid w:val="0078029C"/>
    <w:rsid w:val="0078436B"/>
    <w:rsid w:val="00786C94"/>
    <w:rsid w:val="007902C9"/>
    <w:rsid w:val="0079125F"/>
    <w:rsid w:val="00793BB2"/>
    <w:rsid w:val="007A62DF"/>
    <w:rsid w:val="007A72DE"/>
    <w:rsid w:val="007B32D7"/>
    <w:rsid w:val="007B6695"/>
    <w:rsid w:val="007B790D"/>
    <w:rsid w:val="007C7603"/>
    <w:rsid w:val="007D0F13"/>
    <w:rsid w:val="007D4541"/>
    <w:rsid w:val="007D520E"/>
    <w:rsid w:val="007E2089"/>
    <w:rsid w:val="007E3273"/>
    <w:rsid w:val="007E37AF"/>
    <w:rsid w:val="007E49AD"/>
    <w:rsid w:val="007F26A0"/>
    <w:rsid w:val="007F2D6B"/>
    <w:rsid w:val="007F2E94"/>
    <w:rsid w:val="007F466C"/>
    <w:rsid w:val="007F5EFA"/>
    <w:rsid w:val="007F7071"/>
    <w:rsid w:val="00802647"/>
    <w:rsid w:val="0081303F"/>
    <w:rsid w:val="00813495"/>
    <w:rsid w:val="00820BB9"/>
    <w:rsid w:val="00821424"/>
    <w:rsid w:val="00823ED6"/>
    <w:rsid w:val="00830A4F"/>
    <w:rsid w:val="0083434E"/>
    <w:rsid w:val="00837276"/>
    <w:rsid w:val="00840D9E"/>
    <w:rsid w:val="00841192"/>
    <w:rsid w:val="00841E21"/>
    <w:rsid w:val="00846350"/>
    <w:rsid w:val="0084768B"/>
    <w:rsid w:val="00851FCD"/>
    <w:rsid w:val="008530D4"/>
    <w:rsid w:val="00855B31"/>
    <w:rsid w:val="008571F6"/>
    <w:rsid w:val="00866D12"/>
    <w:rsid w:val="00867437"/>
    <w:rsid w:val="00870E85"/>
    <w:rsid w:val="00876820"/>
    <w:rsid w:val="0088093C"/>
    <w:rsid w:val="008859AB"/>
    <w:rsid w:val="008877A3"/>
    <w:rsid w:val="00890EF0"/>
    <w:rsid w:val="008920D7"/>
    <w:rsid w:val="0089479B"/>
    <w:rsid w:val="008948CA"/>
    <w:rsid w:val="008B34BB"/>
    <w:rsid w:val="008B3B71"/>
    <w:rsid w:val="008B5C33"/>
    <w:rsid w:val="008B6719"/>
    <w:rsid w:val="008C38E6"/>
    <w:rsid w:val="008D257E"/>
    <w:rsid w:val="008D3F86"/>
    <w:rsid w:val="008D4D1E"/>
    <w:rsid w:val="008D6F0A"/>
    <w:rsid w:val="008E4059"/>
    <w:rsid w:val="008F0711"/>
    <w:rsid w:val="008F0F52"/>
    <w:rsid w:val="008F6C20"/>
    <w:rsid w:val="00900B46"/>
    <w:rsid w:val="009014B2"/>
    <w:rsid w:val="00903915"/>
    <w:rsid w:val="00905697"/>
    <w:rsid w:val="009136F5"/>
    <w:rsid w:val="00913A34"/>
    <w:rsid w:val="009153B3"/>
    <w:rsid w:val="00915AF7"/>
    <w:rsid w:val="0091630F"/>
    <w:rsid w:val="00925048"/>
    <w:rsid w:val="00930C53"/>
    <w:rsid w:val="00935270"/>
    <w:rsid w:val="00935897"/>
    <w:rsid w:val="0094205E"/>
    <w:rsid w:val="00943A1B"/>
    <w:rsid w:val="00945EFB"/>
    <w:rsid w:val="00954D30"/>
    <w:rsid w:val="00954FF0"/>
    <w:rsid w:val="009677EA"/>
    <w:rsid w:val="009738B5"/>
    <w:rsid w:val="00975709"/>
    <w:rsid w:val="0097678A"/>
    <w:rsid w:val="0098067E"/>
    <w:rsid w:val="009816AE"/>
    <w:rsid w:val="00982A64"/>
    <w:rsid w:val="0098329F"/>
    <w:rsid w:val="009918C5"/>
    <w:rsid w:val="00992402"/>
    <w:rsid w:val="00996A39"/>
    <w:rsid w:val="009A657E"/>
    <w:rsid w:val="009B0A4F"/>
    <w:rsid w:val="009B0DCB"/>
    <w:rsid w:val="009B1C7D"/>
    <w:rsid w:val="009B3ACC"/>
    <w:rsid w:val="009B7285"/>
    <w:rsid w:val="009B7B3D"/>
    <w:rsid w:val="009B7E45"/>
    <w:rsid w:val="009C5B67"/>
    <w:rsid w:val="009D47C8"/>
    <w:rsid w:val="009D52D6"/>
    <w:rsid w:val="009E3665"/>
    <w:rsid w:val="009F43EE"/>
    <w:rsid w:val="009F45B4"/>
    <w:rsid w:val="009F52C3"/>
    <w:rsid w:val="009F7A06"/>
    <w:rsid w:val="009F7F89"/>
    <w:rsid w:val="00A0035D"/>
    <w:rsid w:val="00A0075E"/>
    <w:rsid w:val="00A01668"/>
    <w:rsid w:val="00A06102"/>
    <w:rsid w:val="00A148DD"/>
    <w:rsid w:val="00A217B3"/>
    <w:rsid w:val="00A2204D"/>
    <w:rsid w:val="00A23E1C"/>
    <w:rsid w:val="00A25561"/>
    <w:rsid w:val="00A25F25"/>
    <w:rsid w:val="00A313E7"/>
    <w:rsid w:val="00A40067"/>
    <w:rsid w:val="00A44012"/>
    <w:rsid w:val="00A44856"/>
    <w:rsid w:val="00A47A45"/>
    <w:rsid w:val="00A56D06"/>
    <w:rsid w:val="00A57D4B"/>
    <w:rsid w:val="00A60BD3"/>
    <w:rsid w:val="00A626F8"/>
    <w:rsid w:val="00A64328"/>
    <w:rsid w:val="00A64B3F"/>
    <w:rsid w:val="00A703A9"/>
    <w:rsid w:val="00A707F2"/>
    <w:rsid w:val="00A741D6"/>
    <w:rsid w:val="00A74502"/>
    <w:rsid w:val="00A75F3F"/>
    <w:rsid w:val="00A77506"/>
    <w:rsid w:val="00A77F1B"/>
    <w:rsid w:val="00A8212A"/>
    <w:rsid w:val="00A828FC"/>
    <w:rsid w:val="00A8692E"/>
    <w:rsid w:val="00A877B4"/>
    <w:rsid w:val="00A87B69"/>
    <w:rsid w:val="00A932E2"/>
    <w:rsid w:val="00A9452B"/>
    <w:rsid w:val="00A9564F"/>
    <w:rsid w:val="00A958A6"/>
    <w:rsid w:val="00A974D7"/>
    <w:rsid w:val="00AA040E"/>
    <w:rsid w:val="00AA4088"/>
    <w:rsid w:val="00AA477E"/>
    <w:rsid w:val="00AB3F50"/>
    <w:rsid w:val="00AC0E1D"/>
    <w:rsid w:val="00AC3535"/>
    <w:rsid w:val="00AC5ADE"/>
    <w:rsid w:val="00AC5D4F"/>
    <w:rsid w:val="00AC6368"/>
    <w:rsid w:val="00AC7D0A"/>
    <w:rsid w:val="00AD48F1"/>
    <w:rsid w:val="00AD4BB3"/>
    <w:rsid w:val="00AF62D8"/>
    <w:rsid w:val="00AF7BC3"/>
    <w:rsid w:val="00B03100"/>
    <w:rsid w:val="00B03801"/>
    <w:rsid w:val="00B05890"/>
    <w:rsid w:val="00B0590D"/>
    <w:rsid w:val="00B07BA7"/>
    <w:rsid w:val="00B07FE4"/>
    <w:rsid w:val="00B10449"/>
    <w:rsid w:val="00B236FC"/>
    <w:rsid w:val="00B26D96"/>
    <w:rsid w:val="00B324E4"/>
    <w:rsid w:val="00B43791"/>
    <w:rsid w:val="00B4418F"/>
    <w:rsid w:val="00B52CD1"/>
    <w:rsid w:val="00B55236"/>
    <w:rsid w:val="00B56190"/>
    <w:rsid w:val="00B5675D"/>
    <w:rsid w:val="00B635E1"/>
    <w:rsid w:val="00B64FFF"/>
    <w:rsid w:val="00B65B65"/>
    <w:rsid w:val="00B72CC1"/>
    <w:rsid w:val="00B732ED"/>
    <w:rsid w:val="00B74BF6"/>
    <w:rsid w:val="00B74EF9"/>
    <w:rsid w:val="00B76B92"/>
    <w:rsid w:val="00B80E83"/>
    <w:rsid w:val="00B81244"/>
    <w:rsid w:val="00B812DA"/>
    <w:rsid w:val="00B8592E"/>
    <w:rsid w:val="00B865FC"/>
    <w:rsid w:val="00B90950"/>
    <w:rsid w:val="00B918E5"/>
    <w:rsid w:val="00B9251D"/>
    <w:rsid w:val="00B9267A"/>
    <w:rsid w:val="00B96D78"/>
    <w:rsid w:val="00BA3891"/>
    <w:rsid w:val="00BB0A31"/>
    <w:rsid w:val="00BB5E91"/>
    <w:rsid w:val="00BC16E1"/>
    <w:rsid w:val="00BD12E8"/>
    <w:rsid w:val="00BD1479"/>
    <w:rsid w:val="00BD651C"/>
    <w:rsid w:val="00BE2D19"/>
    <w:rsid w:val="00BE7A30"/>
    <w:rsid w:val="00BF1596"/>
    <w:rsid w:val="00BF3C24"/>
    <w:rsid w:val="00C05E0D"/>
    <w:rsid w:val="00C05E51"/>
    <w:rsid w:val="00C07524"/>
    <w:rsid w:val="00C10B6A"/>
    <w:rsid w:val="00C13CB3"/>
    <w:rsid w:val="00C1439B"/>
    <w:rsid w:val="00C15492"/>
    <w:rsid w:val="00C1575E"/>
    <w:rsid w:val="00C16F69"/>
    <w:rsid w:val="00C22DB3"/>
    <w:rsid w:val="00C30E73"/>
    <w:rsid w:val="00C310D8"/>
    <w:rsid w:val="00C31C82"/>
    <w:rsid w:val="00C36F6A"/>
    <w:rsid w:val="00C46B46"/>
    <w:rsid w:val="00C47127"/>
    <w:rsid w:val="00C53C74"/>
    <w:rsid w:val="00C6361B"/>
    <w:rsid w:val="00C664AB"/>
    <w:rsid w:val="00C7195F"/>
    <w:rsid w:val="00C77324"/>
    <w:rsid w:val="00C864CE"/>
    <w:rsid w:val="00C90EAC"/>
    <w:rsid w:val="00C96D02"/>
    <w:rsid w:val="00C9782D"/>
    <w:rsid w:val="00CA6B79"/>
    <w:rsid w:val="00CC1EF4"/>
    <w:rsid w:val="00CC3E44"/>
    <w:rsid w:val="00CD0CF2"/>
    <w:rsid w:val="00CD1B11"/>
    <w:rsid w:val="00CD22A3"/>
    <w:rsid w:val="00CD5586"/>
    <w:rsid w:val="00CE1CAE"/>
    <w:rsid w:val="00CE6278"/>
    <w:rsid w:val="00CF0475"/>
    <w:rsid w:val="00CF6D14"/>
    <w:rsid w:val="00CF752F"/>
    <w:rsid w:val="00D00DDB"/>
    <w:rsid w:val="00D03A37"/>
    <w:rsid w:val="00D06340"/>
    <w:rsid w:val="00D14381"/>
    <w:rsid w:val="00D14646"/>
    <w:rsid w:val="00D150EE"/>
    <w:rsid w:val="00D23D20"/>
    <w:rsid w:val="00D322FF"/>
    <w:rsid w:val="00D33410"/>
    <w:rsid w:val="00D34B9C"/>
    <w:rsid w:val="00D34F79"/>
    <w:rsid w:val="00D40FDF"/>
    <w:rsid w:val="00D42775"/>
    <w:rsid w:val="00D42D36"/>
    <w:rsid w:val="00D57EFA"/>
    <w:rsid w:val="00D63C1F"/>
    <w:rsid w:val="00D6520D"/>
    <w:rsid w:val="00D758CB"/>
    <w:rsid w:val="00D82A13"/>
    <w:rsid w:val="00D859F3"/>
    <w:rsid w:val="00D92B44"/>
    <w:rsid w:val="00D967A7"/>
    <w:rsid w:val="00D96E9E"/>
    <w:rsid w:val="00D97F22"/>
    <w:rsid w:val="00DA0471"/>
    <w:rsid w:val="00DA07FD"/>
    <w:rsid w:val="00DA084E"/>
    <w:rsid w:val="00DA0AD1"/>
    <w:rsid w:val="00DA3B20"/>
    <w:rsid w:val="00DA749A"/>
    <w:rsid w:val="00DB7B90"/>
    <w:rsid w:val="00DC2D9C"/>
    <w:rsid w:val="00DC452F"/>
    <w:rsid w:val="00DC49FE"/>
    <w:rsid w:val="00DC5067"/>
    <w:rsid w:val="00DD62AC"/>
    <w:rsid w:val="00DE0D1E"/>
    <w:rsid w:val="00DF222E"/>
    <w:rsid w:val="00E01529"/>
    <w:rsid w:val="00E11917"/>
    <w:rsid w:val="00E14FB6"/>
    <w:rsid w:val="00E174A6"/>
    <w:rsid w:val="00E20986"/>
    <w:rsid w:val="00E25026"/>
    <w:rsid w:val="00E25D21"/>
    <w:rsid w:val="00E30F24"/>
    <w:rsid w:val="00E31CE8"/>
    <w:rsid w:val="00E34A21"/>
    <w:rsid w:val="00E3706A"/>
    <w:rsid w:val="00E40F58"/>
    <w:rsid w:val="00E444FD"/>
    <w:rsid w:val="00E445AA"/>
    <w:rsid w:val="00E46194"/>
    <w:rsid w:val="00E47B39"/>
    <w:rsid w:val="00E54284"/>
    <w:rsid w:val="00E558EF"/>
    <w:rsid w:val="00E56584"/>
    <w:rsid w:val="00E60B51"/>
    <w:rsid w:val="00E617F3"/>
    <w:rsid w:val="00E61D0E"/>
    <w:rsid w:val="00E62B79"/>
    <w:rsid w:val="00E67775"/>
    <w:rsid w:val="00E6793C"/>
    <w:rsid w:val="00E715C7"/>
    <w:rsid w:val="00E7474B"/>
    <w:rsid w:val="00E77D75"/>
    <w:rsid w:val="00E80FF6"/>
    <w:rsid w:val="00E81075"/>
    <w:rsid w:val="00E81DC3"/>
    <w:rsid w:val="00E8444B"/>
    <w:rsid w:val="00E846BB"/>
    <w:rsid w:val="00E935DC"/>
    <w:rsid w:val="00EA0B07"/>
    <w:rsid w:val="00EA66E3"/>
    <w:rsid w:val="00EA7931"/>
    <w:rsid w:val="00EA7EA0"/>
    <w:rsid w:val="00EB0242"/>
    <w:rsid w:val="00EB0F6A"/>
    <w:rsid w:val="00EB4783"/>
    <w:rsid w:val="00EB48E1"/>
    <w:rsid w:val="00EB4A32"/>
    <w:rsid w:val="00EC69FC"/>
    <w:rsid w:val="00ED3760"/>
    <w:rsid w:val="00EE00CC"/>
    <w:rsid w:val="00EE2237"/>
    <w:rsid w:val="00EE35FE"/>
    <w:rsid w:val="00EF5EF5"/>
    <w:rsid w:val="00F0425C"/>
    <w:rsid w:val="00F137FA"/>
    <w:rsid w:val="00F14275"/>
    <w:rsid w:val="00F14BD5"/>
    <w:rsid w:val="00F16642"/>
    <w:rsid w:val="00F212B1"/>
    <w:rsid w:val="00F23F89"/>
    <w:rsid w:val="00F30B69"/>
    <w:rsid w:val="00F32FDC"/>
    <w:rsid w:val="00F33E9F"/>
    <w:rsid w:val="00F34865"/>
    <w:rsid w:val="00F403A1"/>
    <w:rsid w:val="00F40E2E"/>
    <w:rsid w:val="00F466BA"/>
    <w:rsid w:val="00F51AD4"/>
    <w:rsid w:val="00F568E5"/>
    <w:rsid w:val="00F5691A"/>
    <w:rsid w:val="00F56B6A"/>
    <w:rsid w:val="00F57E70"/>
    <w:rsid w:val="00F64D2D"/>
    <w:rsid w:val="00F667CC"/>
    <w:rsid w:val="00F670D4"/>
    <w:rsid w:val="00F70591"/>
    <w:rsid w:val="00F74F14"/>
    <w:rsid w:val="00F7743A"/>
    <w:rsid w:val="00F8159C"/>
    <w:rsid w:val="00F86256"/>
    <w:rsid w:val="00F91A64"/>
    <w:rsid w:val="00F9294E"/>
    <w:rsid w:val="00F96D31"/>
    <w:rsid w:val="00FA6045"/>
    <w:rsid w:val="00FA65CB"/>
    <w:rsid w:val="00FB05A0"/>
    <w:rsid w:val="00FB2C68"/>
    <w:rsid w:val="00FB48E9"/>
    <w:rsid w:val="00FC2CE5"/>
    <w:rsid w:val="00FD1555"/>
    <w:rsid w:val="00FD35AC"/>
    <w:rsid w:val="00FD435D"/>
    <w:rsid w:val="00FD5ACF"/>
    <w:rsid w:val="00FD7E7F"/>
    <w:rsid w:val="00FF48C7"/>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A9772-34C7-4AB4-99D6-69839F02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BBA"/>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F74F14"/>
    <w:pPr>
      <w:tabs>
        <w:tab w:val="left" w:pos="-851"/>
      </w:tabs>
      <w:ind w:left="709"/>
      <w:jc w:val="both"/>
    </w:pPr>
    <w:rPr>
      <w:sz w:val="24"/>
      <w:szCs w:val="28"/>
      <w:lang w:val="hr-HR"/>
    </w:rPr>
  </w:style>
  <w:style w:type="character" w:customStyle="1" w:styleId="BodyTextIndent3Char">
    <w:name w:val="Body Text Indent 3 Char"/>
    <w:basedOn w:val="DefaultParagraphFont"/>
    <w:link w:val="BodyTextIndent3"/>
    <w:rsid w:val="00F74F14"/>
    <w:rPr>
      <w:rFonts w:ascii="Times New Roman" w:eastAsia="Times New Roman" w:hAnsi="Times New Roman" w:cs="Times New Roman"/>
      <w:sz w:val="24"/>
      <w:szCs w:val="28"/>
      <w:lang w:val="hr-HR"/>
    </w:rPr>
  </w:style>
  <w:style w:type="paragraph" w:styleId="Title">
    <w:name w:val="Title"/>
    <w:basedOn w:val="Normal"/>
    <w:link w:val="TitleChar"/>
    <w:qFormat/>
    <w:rsid w:val="00F74F14"/>
    <w:pPr>
      <w:jc w:val="center"/>
    </w:pPr>
    <w:rPr>
      <w:b/>
      <w:bCs/>
      <w:sz w:val="28"/>
      <w:szCs w:val="24"/>
      <w:lang w:val="sl-SI"/>
    </w:rPr>
  </w:style>
  <w:style w:type="character" w:customStyle="1" w:styleId="TitleChar">
    <w:name w:val="Title Char"/>
    <w:basedOn w:val="DefaultParagraphFont"/>
    <w:link w:val="Title"/>
    <w:rsid w:val="00F74F14"/>
    <w:rPr>
      <w:rFonts w:ascii="Times New Roman" w:eastAsia="Times New Roman" w:hAnsi="Times New Roman" w:cs="Times New Roman"/>
      <w:b/>
      <w:bCs/>
      <w:sz w:val="28"/>
      <w:szCs w:val="24"/>
      <w:lang w:val="sl-SI"/>
    </w:rPr>
  </w:style>
  <w:style w:type="paragraph" w:styleId="ListParagraph">
    <w:name w:val="List Paragraph"/>
    <w:basedOn w:val="Normal"/>
    <w:uiPriority w:val="34"/>
    <w:qFormat/>
    <w:rsid w:val="00F74F14"/>
    <w:pPr>
      <w:ind w:left="720"/>
      <w:contextualSpacing/>
    </w:pPr>
  </w:style>
  <w:style w:type="paragraph" w:styleId="BalloonText">
    <w:name w:val="Balloon Text"/>
    <w:basedOn w:val="Normal"/>
    <w:link w:val="BalloonTextChar"/>
    <w:uiPriority w:val="99"/>
    <w:semiHidden/>
    <w:unhideWhenUsed/>
    <w:rsid w:val="00753C2F"/>
    <w:rPr>
      <w:rFonts w:ascii="Tahoma" w:hAnsi="Tahoma" w:cs="Tahoma"/>
      <w:sz w:val="16"/>
      <w:szCs w:val="16"/>
    </w:rPr>
  </w:style>
  <w:style w:type="character" w:customStyle="1" w:styleId="BalloonTextChar">
    <w:name w:val="Balloon Text Char"/>
    <w:basedOn w:val="DefaultParagraphFont"/>
    <w:link w:val="BalloonText"/>
    <w:uiPriority w:val="99"/>
    <w:semiHidden/>
    <w:rsid w:val="00753C2F"/>
    <w:rPr>
      <w:rFonts w:ascii="Tahoma" w:eastAsia="Times New Roman" w:hAnsi="Tahoma" w:cs="Tahoma"/>
      <w:sz w:val="16"/>
      <w:szCs w:val="16"/>
      <w:lang w:val="en-GB"/>
    </w:rPr>
  </w:style>
  <w:style w:type="table" w:styleId="TableGrid">
    <w:name w:val="Table Grid"/>
    <w:basedOn w:val="TableNormal"/>
    <w:uiPriority w:val="59"/>
    <w:rsid w:val="00E47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82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0591"/>
    <w:pPr>
      <w:tabs>
        <w:tab w:val="center" w:pos="4536"/>
        <w:tab w:val="right" w:pos="9072"/>
      </w:tabs>
    </w:pPr>
  </w:style>
  <w:style w:type="character" w:customStyle="1" w:styleId="HeaderChar">
    <w:name w:val="Header Char"/>
    <w:basedOn w:val="DefaultParagraphFont"/>
    <w:link w:val="Header"/>
    <w:uiPriority w:val="99"/>
    <w:rsid w:val="00F70591"/>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E14FB6"/>
    <w:pPr>
      <w:tabs>
        <w:tab w:val="center" w:pos="4536"/>
        <w:tab w:val="right" w:pos="9072"/>
      </w:tabs>
    </w:pPr>
  </w:style>
  <w:style w:type="character" w:customStyle="1" w:styleId="FooterChar">
    <w:name w:val="Footer Char"/>
    <w:basedOn w:val="DefaultParagraphFont"/>
    <w:link w:val="Footer"/>
    <w:uiPriority w:val="99"/>
    <w:rsid w:val="00E14FB6"/>
    <w:rPr>
      <w:rFonts w:ascii="Times New Roman" w:eastAsia="Times New Roman" w:hAnsi="Times New Roman" w:cs="Times New Roman"/>
      <w:sz w:val="20"/>
      <w:szCs w:val="20"/>
      <w:lang w:val="en-GB"/>
    </w:rPr>
  </w:style>
  <w:style w:type="paragraph" w:styleId="NormalWeb">
    <w:name w:val="Normal (Web)"/>
    <w:basedOn w:val="Normal"/>
    <w:uiPriority w:val="99"/>
    <w:semiHidden/>
    <w:unhideWhenUsed/>
    <w:rsid w:val="001E1388"/>
    <w:pPr>
      <w:spacing w:before="100" w:beforeAutospacing="1" w:after="100" w:afterAutospacing="1"/>
    </w:pPr>
    <w:rPr>
      <w:sz w:val="24"/>
      <w:szCs w:val="24"/>
      <w:lang w:val="sr-Latn-ME" w:eastAsia="sr-Latn-ME"/>
    </w:rPr>
  </w:style>
  <w:style w:type="character" w:styleId="Strong">
    <w:name w:val="Strong"/>
    <w:basedOn w:val="DefaultParagraphFont"/>
    <w:uiPriority w:val="22"/>
    <w:qFormat/>
    <w:rsid w:val="001E1388"/>
    <w:rPr>
      <w:b/>
      <w:bCs/>
    </w:rPr>
  </w:style>
  <w:style w:type="character" w:styleId="Emphasis">
    <w:name w:val="Emphasis"/>
    <w:basedOn w:val="DefaultParagraphFont"/>
    <w:uiPriority w:val="20"/>
    <w:qFormat/>
    <w:rsid w:val="001E13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74620">
      <w:bodyDiv w:val="1"/>
      <w:marLeft w:val="0"/>
      <w:marRight w:val="0"/>
      <w:marTop w:val="0"/>
      <w:marBottom w:val="0"/>
      <w:divBdr>
        <w:top w:val="none" w:sz="0" w:space="0" w:color="auto"/>
        <w:left w:val="none" w:sz="0" w:space="0" w:color="auto"/>
        <w:bottom w:val="none" w:sz="0" w:space="0" w:color="auto"/>
        <w:right w:val="none" w:sz="0" w:space="0" w:color="auto"/>
      </w:divBdr>
    </w:div>
    <w:div w:id="437528337">
      <w:bodyDiv w:val="1"/>
      <w:marLeft w:val="0"/>
      <w:marRight w:val="0"/>
      <w:marTop w:val="0"/>
      <w:marBottom w:val="0"/>
      <w:divBdr>
        <w:top w:val="none" w:sz="0" w:space="0" w:color="auto"/>
        <w:left w:val="none" w:sz="0" w:space="0" w:color="auto"/>
        <w:bottom w:val="none" w:sz="0" w:space="0" w:color="auto"/>
        <w:right w:val="none" w:sz="0" w:space="0" w:color="auto"/>
      </w:divBdr>
    </w:div>
    <w:div w:id="446433420">
      <w:bodyDiv w:val="1"/>
      <w:marLeft w:val="0"/>
      <w:marRight w:val="0"/>
      <w:marTop w:val="0"/>
      <w:marBottom w:val="0"/>
      <w:divBdr>
        <w:top w:val="none" w:sz="0" w:space="0" w:color="auto"/>
        <w:left w:val="none" w:sz="0" w:space="0" w:color="auto"/>
        <w:bottom w:val="none" w:sz="0" w:space="0" w:color="auto"/>
        <w:right w:val="none" w:sz="0" w:space="0" w:color="auto"/>
      </w:divBdr>
    </w:div>
    <w:div w:id="472911001">
      <w:bodyDiv w:val="1"/>
      <w:marLeft w:val="0"/>
      <w:marRight w:val="0"/>
      <w:marTop w:val="0"/>
      <w:marBottom w:val="0"/>
      <w:divBdr>
        <w:top w:val="none" w:sz="0" w:space="0" w:color="auto"/>
        <w:left w:val="none" w:sz="0" w:space="0" w:color="auto"/>
        <w:bottom w:val="none" w:sz="0" w:space="0" w:color="auto"/>
        <w:right w:val="none" w:sz="0" w:space="0" w:color="auto"/>
      </w:divBdr>
    </w:div>
    <w:div w:id="726416368">
      <w:bodyDiv w:val="1"/>
      <w:marLeft w:val="0"/>
      <w:marRight w:val="0"/>
      <w:marTop w:val="0"/>
      <w:marBottom w:val="0"/>
      <w:divBdr>
        <w:top w:val="none" w:sz="0" w:space="0" w:color="auto"/>
        <w:left w:val="none" w:sz="0" w:space="0" w:color="auto"/>
        <w:bottom w:val="none" w:sz="0" w:space="0" w:color="auto"/>
        <w:right w:val="none" w:sz="0" w:space="0" w:color="auto"/>
      </w:divBdr>
    </w:div>
    <w:div w:id="1778790360">
      <w:bodyDiv w:val="1"/>
      <w:marLeft w:val="0"/>
      <w:marRight w:val="0"/>
      <w:marTop w:val="0"/>
      <w:marBottom w:val="0"/>
      <w:divBdr>
        <w:top w:val="none" w:sz="0" w:space="0" w:color="auto"/>
        <w:left w:val="none" w:sz="0" w:space="0" w:color="auto"/>
        <w:bottom w:val="none" w:sz="0" w:space="0" w:color="auto"/>
        <w:right w:val="none" w:sz="0" w:space="0" w:color="auto"/>
      </w:divBdr>
    </w:div>
    <w:div w:id="1885019531">
      <w:bodyDiv w:val="1"/>
      <w:marLeft w:val="0"/>
      <w:marRight w:val="0"/>
      <w:marTop w:val="0"/>
      <w:marBottom w:val="0"/>
      <w:divBdr>
        <w:top w:val="none" w:sz="0" w:space="0" w:color="auto"/>
        <w:left w:val="none" w:sz="0" w:space="0" w:color="auto"/>
        <w:bottom w:val="none" w:sz="0" w:space="0" w:color="auto"/>
        <w:right w:val="none" w:sz="0" w:space="0" w:color="auto"/>
      </w:divBdr>
    </w:div>
    <w:div w:id="211420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75883-1E61-4363-9F24-5BF0CDA18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12</cp:revision>
  <cp:lastPrinted>2021-04-19T08:08:00Z</cp:lastPrinted>
  <dcterms:created xsi:type="dcterms:W3CDTF">2021-01-14T11:19:00Z</dcterms:created>
  <dcterms:modified xsi:type="dcterms:W3CDTF">2021-05-17T07:13:00Z</dcterms:modified>
</cp:coreProperties>
</file>