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14" w:rsidRPr="007F2D6B" w:rsidRDefault="00F74F14" w:rsidP="003F5B04">
      <w:pPr>
        <w:pStyle w:val="Title"/>
        <w:tabs>
          <w:tab w:val="left" w:pos="3825"/>
          <w:tab w:val="center" w:pos="4770"/>
          <w:tab w:val="left" w:pos="5040"/>
        </w:tabs>
        <w:rPr>
          <w:rFonts w:ascii="Arial" w:hAnsi="Arial" w:cs="Arial"/>
          <w:sz w:val="20"/>
          <w:szCs w:val="20"/>
          <w:lang w:val="sr-Latn-ME"/>
        </w:rPr>
      </w:pPr>
      <w:r w:rsidRPr="007F2D6B">
        <w:rPr>
          <w:rFonts w:ascii="Arial" w:hAnsi="Arial" w:cs="Arial"/>
          <w:sz w:val="20"/>
          <w:szCs w:val="20"/>
          <w:lang w:val="sr-Latn-ME"/>
        </w:rPr>
        <w:t>Z A P I S N I K</w:t>
      </w:r>
    </w:p>
    <w:p w:rsidR="00F74F14" w:rsidRPr="007F2D6B" w:rsidRDefault="002F63E5" w:rsidP="003F5B04">
      <w:pPr>
        <w:jc w:val="center"/>
        <w:rPr>
          <w:rFonts w:ascii="Arial" w:hAnsi="Arial" w:cs="Arial"/>
          <w:bCs/>
          <w:lang w:val="sr-Latn-ME"/>
        </w:rPr>
      </w:pPr>
      <w:r w:rsidRPr="007F2D6B">
        <w:rPr>
          <w:rFonts w:ascii="Arial" w:hAnsi="Arial" w:cs="Arial"/>
          <w:b/>
          <w:lang w:val="sr-Latn-ME"/>
        </w:rPr>
        <w:t>s</w:t>
      </w:r>
      <w:r w:rsidR="00F74F14" w:rsidRPr="007F2D6B">
        <w:rPr>
          <w:rFonts w:ascii="Arial" w:hAnsi="Arial" w:cs="Arial"/>
          <w:b/>
          <w:lang w:val="sr-Latn-ME"/>
        </w:rPr>
        <w:t>a</w:t>
      </w:r>
      <w:r w:rsidR="009136F5" w:rsidRPr="007F2D6B">
        <w:rPr>
          <w:rFonts w:ascii="Arial" w:hAnsi="Arial" w:cs="Arial"/>
          <w:b/>
          <w:lang w:val="sr-Latn-ME"/>
        </w:rPr>
        <w:t xml:space="preserve"> </w:t>
      </w:r>
      <w:r w:rsidR="00AC5D4F" w:rsidRPr="007F2D6B">
        <w:rPr>
          <w:rFonts w:ascii="Arial" w:hAnsi="Arial" w:cs="Arial"/>
          <w:b/>
          <w:lang w:val="sr-Latn-ME"/>
        </w:rPr>
        <w:t>X</w:t>
      </w:r>
      <w:r w:rsidR="00F74F14" w:rsidRPr="007F2D6B">
        <w:rPr>
          <w:rFonts w:ascii="Arial" w:hAnsi="Arial" w:cs="Arial"/>
          <w:b/>
          <w:lang w:val="sr-Latn-ME"/>
        </w:rPr>
        <w:t xml:space="preserve"> </w:t>
      </w:r>
      <w:r w:rsidR="009136F5" w:rsidRPr="007F2D6B">
        <w:rPr>
          <w:rFonts w:ascii="Arial" w:hAnsi="Arial" w:cs="Arial"/>
          <w:b/>
          <w:lang w:val="sr-Latn-ME"/>
        </w:rPr>
        <w:t>sjednice</w:t>
      </w:r>
      <w:r w:rsidR="008F0711" w:rsidRPr="007F2D6B">
        <w:rPr>
          <w:rFonts w:ascii="Arial" w:hAnsi="Arial" w:cs="Arial"/>
          <w:b/>
          <w:lang w:val="sr-Latn-ME"/>
        </w:rPr>
        <w:t xml:space="preserve"> Uređivačkog </w:t>
      </w:r>
      <w:r w:rsidR="00F74F14" w:rsidRPr="007F2D6B">
        <w:rPr>
          <w:rFonts w:ascii="Arial" w:hAnsi="Arial" w:cs="Arial"/>
          <w:b/>
          <w:lang w:val="sr-Latn-ME"/>
        </w:rPr>
        <w:t>odbora</w:t>
      </w:r>
    </w:p>
    <w:p w:rsidR="00F74F14" w:rsidRPr="007F2D6B" w:rsidRDefault="00F74F14" w:rsidP="003F5B04">
      <w:pPr>
        <w:ind w:right="-149"/>
        <w:jc w:val="center"/>
        <w:rPr>
          <w:rFonts w:ascii="Arial" w:hAnsi="Arial" w:cs="Arial"/>
          <w:b/>
          <w:bCs/>
          <w:lang w:val="sr-Latn-ME"/>
        </w:rPr>
      </w:pPr>
      <w:r w:rsidRPr="007F2D6B">
        <w:rPr>
          <w:rFonts w:ascii="Arial" w:hAnsi="Arial" w:cs="Arial"/>
          <w:b/>
          <w:lang w:val="sr-Latn-ME"/>
        </w:rPr>
        <w:t xml:space="preserve">održane </w:t>
      </w:r>
      <w:r w:rsidR="00B26D96">
        <w:rPr>
          <w:rFonts w:ascii="Arial" w:hAnsi="Arial" w:cs="Arial"/>
          <w:b/>
          <w:lang w:val="sr-Latn-ME"/>
        </w:rPr>
        <w:t>23</w:t>
      </w:r>
      <w:r w:rsidR="003E6512" w:rsidRPr="007F2D6B">
        <w:rPr>
          <w:rFonts w:ascii="Arial" w:hAnsi="Arial" w:cs="Arial"/>
          <w:b/>
          <w:lang w:val="sr-Latn-ME"/>
        </w:rPr>
        <w:t>.</w:t>
      </w:r>
      <w:r w:rsidR="00011128" w:rsidRPr="007F2D6B">
        <w:rPr>
          <w:rFonts w:ascii="Arial" w:hAnsi="Arial" w:cs="Arial"/>
          <w:b/>
          <w:lang w:val="sr-Latn-ME"/>
        </w:rPr>
        <w:t xml:space="preserve"> </w:t>
      </w:r>
      <w:r w:rsidR="00B26D96">
        <w:rPr>
          <w:rFonts w:ascii="Arial" w:hAnsi="Arial" w:cs="Arial"/>
          <w:b/>
          <w:lang w:val="sr-Latn-ME"/>
        </w:rPr>
        <w:t>decembra</w:t>
      </w:r>
      <w:r w:rsidR="00D967A7" w:rsidRPr="007F2D6B">
        <w:rPr>
          <w:rFonts w:ascii="Arial" w:hAnsi="Arial" w:cs="Arial"/>
          <w:b/>
          <w:lang w:val="sr-Latn-ME"/>
        </w:rPr>
        <w:t xml:space="preserve"> </w:t>
      </w:r>
      <w:r w:rsidR="005A6E49" w:rsidRPr="007F2D6B">
        <w:rPr>
          <w:rFonts w:ascii="Arial" w:hAnsi="Arial" w:cs="Arial"/>
          <w:b/>
          <w:bCs/>
          <w:lang w:val="sr-Latn-ME"/>
        </w:rPr>
        <w:t>2020</w:t>
      </w:r>
      <w:r w:rsidR="008F0711" w:rsidRPr="007F2D6B">
        <w:rPr>
          <w:rFonts w:ascii="Arial" w:hAnsi="Arial" w:cs="Arial"/>
          <w:b/>
          <w:bCs/>
          <w:lang w:val="sr-Latn-ME"/>
        </w:rPr>
        <w:t>.</w:t>
      </w:r>
      <w:r w:rsidR="003B207A" w:rsidRPr="007F2D6B">
        <w:rPr>
          <w:rFonts w:ascii="Arial" w:hAnsi="Arial" w:cs="Arial"/>
          <w:b/>
          <w:bCs/>
          <w:lang w:val="sr-Latn-ME"/>
        </w:rPr>
        <w:t xml:space="preserve"> </w:t>
      </w:r>
      <w:r w:rsidRPr="007F2D6B">
        <w:rPr>
          <w:rFonts w:ascii="Arial" w:hAnsi="Arial" w:cs="Arial"/>
          <w:b/>
          <w:bCs/>
          <w:lang w:val="sr-Latn-ME"/>
        </w:rPr>
        <w:t>godine</w:t>
      </w:r>
      <w:r w:rsidR="00AC5D4F" w:rsidRPr="007F2D6B">
        <w:rPr>
          <w:rFonts w:ascii="Arial" w:hAnsi="Arial" w:cs="Arial"/>
          <w:b/>
          <w:bCs/>
          <w:lang w:val="sr-Latn-ME"/>
        </w:rPr>
        <w:t>,</w:t>
      </w:r>
      <w:r w:rsidR="00011128" w:rsidRPr="007F2D6B">
        <w:rPr>
          <w:rFonts w:ascii="Arial" w:hAnsi="Arial" w:cs="Arial"/>
          <w:b/>
          <w:bCs/>
          <w:lang w:val="sr-Latn-ME"/>
        </w:rPr>
        <w:t xml:space="preserve"> u </w:t>
      </w:r>
      <w:r w:rsidR="00AC5D4F" w:rsidRPr="007F2D6B">
        <w:rPr>
          <w:rFonts w:ascii="Arial" w:hAnsi="Arial" w:cs="Arial"/>
          <w:b/>
          <w:bCs/>
          <w:lang w:val="sr-Latn-ME"/>
        </w:rPr>
        <w:t>11</w:t>
      </w:r>
      <w:r w:rsidR="00D967A7" w:rsidRPr="007F2D6B">
        <w:rPr>
          <w:rFonts w:ascii="Arial" w:hAnsi="Arial" w:cs="Arial"/>
          <w:b/>
          <w:bCs/>
          <w:lang w:val="sr-Latn-ME"/>
        </w:rPr>
        <w:t xml:space="preserve"> </w:t>
      </w:r>
      <w:r w:rsidR="00EB4A32" w:rsidRPr="007F2D6B">
        <w:rPr>
          <w:rFonts w:ascii="Arial" w:hAnsi="Arial" w:cs="Arial"/>
          <w:b/>
          <w:bCs/>
          <w:lang w:val="sr-Latn-ME"/>
        </w:rPr>
        <w:t>h</w:t>
      </w:r>
    </w:p>
    <w:p w:rsidR="00720E19" w:rsidRPr="007F2D6B" w:rsidRDefault="00720E19" w:rsidP="009014B2">
      <w:pPr>
        <w:jc w:val="both"/>
        <w:rPr>
          <w:rFonts w:ascii="Arial" w:hAnsi="Arial" w:cs="Arial"/>
          <w:b/>
          <w:lang w:val="sr-Latn-ME"/>
        </w:rPr>
      </w:pPr>
    </w:p>
    <w:p w:rsidR="00821424" w:rsidRPr="007F2D6B" w:rsidRDefault="00821424" w:rsidP="009014B2">
      <w:pPr>
        <w:jc w:val="both"/>
        <w:rPr>
          <w:rFonts w:ascii="Arial" w:hAnsi="Arial" w:cs="Arial"/>
          <w:b/>
          <w:lang w:val="sr-Latn-ME"/>
        </w:rPr>
      </w:pPr>
    </w:p>
    <w:p w:rsidR="00D967A7" w:rsidRPr="007F2D6B" w:rsidRDefault="00F74F14" w:rsidP="009014B2">
      <w:pPr>
        <w:jc w:val="both"/>
        <w:rPr>
          <w:rFonts w:ascii="Arial" w:hAnsi="Arial" w:cs="Arial"/>
          <w:lang w:val="sr-Latn-ME"/>
        </w:rPr>
      </w:pPr>
      <w:r w:rsidRPr="007F2D6B">
        <w:rPr>
          <w:rFonts w:ascii="Arial" w:hAnsi="Arial" w:cs="Arial"/>
          <w:b/>
          <w:lang w:val="sr-Latn-ME"/>
        </w:rPr>
        <w:t>Sjednici su prisustvovali:</w:t>
      </w:r>
      <w:r w:rsidR="009D52D6" w:rsidRPr="007F2D6B">
        <w:rPr>
          <w:rFonts w:ascii="Arial" w:hAnsi="Arial" w:cs="Arial"/>
          <w:b/>
          <w:lang w:val="sr-Latn-ME"/>
        </w:rPr>
        <w:t xml:space="preserve"> </w:t>
      </w:r>
      <w:r w:rsidR="005165F8">
        <w:rPr>
          <w:rFonts w:ascii="Arial" w:hAnsi="Arial" w:cs="Arial"/>
          <w:lang w:val="sr-Latn-ME"/>
        </w:rPr>
        <w:t xml:space="preserve">prof. dr Draginja Vuksanović </w:t>
      </w:r>
      <w:r w:rsidR="00DA3B20" w:rsidRPr="007F2D6B">
        <w:rPr>
          <w:rFonts w:ascii="Arial" w:hAnsi="Arial" w:cs="Arial"/>
          <w:lang w:val="sr-Latn-ME"/>
        </w:rPr>
        <w:t xml:space="preserve">Stanković, </w:t>
      </w:r>
      <w:r w:rsidR="00B26D96" w:rsidRPr="007F2D6B">
        <w:rPr>
          <w:rFonts w:ascii="Arial" w:hAnsi="Arial" w:cs="Arial"/>
          <w:lang w:val="sr-Latn-ME"/>
        </w:rPr>
        <w:t>prof. dr Nataša Ružić</w:t>
      </w:r>
      <w:r w:rsidR="00220314" w:rsidRPr="007F2D6B">
        <w:rPr>
          <w:rFonts w:ascii="Arial" w:hAnsi="Arial" w:cs="Arial"/>
          <w:lang w:val="sr-Latn-ME"/>
        </w:rPr>
        <w:t>,</w:t>
      </w:r>
      <w:r w:rsidR="005A6E49" w:rsidRPr="007F2D6B">
        <w:rPr>
          <w:rFonts w:ascii="Arial" w:hAnsi="Arial" w:cs="Arial"/>
          <w:lang w:val="sr-Latn-ME"/>
        </w:rPr>
        <w:t xml:space="preserve"> </w:t>
      </w:r>
      <w:r w:rsidR="00B26D96">
        <w:rPr>
          <w:rFonts w:ascii="Arial" w:hAnsi="Arial" w:cs="Arial"/>
          <w:lang w:val="sr-Latn-ME"/>
        </w:rPr>
        <w:t>prof</w:t>
      </w:r>
      <w:r w:rsidR="00B26D96" w:rsidRPr="007F2D6B">
        <w:rPr>
          <w:rFonts w:ascii="Arial" w:hAnsi="Arial" w:cs="Arial"/>
          <w:lang w:val="sr-Latn-ME"/>
        </w:rPr>
        <w:t>. dr Anđelka Šćepanović</w:t>
      </w:r>
      <w:r w:rsidR="00B26D96">
        <w:rPr>
          <w:rFonts w:ascii="Arial" w:hAnsi="Arial" w:cs="Arial"/>
          <w:lang w:val="sr-Latn-ME"/>
        </w:rPr>
        <w:t xml:space="preserve">, </w:t>
      </w:r>
      <w:r w:rsidR="00B26D96" w:rsidRPr="007F2D6B">
        <w:rPr>
          <w:rFonts w:ascii="Arial" w:hAnsi="Arial" w:cs="Arial"/>
          <w:lang w:val="sr-Latn-ME"/>
        </w:rPr>
        <w:t>doc. dr Zdenka Dragašević</w:t>
      </w:r>
      <w:r w:rsidR="009D52D6" w:rsidRPr="007F2D6B">
        <w:rPr>
          <w:rFonts w:ascii="Arial" w:hAnsi="Arial" w:cs="Arial"/>
          <w:lang w:val="sr-Latn-ME"/>
        </w:rPr>
        <w:t>,</w:t>
      </w:r>
      <w:r w:rsidR="00B26D96">
        <w:rPr>
          <w:rFonts w:ascii="Arial" w:hAnsi="Arial" w:cs="Arial"/>
          <w:lang w:val="sr-Latn-ME"/>
        </w:rPr>
        <w:t xml:space="preserve"> </w:t>
      </w:r>
      <w:r w:rsidR="00B26D96" w:rsidRPr="007F2D6B">
        <w:rPr>
          <w:rFonts w:ascii="Arial" w:hAnsi="Arial" w:cs="Arial"/>
          <w:lang w:val="sr-Latn-ME"/>
        </w:rPr>
        <w:t>prof. dr Mileta Janjić</w:t>
      </w:r>
      <w:r w:rsidR="00B26D96">
        <w:rPr>
          <w:rFonts w:ascii="Arial" w:hAnsi="Arial" w:cs="Arial"/>
          <w:lang w:val="sr-Latn-ME"/>
        </w:rPr>
        <w:t xml:space="preserve">, </w:t>
      </w:r>
      <w:r w:rsidR="00B26D96" w:rsidRPr="007F2D6B">
        <w:rPr>
          <w:rFonts w:ascii="Arial" w:hAnsi="Arial" w:cs="Arial"/>
          <w:lang w:val="sr-Latn-ME"/>
        </w:rPr>
        <w:t>prof. dr Miloš Knežević</w:t>
      </w:r>
      <w:r w:rsidR="00B26D96">
        <w:rPr>
          <w:rFonts w:ascii="Arial" w:hAnsi="Arial" w:cs="Arial"/>
          <w:lang w:val="sr-Latn-ME"/>
        </w:rPr>
        <w:t>,</w:t>
      </w:r>
      <w:r w:rsidR="009D52D6" w:rsidRPr="007F2D6B">
        <w:rPr>
          <w:rFonts w:ascii="Arial" w:hAnsi="Arial" w:cs="Arial"/>
          <w:lang w:val="sr-Latn-ME"/>
        </w:rPr>
        <w:t xml:space="preserve"> </w:t>
      </w:r>
      <w:r w:rsidR="00E715C7" w:rsidRPr="007F2D6B">
        <w:rPr>
          <w:rFonts w:ascii="Arial" w:hAnsi="Arial" w:cs="Arial"/>
          <w:lang w:val="sr-Latn-ME"/>
        </w:rPr>
        <w:t>prof. dr Vladimir Drekalović</w:t>
      </w:r>
      <w:r w:rsidR="003F6178" w:rsidRPr="007F2D6B">
        <w:rPr>
          <w:rFonts w:ascii="Arial" w:hAnsi="Arial" w:cs="Arial"/>
          <w:lang w:val="sr-Latn-ME"/>
        </w:rPr>
        <w:t>, prof. dr Stevo Popović</w:t>
      </w:r>
      <w:r w:rsidR="00D57EFA" w:rsidRPr="007F2D6B">
        <w:rPr>
          <w:rFonts w:ascii="Arial" w:hAnsi="Arial" w:cs="Arial"/>
          <w:lang w:val="sr-Latn-ME"/>
        </w:rPr>
        <w:t>,</w:t>
      </w:r>
      <w:r w:rsidR="00653CD4" w:rsidRPr="007F2D6B">
        <w:rPr>
          <w:rFonts w:ascii="Arial" w:hAnsi="Arial" w:cs="Arial"/>
          <w:lang w:val="sr-Latn-ME"/>
        </w:rPr>
        <w:t xml:space="preserve"> </w:t>
      </w:r>
      <w:r w:rsidR="00B26D96" w:rsidRPr="007F2D6B">
        <w:rPr>
          <w:rFonts w:ascii="Arial" w:hAnsi="Arial" w:cs="Arial"/>
          <w:lang w:val="sr-Latn-ME"/>
        </w:rPr>
        <w:t xml:space="preserve">prof. mr Ratko Odalović </w:t>
      </w:r>
      <w:r w:rsidR="00653CD4" w:rsidRPr="007F2D6B">
        <w:rPr>
          <w:rFonts w:ascii="Arial" w:hAnsi="Arial" w:cs="Arial"/>
          <w:lang w:val="sr-Latn-ME"/>
        </w:rPr>
        <w:t>i prof. mr Predrag Janković</w:t>
      </w:r>
      <w:r w:rsidR="00D967A7" w:rsidRPr="007F2D6B">
        <w:rPr>
          <w:rFonts w:ascii="Arial" w:hAnsi="Arial" w:cs="Arial"/>
          <w:lang w:val="sr-Latn-ME"/>
        </w:rPr>
        <w:t>.</w:t>
      </w:r>
    </w:p>
    <w:p w:rsidR="009014B2" w:rsidRPr="007F2D6B" w:rsidRDefault="009014B2" w:rsidP="00F74F14">
      <w:pPr>
        <w:jc w:val="both"/>
        <w:rPr>
          <w:rFonts w:ascii="Arial" w:hAnsi="Arial" w:cs="Arial"/>
          <w:b/>
          <w:lang w:val="sr-Latn-ME"/>
        </w:rPr>
      </w:pPr>
    </w:p>
    <w:p w:rsidR="00F74F14" w:rsidRPr="007F2D6B" w:rsidRDefault="00095C5F" w:rsidP="00F74F14">
      <w:pPr>
        <w:jc w:val="both"/>
        <w:rPr>
          <w:rFonts w:ascii="Arial" w:hAnsi="Arial" w:cs="Arial"/>
          <w:lang w:val="sr-Latn-ME"/>
        </w:rPr>
      </w:pPr>
      <w:r w:rsidRPr="007F2D6B">
        <w:rPr>
          <w:rFonts w:ascii="Arial" w:hAnsi="Arial" w:cs="Arial"/>
          <w:b/>
          <w:lang w:val="sr-Latn-ME"/>
        </w:rPr>
        <w:t>Sjednicom je predsjedavao</w:t>
      </w:r>
      <w:r w:rsidR="00F74F14" w:rsidRPr="007F2D6B">
        <w:rPr>
          <w:rFonts w:ascii="Arial" w:hAnsi="Arial" w:cs="Arial"/>
          <w:b/>
          <w:lang w:val="sr-Latn-ME"/>
        </w:rPr>
        <w:t>:</w:t>
      </w:r>
      <w:r w:rsidR="009A657E" w:rsidRPr="007F2D6B">
        <w:rPr>
          <w:rFonts w:ascii="Arial" w:hAnsi="Arial" w:cs="Arial"/>
          <w:lang w:val="sr-Latn-ME"/>
        </w:rPr>
        <w:t xml:space="preserve"> prof</w:t>
      </w:r>
      <w:r w:rsidR="00354219" w:rsidRPr="007F2D6B">
        <w:rPr>
          <w:rFonts w:ascii="Arial" w:hAnsi="Arial" w:cs="Arial"/>
          <w:lang w:val="sr-Latn-ME"/>
        </w:rPr>
        <w:t>.</w:t>
      </w:r>
      <w:r w:rsidR="009136F5" w:rsidRPr="007F2D6B">
        <w:rPr>
          <w:rFonts w:ascii="Arial" w:hAnsi="Arial" w:cs="Arial"/>
          <w:lang w:val="sr-Latn-ME"/>
        </w:rPr>
        <w:t xml:space="preserve"> </w:t>
      </w:r>
      <w:r w:rsidR="00354219" w:rsidRPr="007F2D6B">
        <w:rPr>
          <w:rFonts w:ascii="Arial" w:hAnsi="Arial" w:cs="Arial"/>
          <w:lang w:val="sr-Latn-ME"/>
        </w:rPr>
        <w:t>dr Stevo Popović</w:t>
      </w:r>
      <w:r w:rsidR="00641DD4" w:rsidRPr="007F2D6B">
        <w:rPr>
          <w:rFonts w:ascii="Arial" w:hAnsi="Arial" w:cs="Arial"/>
          <w:lang w:val="sr-Latn-ME"/>
        </w:rPr>
        <w:t xml:space="preserve">, </w:t>
      </w:r>
      <w:r w:rsidR="00024B00" w:rsidRPr="007F2D6B">
        <w:rPr>
          <w:rFonts w:ascii="Arial" w:hAnsi="Arial" w:cs="Arial"/>
          <w:lang w:val="sr-Latn-ME"/>
        </w:rPr>
        <w:t>glavni i odgovorni urednik</w:t>
      </w:r>
      <w:r w:rsidR="00C22DB3" w:rsidRPr="007F2D6B">
        <w:rPr>
          <w:rFonts w:ascii="Arial" w:hAnsi="Arial" w:cs="Arial"/>
          <w:lang w:val="sr-Latn-ME"/>
        </w:rPr>
        <w:t>.</w:t>
      </w:r>
    </w:p>
    <w:p w:rsidR="005709FA" w:rsidRPr="007F2D6B" w:rsidRDefault="005709FA" w:rsidP="00F74F14">
      <w:pPr>
        <w:jc w:val="both"/>
        <w:rPr>
          <w:rFonts w:ascii="Arial" w:hAnsi="Arial" w:cs="Arial"/>
          <w:lang w:val="sr-Latn-ME"/>
        </w:rPr>
      </w:pPr>
    </w:p>
    <w:p w:rsidR="009014B2" w:rsidRPr="007F2D6B" w:rsidRDefault="00BD12E8" w:rsidP="009014B2">
      <w:pPr>
        <w:jc w:val="both"/>
        <w:rPr>
          <w:rFonts w:ascii="Arial" w:hAnsi="Arial" w:cs="Arial"/>
          <w:lang w:val="sr-Latn-ME"/>
        </w:rPr>
      </w:pPr>
      <w:r w:rsidRPr="007F2D6B">
        <w:rPr>
          <w:rFonts w:ascii="Arial" w:hAnsi="Arial" w:cs="Arial"/>
          <w:lang w:val="sr-Latn-ME"/>
        </w:rPr>
        <w:t>Sjednici nije</w:t>
      </w:r>
      <w:r w:rsidR="00954D30" w:rsidRPr="007F2D6B">
        <w:rPr>
          <w:rFonts w:ascii="Arial" w:hAnsi="Arial" w:cs="Arial"/>
          <w:lang w:val="sr-Latn-ME"/>
        </w:rPr>
        <w:t>su prisustvovali</w:t>
      </w:r>
      <w:r w:rsidR="00AD4BB3" w:rsidRPr="007F2D6B">
        <w:rPr>
          <w:rFonts w:ascii="Arial" w:hAnsi="Arial" w:cs="Arial"/>
          <w:lang w:val="sr-Latn-ME"/>
        </w:rPr>
        <w:t>:</w:t>
      </w:r>
      <w:r w:rsidR="00AC5D4F" w:rsidRPr="007F2D6B">
        <w:rPr>
          <w:rFonts w:ascii="Arial" w:hAnsi="Arial" w:cs="Arial"/>
          <w:lang w:val="sr-Latn-ME"/>
        </w:rPr>
        <w:t xml:space="preserve"> </w:t>
      </w:r>
      <w:r w:rsidR="00B26D96" w:rsidRPr="007F2D6B">
        <w:rPr>
          <w:rFonts w:ascii="Arial" w:hAnsi="Arial" w:cs="Arial"/>
          <w:lang w:val="sr-Latn-ME"/>
        </w:rPr>
        <w:t>prof. dr Liljana Vučković</w:t>
      </w:r>
      <w:r w:rsidR="00B26D96">
        <w:rPr>
          <w:rFonts w:ascii="Arial" w:hAnsi="Arial" w:cs="Arial"/>
          <w:lang w:val="sr-Latn-ME"/>
        </w:rPr>
        <w:t>,</w:t>
      </w:r>
      <w:r w:rsidR="00B26D96" w:rsidRPr="007F2D6B">
        <w:rPr>
          <w:rFonts w:ascii="Arial" w:hAnsi="Arial" w:cs="Arial"/>
          <w:lang w:val="sr-Latn-ME"/>
        </w:rPr>
        <w:t xml:space="preserve"> doc. dr Spomenka Delibašić</w:t>
      </w:r>
      <w:r w:rsidR="00B26D96">
        <w:rPr>
          <w:rFonts w:ascii="Arial" w:hAnsi="Arial" w:cs="Arial"/>
          <w:lang w:val="sr-Latn-ME"/>
        </w:rPr>
        <w:t xml:space="preserve"> i </w:t>
      </w:r>
      <w:r w:rsidR="00B26D96" w:rsidRPr="007F2D6B">
        <w:rPr>
          <w:rFonts w:ascii="Arial" w:hAnsi="Arial" w:cs="Arial"/>
          <w:lang w:val="sr-Latn-ME"/>
        </w:rPr>
        <w:t>prof. dr Gojko Joksimović</w:t>
      </w:r>
      <w:r w:rsidR="00AC5D4F" w:rsidRPr="007F2D6B">
        <w:rPr>
          <w:rFonts w:ascii="Arial" w:hAnsi="Arial" w:cs="Arial"/>
          <w:lang w:val="sr-Latn-ME"/>
        </w:rPr>
        <w:t>.</w:t>
      </w:r>
    </w:p>
    <w:p w:rsidR="00354219" w:rsidRPr="007F2D6B" w:rsidRDefault="00354219" w:rsidP="005709FA">
      <w:pPr>
        <w:jc w:val="both"/>
        <w:rPr>
          <w:rFonts w:ascii="Arial" w:hAnsi="Arial" w:cs="Arial"/>
          <w:lang w:val="sr-Latn-ME"/>
        </w:rPr>
      </w:pPr>
    </w:p>
    <w:p w:rsidR="000D1EF5" w:rsidRPr="007F2D6B" w:rsidRDefault="007F2E94" w:rsidP="005709FA">
      <w:pPr>
        <w:jc w:val="both"/>
        <w:rPr>
          <w:rFonts w:ascii="Arial" w:hAnsi="Arial" w:cs="Arial"/>
          <w:lang w:val="sr-Latn-ME"/>
        </w:rPr>
      </w:pPr>
      <w:r w:rsidRPr="007F2D6B">
        <w:rPr>
          <w:rFonts w:ascii="Arial" w:hAnsi="Arial" w:cs="Arial"/>
          <w:lang w:val="sr-Latn-ME"/>
        </w:rPr>
        <w:t>G</w:t>
      </w:r>
      <w:r w:rsidR="000D1EF5" w:rsidRPr="007F2D6B">
        <w:rPr>
          <w:rFonts w:ascii="Arial" w:hAnsi="Arial" w:cs="Arial"/>
          <w:lang w:val="sr-Latn-ME"/>
        </w:rPr>
        <w:t xml:space="preserve">lavni i odgovorni urednik je </w:t>
      </w:r>
      <w:r w:rsidR="00653CD4" w:rsidRPr="007F2D6B">
        <w:rPr>
          <w:rFonts w:ascii="Arial" w:hAnsi="Arial" w:cs="Arial"/>
          <w:lang w:val="sr-Latn-ME"/>
        </w:rPr>
        <w:t xml:space="preserve">otvorio sjednicu, </w:t>
      </w:r>
      <w:r w:rsidR="000D1EF5" w:rsidRPr="007F2D6B">
        <w:rPr>
          <w:rFonts w:ascii="Arial" w:hAnsi="Arial" w:cs="Arial"/>
          <w:lang w:val="sr-Latn-ME"/>
        </w:rPr>
        <w:t>utvrdio da postoji p</w:t>
      </w:r>
      <w:r w:rsidR="00603E18" w:rsidRPr="007F2D6B">
        <w:rPr>
          <w:rFonts w:ascii="Arial" w:hAnsi="Arial" w:cs="Arial"/>
          <w:lang w:val="sr-Latn-ME"/>
        </w:rPr>
        <w:t>otrebna većina za rad. D</w:t>
      </w:r>
      <w:r w:rsidR="000D1EF5" w:rsidRPr="007F2D6B">
        <w:rPr>
          <w:rFonts w:ascii="Arial" w:hAnsi="Arial" w:cs="Arial"/>
          <w:lang w:val="sr-Latn-ME"/>
        </w:rPr>
        <w:t xml:space="preserve">ao </w:t>
      </w:r>
      <w:r w:rsidR="003F5B04" w:rsidRPr="007F2D6B">
        <w:rPr>
          <w:rFonts w:ascii="Arial" w:hAnsi="Arial" w:cs="Arial"/>
          <w:lang w:val="sr-Latn-ME"/>
        </w:rPr>
        <w:t xml:space="preserve">je </w:t>
      </w:r>
      <w:r w:rsidR="000D1EF5" w:rsidRPr="007F2D6B">
        <w:rPr>
          <w:rFonts w:ascii="Arial" w:hAnsi="Arial" w:cs="Arial"/>
          <w:lang w:val="sr-Latn-ME"/>
        </w:rPr>
        <w:t>potrebna objašnjenja o predloženom dnevnom redu i stavio ga usvajanje. Dnevni red je jednoglasno usvojen</w:t>
      </w:r>
      <w:r w:rsidR="00B26D96">
        <w:rPr>
          <w:rFonts w:ascii="Arial" w:hAnsi="Arial" w:cs="Arial"/>
          <w:lang w:val="sr-Latn-ME"/>
        </w:rPr>
        <w:t xml:space="preserve"> (deset</w:t>
      </w:r>
      <w:r w:rsidR="00F466BA" w:rsidRPr="007F2D6B">
        <w:rPr>
          <w:rFonts w:ascii="Arial" w:hAnsi="Arial" w:cs="Arial"/>
          <w:lang w:val="sr-Latn-ME"/>
        </w:rPr>
        <w:t xml:space="preserve"> glasova „za”</w:t>
      </w:r>
      <w:r w:rsidR="00DA3B20" w:rsidRPr="007F2D6B">
        <w:rPr>
          <w:rFonts w:ascii="Arial" w:hAnsi="Arial" w:cs="Arial"/>
          <w:lang w:val="sr-Latn-ME"/>
        </w:rPr>
        <w:t>)</w:t>
      </w:r>
      <w:r w:rsidR="009677EA" w:rsidRPr="007F2D6B">
        <w:rPr>
          <w:rFonts w:ascii="Arial" w:hAnsi="Arial" w:cs="Arial"/>
          <w:lang w:val="sr-Latn-ME"/>
        </w:rPr>
        <w:t>.</w:t>
      </w:r>
      <w:r w:rsidR="000D1EF5" w:rsidRPr="007F2D6B">
        <w:rPr>
          <w:rFonts w:ascii="Arial" w:hAnsi="Arial" w:cs="Arial"/>
          <w:lang w:val="sr-Latn-ME"/>
        </w:rPr>
        <w:t xml:space="preserve"> </w:t>
      </w:r>
    </w:p>
    <w:p w:rsidR="000D1EF5" w:rsidRPr="007F2D6B" w:rsidRDefault="000D1EF5" w:rsidP="005709FA">
      <w:pPr>
        <w:jc w:val="both"/>
        <w:rPr>
          <w:rFonts w:ascii="Arial" w:hAnsi="Arial" w:cs="Arial"/>
          <w:lang w:val="sr-Latn-ME"/>
        </w:rPr>
      </w:pPr>
    </w:p>
    <w:p w:rsidR="005709FA" w:rsidRPr="007F2D6B" w:rsidRDefault="009B1C7D" w:rsidP="005709FA">
      <w:pPr>
        <w:jc w:val="both"/>
        <w:rPr>
          <w:rFonts w:ascii="Arial" w:hAnsi="Arial" w:cs="Arial"/>
          <w:lang w:val="sr-Latn-ME"/>
        </w:rPr>
      </w:pPr>
      <w:r w:rsidRPr="007F2D6B">
        <w:rPr>
          <w:rFonts w:ascii="Arial" w:hAnsi="Arial" w:cs="Arial"/>
          <w:lang w:val="sr-Latn-ME"/>
        </w:rPr>
        <w:t>Uređivački odbor</w:t>
      </w:r>
      <w:r w:rsidR="00F74F14" w:rsidRPr="007F2D6B">
        <w:rPr>
          <w:rFonts w:ascii="Arial" w:hAnsi="Arial" w:cs="Arial"/>
          <w:lang w:val="sr-Latn-ME"/>
        </w:rPr>
        <w:t xml:space="preserve"> je </w:t>
      </w:r>
      <w:r w:rsidR="004A7A5D" w:rsidRPr="007F2D6B">
        <w:rPr>
          <w:rFonts w:ascii="Arial" w:hAnsi="Arial" w:cs="Arial"/>
          <w:lang w:val="sr-Latn-ME"/>
        </w:rPr>
        <w:t>radio prema utvrđenom</w:t>
      </w:r>
      <w:r w:rsidR="005709FA" w:rsidRPr="007F2D6B">
        <w:rPr>
          <w:rFonts w:ascii="Arial" w:hAnsi="Arial" w:cs="Arial"/>
          <w:lang w:val="sr-Latn-ME"/>
        </w:rPr>
        <w:tab/>
      </w:r>
    </w:p>
    <w:p w:rsidR="005709FA" w:rsidRPr="007F2D6B" w:rsidRDefault="005709FA" w:rsidP="001F5007">
      <w:pPr>
        <w:rPr>
          <w:rFonts w:ascii="Arial" w:hAnsi="Arial" w:cs="Arial"/>
          <w:b/>
          <w:bCs/>
          <w:lang w:val="sr-Latn-ME"/>
        </w:rPr>
      </w:pPr>
      <w:r w:rsidRPr="007F2D6B">
        <w:rPr>
          <w:rFonts w:ascii="Arial" w:hAnsi="Arial" w:cs="Arial"/>
          <w:b/>
          <w:bCs/>
          <w:lang w:val="sr-Latn-ME"/>
        </w:rPr>
        <w:t xml:space="preserve">    </w:t>
      </w:r>
    </w:p>
    <w:p w:rsidR="00D322FF" w:rsidRPr="007F2D6B" w:rsidRDefault="002F63E5" w:rsidP="00A74502">
      <w:pPr>
        <w:jc w:val="center"/>
        <w:rPr>
          <w:rFonts w:ascii="Arial" w:hAnsi="Arial" w:cs="Arial"/>
          <w:b/>
          <w:bCs/>
          <w:lang w:val="sr-Latn-ME"/>
        </w:rPr>
      </w:pPr>
      <w:r w:rsidRPr="007F2D6B">
        <w:rPr>
          <w:rFonts w:ascii="Arial" w:hAnsi="Arial" w:cs="Arial"/>
          <w:b/>
          <w:bCs/>
          <w:lang w:val="sr-Latn-ME"/>
        </w:rPr>
        <w:t>D N E V N O</w:t>
      </w:r>
      <w:r w:rsidR="00D322FF" w:rsidRPr="007F2D6B">
        <w:rPr>
          <w:rFonts w:ascii="Arial" w:hAnsi="Arial" w:cs="Arial"/>
          <w:b/>
          <w:bCs/>
          <w:lang w:val="sr-Latn-ME"/>
        </w:rPr>
        <w:t xml:space="preserve"> M</w:t>
      </w:r>
      <w:r w:rsidR="007E49AD" w:rsidRPr="007F2D6B">
        <w:rPr>
          <w:rFonts w:ascii="Arial" w:hAnsi="Arial" w:cs="Arial"/>
          <w:b/>
          <w:bCs/>
          <w:lang w:val="sr-Latn-ME"/>
        </w:rPr>
        <w:t xml:space="preserve">  </w:t>
      </w:r>
      <w:r w:rsidR="00EC69FC" w:rsidRPr="007F2D6B">
        <w:rPr>
          <w:rFonts w:ascii="Arial" w:hAnsi="Arial" w:cs="Arial"/>
          <w:b/>
          <w:bCs/>
          <w:lang w:val="sr-Latn-ME"/>
        </w:rPr>
        <w:t xml:space="preserve"> </w:t>
      </w:r>
      <w:r w:rsidRPr="007F2D6B">
        <w:rPr>
          <w:rFonts w:ascii="Arial" w:hAnsi="Arial" w:cs="Arial"/>
          <w:b/>
          <w:bCs/>
          <w:lang w:val="sr-Latn-ME"/>
        </w:rPr>
        <w:t xml:space="preserve">R E D U </w:t>
      </w:r>
      <w:r w:rsidR="00EC69FC" w:rsidRPr="007F2D6B">
        <w:rPr>
          <w:rFonts w:ascii="Arial" w:hAnsi="Arial" w:cs="Arial"/>
          <w:b/>
          <w:bCs/>
          <w:lang w:val="sr-Latn-ME"/>
        </w:rPr>
        <w:t>:</w:t>
      </w:r>
    </w:p>
    <w:p w:rsidR="009014B2" w:rsidRPr="007F2D6B" w:rsidRDefault="009014B2" w:rsidP="009014B2">
      <w:pPr>
        <w:jc w:val="both"/>
        <w:rPr>
          <w:rFonts w:ascii="Arial" w:hAnsi="Arial" w:cs="Arial"/>
          <w:lang w:val="sr-Latn-ME"/>
        </w:rPr>
      </w:pP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szCs w:val="24"/>
          <w:lang w:val="sr-Latn-ME"/>
        </w:rPr>
      </w:pPr>
      <w:r w:rsidRPr="00B26D96">
        <w:rPr>
          <w:rFonts w:ascii="Arial" w:hAnsi="Arial" w:cs="Arial"/>
          <w:szCs w:val="24"/>
          <w:lang w:val="sr-Latn-ME"/>
        </w:rPr>
        <w:t xml:space="preserve">Usvajanje Zapisnika sa IX sjednice Uređivačkog odbora od 11. novembra 2020. godine; </w:t>
      </w: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Cs w:val="24"/>
          <w:lang w:val="sr-Latn-ME" w:eastAsia="sr-Latn-ME"/>
        </w:rPr>
      </w:pPr>
      <w:r w:rsidRPr="00B26D96">
        <w:rPr>
          <w:rFonts w:ascii="Arial" w:hAnsi="Arial" w:cs="Arial"/>
          <w:color w:val="000000"/>
          <w:szCs w:val="24"/>
          <w:lang w:val="sr-Latn-ME" w:eastAsia="sr-Latn-ME"/>
        </w:rPr>
        <w:t>Razmatranje konkursnih prijava za nastavne publikacije;</w:t>
      </w: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Cs w:val="24"/>
          <w:lang w:val="sr-Latn-ME" w:eastAsia="sr-Latn-ME"/>
        </w:rPr>
      </w:pPr>
      <w:r w:rsidRPr="00B26D96">
        <w:rPr>
          <w:rFonts w:ascii="Arial" w:hAnsi="Arial" w:cs="Arial"/>
          <w:szCs w:val="24"/>
          <w:lang w:val="sr-Latn-ME"/>
        </w:rPr>
        <w:t>Odobravanje kontinuiranih publikacija;</w:t>
      </w: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Cs w:val="24"/>
          <w:lang w:val="sr-Latn-ME" w:eastAsia="sr-Latn-ME"/>
        </w:rPr>
      </w:pPr>
      <w:r w:rsidRPr="00B26D96">
        <w:rPr>
          <w:rFonts w:ascii="Arial" w:hAnsi="Arial" w:cs="Arial"/>
          <w:szCs w:val="24"/>
          <w:lang w:val="sr-Latn-ME"/>
        </w:rPr>
        <w:t>Predlog za dopunu Obrasca 3;</w:t>
      </w: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Cs w:val="24"/>
          <w:lang w:val="sr-Latn-ME" w:eastAsia="sr-Latn-ME"/>
        </w:rPr>
      </w:pPr>
      <w:r w:rsidRPr="00B26D96">
        <w:rPr>
          <w:rFonts w:ascii="Arial" w:hAnsi="Arial" w:cs="Arial"/>
          <w:szCs w:val="24"/>
          <w:lang w:val="sr-Latn-ME"/>
        </w:rPr>
        <w:t>Razmatranje predloga Komisije organizacione jedinice za objavljivanje ostalih nekontinuiranih publikacija;</w:t>
      </w: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Cs w:val="24"/>
          <w:lang w:val="sr-Latn-ME" w:eastAsia="sr-Latn-ME"/>
        </w:rPr>
      </w:pPr>
      <w:r w:rsidRPr="00B26D96">
        <w:rPr>
          <w:rFonts w:ascii="Arial" w:hAnsi="Arial" w:cs="Arial"/>
          <w:szCs w:val="24"/>
          <w:lang w:val="sr-Latn-ME"/>
        </w:rPr>
        <w:t>Predlog za isplatu naknade recenzentima 2020. godine;</w:t>
      </w: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Cs w:val="24"/>
          <w:lang w:val="sr-Latn-ME" w:eastAsia="sr-Latn-ME"/>
        </w:rPr>
      </w:pPr>
      <w:r w:rsidRPr="00B26D96">
        <w:rPr>
          <w:rFonts w:ascii="Arial" w:hAnsi="Arial" w:cs="Arial"/>
          <w:szCs w:val="24"/>
          <w:lang w:val="sr-Latn-ME"/>
        </w:rPr>
        <w:t>Podnošenje predloga Senatu;</w:t>
      </w: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Cs w:val="24"/>
          <w:lang w:val="sr-Latn-ME" w:eastAsia="sr-Latn-ME"/>
        </w:rPr>
      </w:pPr>
      <w:r w:rsidRPr="00B26D96">
        <w:rPr>
          <w:rFonts w:ascii="Arial" w:hAnsi="Arial" w:cs="Arial"/>
          <w:color w:val="000000"/>
          <w:szCs w:val="24"/>
          <w:lang w:val="sr-Latn-ME" w:eastAsia="sr-Latn-ME"/>
        </w:rPr>
        <w:t>Dostava evidencije Nacionalnoj biblioteci o izdatim publikacijama u 2020. godini;</w:t>
      </w: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Cs w:val="24"/>
          <w:lang w:val="sr-Latn-ME" w:eastAsia="sr-Latn-ME"/>
        </w:rPr>
      </w:pPr>
      <w:r w:rsidRPr="00B26D96">
        <w:rPr>
          <w:rFonts w:ascii="Arial" w:hAnsi="Arial" w:cs="Arial"/>
          <w:szCs w:val="24"/>
          <w:lang w:val="sr-Latn-ME"/>
        </w:rPr>
        <w:t>Donošenje odluke o raspisivanju konkursa za objavljivanje nastavne literature i ostalih nekontiuiranih publikacija za 2021. godinu</w:t>
      </w:r>
      <w:r w:rsidRPr="00B26D96">
        <w:rPr>
          <w:rFonts w:ascii="Arial" w:hAnsi="Arial" w:cs="Arial"/>
          <w:color w:val="000000"/>
          <w:szCs w:val="24"/>
          <w:lang w:val="sr-Latn-ME" w:eastAsia="sr-Latn-ME"/>
        </w:rPr>
        <w:t>; i</w:t>
      </w:r>
    </w:p>
    <w:p w:rsidR="00B26D96" w:rsidRPr="00B26D96" w:rsidRDefault="00B26D96" w:rsidP="00B26D96">
      <w:pPr>
        <w:numPr>
          <w:ilvl w:val="0"/>
          <w:numId w:val="1"/>
        </w:numPr>
        <w:jc w:val="both"/>
        <w:rPr>
          <w:rFonts w:ascii="Arial" w:hAnsi="Arial" w:cs="Arial"/>
          <w:color w:val="000000"/>
          <w:szCs w:val="24"/>
          <w:lang w:val="sr-Latn-ME" w:eastAsia="sr-Latn-ME"/>
        </w:rPr>
      </w:pPr>
      <w:r w:rsidRPr="00B26D96">
        <w:rPr>
          <w:rFonts w:ascii="Arial" w:hAnsi="Arial" w:cs="Arial"/>
          <w:szCs w:val="24"/>
          <w:lang w:val="sr-Latn-ME"/>
        </w:rPr>
        <w:t>Ostalo.</w:t>
      </w:r>
    </w:p>
    <w:p w:rsidR="00603E18" w:rsidRPr="007F2D6B" w:rsidRDefault="00603E18" w:rsidP="00603E18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2B43DA" w:rsidRPr="007F2D6B" w:rsidRDefault="0078029C" w:rsidP="002B43DA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 w:rsidRPr="007F2D6B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I tačka</w:t>
      </w:r>
    </w:p>
    <w:p w:rsidR="00293444" w:rsidRPr="007F2D6B" w:rsidRDefault="00293444" w:rsidP="002B43DA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603E18" w:rsidRPr="007F2D6B" w:rsidRDefault="00293444" w:rsidP="00CE1CAE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>Zap</w:t>
      </w:r>
      <w:r w:rsidR="005A6E49" w:rsidRP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isnik je jednoglasno usvojen </w:t>
      </w:r>
      <w:r w:rsidR="00B26D96">
        <w:rPr>
          <w:rFonts w:ascii="Arial" w:eastAsia="Calibri" w:hAnsi="Arial" w:cs="Arial"/>
          <w:color w:val="222222"/>
          <w:shd w:val="clear" w:color="auto" w:fill="FFFFFF"/>
          <w:lang w:val="sr-Latn-ME"/>
        </w:rPr>
        <w:t>(deset</w:t>
      </w:r>
      <w:r w:rsidR="0081303F" w:rsidRP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glasova „za”)</w:t>
      </w:r>
      <w:r w:rsidRP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>.</w:t>
      </w:r>
    </w:p>
    <w:p w:rsidR="00293444" w:rsidRPr="007F2D6B" w:rsidRDefault="00293444" w:rsidP="00CE1CAE">
      <w:pPr>
        <w:spacing w:line="276" w:lineRule="auto"/>
        <w:jc w:val="both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293444" w:rsidRPr="007F2D6B" w:rsidRDefault="00F466BA" w:rsidP="00F466BA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 w:rsidRPr="007F2D6B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II</w:t>
      </w:r>
      <w:r w:rsidR="00293444" w:rsidRPr="007F2D6B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 xml:space="preserve"> tačka</w:t>
      </w:r>
    </w:p>
    <w:p w:rsidR="002754A5" w:rsidRPr="007F2D6B" w:rsidRDefault="002754A5" w:rsidP="00F466BA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025699" w:rsidRPr="007F2D6B" w:rsidRDefault="00132397" w:rsidP="001E1388">
      <w:pPr>
        <w:spacing w:line="276" w:lineRule="auto"/>
        <w:jc w:val="both"/>
        <w:rPr>
          <w:rFonts w:ascii="Arial" w:hAnsi="Arial" w:cs="Arial"/>
          <w:lang w:val="sr-Latn-ME"/>
        </w:rPr>
      </w:pPr>
      <w:r w:rsidRP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Glavni i odgovorni urednik je dao riječ urednici rukopisa </w:t>
      </w:r>
      <w:r w:rsidR="002754A5" w:rsidRPr="007F2D6B">
        <w:rPr>
          <w:rFonts w:ascii="Arial" w:hAnsi="Arial" w:cs="Arial"/>
          <w:lang w:val="sr-Latn-ME"/>
        </w:rPr>
        <w:t>„</w:t>
      </w:r>
      <w:r w:rsidR="00B26D96">
        <w:rPr>
          <w:rFonts w:ascii="Arial" w:hAnsi="Arial" w:cs="Arial"/>
          <w:lang w:val="sr-Latn-ME"/>
        </w:rPr>
        <w:t>Osnovi slatkovodnog ribarstva</w:t>
      </w:r>
      <w:r w:rsidR="002754A5" w:rsidRPr="007F2D6B">
        <w:rPr>
          <w:rFonts w:ascii="Arial" w:hAnsi="Arial" w:cs="Arial"/>
          <w:lang w:val="sr-Latn-ME"/>
        </w:rPr>
        <w:t>”</w:t>
      </w:r>
      <w:r w:rsidR="00025699" w:rsidRPr="007F2D6B">
        <w:rPr>
          <w:rFonts w:ascii="Arial" w:hAnsi="Arial" w:cs="Arial"/>
          <w:lang w:val="sr-Latn-ME"/>
        </w:rPr>
        <w:t>. Urednica je izvijestila Odbor da</w:t>
      </w:r>
      <w:r w:rsidR="002754A5" w:rsidRPr="007F2D6B">
        <w:rPr>
          <w:rFonts w:ascii="Arial" w:hAnsi="Arial" w:cs="Arial"/>
          <w:lang w:val="sr-Latn-ME"/>
        </w:rPr>
        <w:t xml:space="preserve"> da </w:t>
      </w:r>
      <w:r w:rsidR="00025699" w:rsidRPr="007F2D6B">
        <w:rPr>
          <w:rFonts w:ascii="Arial" w:hAnsi="Arial" w:cs="Arial"/>
          <w:lang w:val="sr-Latn-ME"/>
        </w:rPr>
        <w:t>su sve tri recenzi</w:t>
      </w:r>
      <w:r w:rsidR="002754A5" w:rsidRPr="007F2D6B">
        <w:rPr>
          <w:rFonts w:ascii="Arial" w:hAnsi="Arial" w:cs="Arial"/>
          <w:lang w:val="sr-Latn-ME"/>
        </w:rPr>
        <w:t>je bile pozitivne; da je autor</w:t>
      </w:r>
      <w:r w:rsidR="00492DFC" w:rsidRPr="007F2D6B">
        <w:rPr>
          <w:rFonts w:ascii="Arial" w:hAnsi="Arial" w:cs="Arial"/>
          <w:lang w:val="sr-Latn-ME"/>
        </w:rPr>
        <w:t xml:space="preserve"> rukopisa</w:t>
      </w:r>
      <w:r w:rsidR="002754A5" w:rsidRPr="007F2D6B">
        <w:rPr>
          <w:rFonts w:ascii="Arial" w:hAnsi="Arial" w:cs="Arial"/>
          <w:lang w:val="sr-Latn-ME"/>
        </w:rPr>
        <w:t xml:space="preserve"> postupio</w:t>
      </w:r>
      <w:r w:rsidR="00025699" w:rsidRPr="007F2D6B">
        <w:rPr>
          <w:rFonts w:ascii="Arial" w:hAnsi="Arial" w:cs="Arial"/>
          <w:lang w:val="sr-Latn-ME"/>
        </w:rPr>
        <w:t xml:space="preserve"> u skladu sa s</w:t>
      </w:r>
      <w:r w:rsidR="002754A5" w:rsidRPr="007F2D6B">
        <w:rPr>
          <w:rFonts w:ascii="Arial" w:hAnsi="Arial" w:cs="Arial"/>
          <w:lang w:val="sr-Latn-ME"/>
        </w:rPr>
        <w:t xml:space="preserve">ugestijama </w:t>
      </w:r>
      <w:r w:rsidR="00B26D96">
        <w:rPr>
          <w:rFonts w:ascii="Arial" w:hAnsi="Arial" w:cs="Arial"/>
          <w:lang w:val="sr-Latn-ME"/>
        </w:rPr>
        <w:t>dva recenzenta</w:t>
      </w:r>
      <w:r w:rsidR="002754A5" w:rsidRPr="007F2D6B">
        <w:rPr>
          <w:rFonts w:ascii="Arial" w:hAnsi="Arial" w:cs="Arial"/>
          <w:lang w:val="sr-Latn-ME"/>
        </w:rPr>
        <w:t xml:space="preserve"> i izvršio određene ispravke</w:t>
      </w:r>
      <w:r w:rsidR="00025699" w:rsidRPr="007F2D6B">
        <w:rPr>
          <w:rFonts w:ascii="Arial" w:hAnsi="Arial" w:cs="Arial"/>
          <w:lang w:val="sr-Latn-ME"/>
        </w:rPr>
        <w:t>;</w:t>
      </w:r>
      <w:r w:rsidR="002754A5" w:rsidRPr="007F2D6B">
        <w:rPr>
          <w:rFonts w:ascii="Arial" w:hAnsi="Arial" w:cs="Arial"/>
          <w:lang w:val="sr-Latn-ME"/>
        </w:rPr>
        <w:t xml:space="preserve"> i</w:t>
      </w:r>
      <w:r w:rsidR="00025699" w:rsidRPr="007F2D6B">
        <w:rPr>
          <w:rFonts w:ascii="Arial" w:hAnsi="Arial" w:cs="Arial"/>
          <w:lang w:val="sr-Latn-ME"/>
        </w:rPr>
        <w:t xml:space="preserve"> usmeno je izložila svoje pozitivno Mišljenje</w:t>
      </w:r>
      <w:r w:rsidR="002754A5" w:rsidRPr="007F2D6B">
        <w:rPr>
          <w:rFonts w:ascii="Arial" w:hAnsi="Arial" w:cs="Arial"/>
          <w:lang w:val="sr-Latn-ME"/>
        </w:rPr>
        <w:t>, kojim je predložila da se djelo prihvati</w:t>
      </w:r>
      <w:r w:rsidR="00025699" w:rsidRPr="007F2D6B">
        <w:rPr>
          <w:rFonts w:ascii="Arial" w:hAnsi="Arial" w:cs="Arial"/>
          <w:lang w:val="sr-Latn-ME"/>
        </w:rPr>
        <w:t>.</w:t>
      </w:r>
    </w:p>
    <w:p w:rsidR="00025699" w:rsidRPr="007F2D6B" w:rsidRDefault="00025699" w:rsidP="001E1388">
      <w:pPr>
        <w:spacing w:line="276" w:lineRule="auto"/>
        <w:jc w:val="both"/>
        <w:rPr>
          <w:rFonts w:ascii="Arial" w:hAnsi="Arial" w:cs="Arial"/>
          <w:lang w:val="sr-Latn-ME"/>
        </w:rPr>
      </w:pPr>
    </w:p>
    <w:p w:rsidR="00025699" w:rsidRPr="007F2D6B" w:rsidRDefault="00025699" w:rsidP="00025699">
      <w:pPr>
        <w:spacing w:line="276" w:lineRule="auto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>Uređivački</w:t>
      </w:r>
      <w:r w:rsidR="002754A5" w:rsidRP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odbor je postupkom glasanja (</w:t>
      </w:r>
      <w:r w:rsidR="00B26D96">
        <w:rPr>
          <w:rFonts w:ascii="Arial" w:eastAsia="Calibri" w:hAnsi="Arial" w:cs="Arial"/>
          <w:color w:val="222222"/>
          <w:shd w:val="clear" w:color="auto" w:fill="FFFFFF"/>
          <w:lang w:val="sr-Latn-ME"/>
        </w:rPr>
        <w:t>deset</w:t>
      </w:r>
      <w:r w:rsidR="002754A5" w:rsidRP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glasova</w:t>
      </w:r>
      <w:r w:rsidRP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glasova „za”) jednoglasno donio sledeći akt:</w:t>
      </w:r>
    </w:p>
    <w:p w:rsidR="00025699" w:rsidRPr="007F2D6B" w:rsidRDefault="00025699" w:rsidP="001E1388">
      <w:pPr>
        <w:spacing w:line="276" w:lineRule="auto"/>
        <w:jc w:val="both"/>
        <w:rPr>
          <w:rFonts w:ascii="Arial" w:hAnsi="Arial" w:cs="Arial"/>
          <w:lang w:val="sr-Latn-ME"/>
        </w:rPr>
      </w:pPr>
    </w:p>
    <w:p w:rsidR="003D0479" w:rsidRDefault="00025699" w:rsidP="003D0479">
      <w:pPr>
        <w:jc w:val="center"/>
        <w:rPr>
          <w:rFonts w:ascii="Arial" w:eastAsia="Calibri" w:hAnsi="Arial" w:cs="Arial"/>
          <w:lang w:val="sr-Latn-ME"/>
        </w:rPr>
      </w:pPr>
      <w:r w:rsidRPr="007F2D6B">
        <w:rPr>
          <w:rFonts w:ascii="Arial" w:hAnsi="Arial" w:cs="Arial"/>
          <w:lang w:val="sr-Latn-ME"/>
        </w:rPr>
        <w:t xml:space="preserve"> „</w:t>
      </w:r>
      <w:r w:rsidR="003D0479" w:rsidRPr="003D0479">
        <w:rPr>
          <w:rFonts w:ascii="Arial" w:eastAsia="Calibri" w:hAnsi="Arial" w:cs="Arial"/>
          <w:lang w:val="sr-Latn-ME"/>
        </w:rPr>
        <w:t>Z A K LJ U Č A K</w:t>
      </w:r>
    </w:p>
    <w:p w:rsidR="003D0479" w:rsidRPr="003D0479" w:rsidRDefault="003D0479" w:rsidP="003D0479">
      <w:pPr>
        <w:jc w:val="center"/>
        <w:rPr>
          <w:rFonts w:ascii="Arial" w:eastAsia="Calibri" w:hAnsi="Arial" w:cs="Arial"/>
          <w:lang w:val="sr-Latn-ME"/>
        </w:rPr>
      </w:pPr>
    </w:p>
    <w:p w:rsidR="003D0479" w:rsidRPr="003D0479" w:rsidRDefault="003D0479" w:rsidP="003D0479">
      <w:pPr>
        <w:jc w:val="both"/>
        <w:rPr>
          <w:rFonts w:ascii="Arial" w:eastAsia="Calibri" w:hAnsi="Arial" w:cs="Arial"/>
          <w:lang w:val="sr-Latn-ME"/>
        </w:rPr>
      </w:pPr>
      <w:r w:rsidRPr="003D0479">
        <w:rPr>
          <w:rFonts w:ascii="Arial" w:eastAsia="Calibri" w:hAnsi="Arial" w:cs="Arial"/>
          <w:lang w:val="sr-Latn-ME"/>
        </w:rPr>
        <w:t>1.</w:t>
      </w:r>
      <w:r>
        <w:rPr>
          <w:rFonts w:ascii="Arial" w:eastAsia="Calibri" w:hAnsi="Arial" w:cs="Arial"/>
          <w:lang w:val="sr-Latn-ME"/>
        </w:rPr>
        <w:t xml:space="preserve"> </w:t>
      </w:r>
      <w:r w:rsidRPr="003D0479">
        <w:rPr>
          <w:rFonts w:ascii="Arial" w:eastAsia="Calibri" w:hAnsi="Arial" w:cs="Arial"/>
          <w:lang w:val="sr-Latn-ME"/>
        </w:rPr>
        <w:t xml:space="preserve">Prihvata se rukopis „Osnovi slatkovodnog ribarstva”, autora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3D0479">
        <w:rPr>
          <w:rFonts w:ascii="Arial" w:eastAsia="Calibri" w:hAnsi="Arial" w:cs="Arial"/>
          <w:lang w:val="sr-Latn-ME"/>
        </w:rPr>
        <w:t xml:space="preserve"> dostavljen uz prijavu na Konkurs za objavljivanje nastavne literature i ostalih nekontinuiranih publikacija 2020. godine, br. 01/9-1654 od 10.03.2020. godine.</w:t>
      </w:r>
    </w:p>
    <w:p w:rsidR="003D0479" w:rsidRPr="003D0479" w:rsidRDefault="003D0479" w:rsidP="003D0479">
      <w:pPr>
        <w:rPr>
          <w:rFonts w:eastAsia="Calibri"/>
          <w:lang w:val="sr-Latn-ME"/>
        </w:rPr>
      </w:pPr>
    </w:p>
    <w:p w:rsidR="003D0479" w:rsidRDefault="003D0479" w:rsidP="003D0479">
      <w:pPr>
        <w:jc w:val="both"/>
        <w:rPr>
          <w:rFonts w:ascii="Arial" w:eastAsia="Calibri" w:hAnsi="Arial" w:cs="Arial"/>
          <w:lang w:val="sr-Latn-ME"/>
        </w:rPr>
      </w:pPr>
      <w:r w:rsidRPr="003D0479">
        <w:rPr>
          <w:rFonts w:ascii="Arial" w:eastAsia="Calibri" w:hAnsi="Arial" w:cs="Arial"/>
          <w:lang w:val="sr-Latn-ME"/>
        </w:rPr>
        <w:t>2. Prihvataju se recenzije br. 01/9-1654/4, 01/9-1654/5 i 01/9-1654/6 od 21.10.2020. godine, 01/9-1766/6-1 od 12.10.2020. godine i 01/9-1766/6-2 od 12.10.2020. godine.</w:t>
      </w:r>
    </w:p>
    <w:p w:rsidR="003D0479" w:rsidRPr="003D0479" w:rsidRDefault="003D0479" w:rsidP="003D0479">
      <w:pPr>
        <w:jc w:val="both"/>
        <w:rPr>
          <w:rFonts w:ascii="Arial" w:eastAsia="Calibri" w:hAnsi="Arial" w:cs="Arial"/>
          <w:lang w:val="sr-Latn-ME"/>
        </w:rPr>
      </w:pPr>
    </w:p>
    <w:p w:rsidR="003D0479" w:rsidRDefault="003D0479" w:rsidP="003D0479">
      <w:pPr>
        <w:jc w:val="both"/>
        <w:rPr>
          <w:rFonts w:ascii="Arial" w:eastAsia="Calibri" w:hAnsi="Arial" w:cs="Arial"/>
          <w:lang w:val="sr-Latn-ME"/>
        </w:rPr>
      </w:pPr>
      <w:r w:rsidRPr="003D0479">
        <w:rPr>
          <w:rFonts w:ascii="Arial" w:eastAsia="Calibri" w:hAnsi="Arial" w:cs="Arial"/>
          <w:lang w:val="sr-Latn-ME"/>
        </w:rPr>
        <w:lastRenderedPageBreak/>
        <w:t>3. Sastavni dio ovog zaključka čine: prijava br. 01/9-1654 od 10.03.2020. godine uz prateći materijal; recenzije 01/9-1654/4, 01/9-1654/5 i 01/9-1654/6 od 21.10.2020. godine; potvrde recenzenata da su ispravke izvršene, br. 01/9-1654/4-1, 01/9-1654/5-1 od 21.10.2020. godine Mišljenje urednika, br. 01/9-1654/7 od 02.11.2020. godine i Izvještaj o originalnosti djela, br. 01/9-1654/8 od 21.12.2020. godine.</w:t>
      </w:r>
    </w:p>
    <w:p w:rsidR="003D0479" w:rsidRPr="003D0479" w:rsidRDefault="003D0479" w:rsidP="003D0479">
      <w:pPr>
        <w:jc w:val="both"/>
        <w:rPr>
          <w:rFonts w:ascii="Arial" w:eastAsia="Calibri" w:hAnsi="Arial" w:cs="Arial"/>
          <w:lang w:val="sr-Latn-ME"/>
        </w:rPr>
      </w:pPr>
    </w:p>
    <w:p w:rsidR="003D0479" w:rsidRDefault="003D0479" w:rsidP="003D0479">
      <w:pPr>
        <w:jc w:val="both"/>
        <w:rPr>
          <w:rFonts w:ascii="Arial" w:eastAsia="Calibri" w:hAnsi="Arial" w:cs="Arial"/>
          <w:lang w:val="sr-Latn-ME"/>
        </w:rPr>
      </w:pPr>
      <w:r w:rsidRPr="003D0479">
        <w:rPr>
          <w:rFonts w:ascii="Arial" w:eastAsia="Calibri" w:hAnsi="Arial" w:cs="Arial"/>
          <w:lang w:val="sr-Latn-ME"/>
        </w:rPr>
        <w:t>4. Rukopis iz stava 1 ovog zaključka predlaže se Senatu za publikovanje.</w:t>
      </w:r>
    </w:p>
    <w:p w:rsidR="003D0479" w:rsidRPr="003D0479" w:rsidRDefault="003D0479" w:rsidP="003D0479">
      <w:pPr>
        <w:jc w:val="both"/>
        <w:rPr>
          <w:rFonts w:ascii="Arial" w:eastAsia="Calibri" w:hAnsi="Arial" w:cs="Arial"/>
          <w:lang w:val="sr-Latn-ME"/>
        </w:rPr>
      </w:pPr>
    </w:p>
    <w:p w:rsidR="003D0479" w:rsidRDefault="003D0479" w:rsidP="003D0479">
      <w:pPr>
        <w:jc w:val="both"/>
        <w:rPr>
          <w:rFonts w:ascii="Arial" w:eastAsia="Calibri" w:hAnsi="Arial" w:cs="Arial"/>
          <w:lang w:val="sr-Latn-ME"/>
        </w:rPr>
      </w:pPr>
      <w:r w:rsidRPr="003D0479">
        <w:rPr>
          <w:rFonts w:ascii="Arial" w:eastAsia="Calibri" w:hAnsi="Arial" w:cs="Arial"/>
          <w:lang w:val="sr-Latn-ME"/>
        </w:rPr>
        <w:t>5. Ovaj zaključak se dostavlja Senatu na dalji postupak, u skladu sa Pravilnikom.</w:t>
      </w:r>
    </w:p>
    <w:p w:rsidR="003D0479" w:rsidRPr="003D0479" w:rsidRDefault="003D0479" w:rsidP="003D0479">
      <w:pPr>
        <w:jc w:val="both"/>
        <w:rPr>
          <w:rFonts w:ascii="Arial" w:eastAsia="Calibri" w:hAnsi="Arial" w:cs="Arial"/>
          <w:lang w:val="sr-Latn-ME"/>
        </w:rPr>
      </w:pPr>
    </w:p>
    <w:p w:rsidR="00DC2D9C" w:rsidRDefault="003D0479" w:rsidP="003D0479">
      <w:pPr>
        <w:jc w:val="both"/>
        <w:rPr>
          <w:rFonts w:ascii="Arial" w:eastAsia="Calibri" w:hAnsi="Arial" w:cs="Arial"/>
          <w:lang w:val="sr-Latn-ME"/>
        </w:rPr>
      </w:pPr>
      <w:r w:rsidRPr="003D0479">
        <w:rPr>
          <w:rFonts w:ascii="Arial" w:eastAsia="Calibri" w:hAnsi="Arial" w:cs="Arial"/>
          <w:lang w:val="sr-Latn-ME"/>
        </w:rPr>
        <w:t>6. Ovaj zaključak stupa na snagu danom njegovog donošenja.</w:t>
      </w:r>
      <w:r w:rsidR="002754A5" w:rsidRPr="007F2D6B">
        <w:rPr>
          <w:rFonts w:ascii="Arial" w:eastAsia="Calibri" w:hAnsi="Arial" w:cs="Arial"/>
          <w:lang w:val="sr-Latn-ME"/>
        </w:rPr>
        <w:t>”</w:t>
      </w:r>
    </w:p>
    <w:p w:rsidR="003D0479" w:rsidRPr="007F2D6B" w:rsidRDefault="003D0479" w:rsidP="003D0479">
      <w:pPr>
        <w:jc w:val="center"/>
        <w:rPr>
          <w:rFonts w:ascii="Arial" w:eastAsia="Calibri" w:hAnsi="Arial" w:cs="Arial"/>
          <w:lang w:val="sr-Latn-ME"/>
        </w:rPr>
      </w:pPr>
    </w:p>
    <w:p w:rsidR="001E1388" w:rsidRPr="007F2D6B" w:rsidRDefault="001E1388" w:rsidP="001E1388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 w:rsidRPr="007F2D6B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III tačka</w:t>
      </w:r>
    </w:p>
    <w:p w:rsidR="001E1388" w:rsidRPr="007F2D6B" w:rsidRDefault="001E1388" w:rsidP="00F466BA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C1439B" w:rsidRDefault="00475BB7" w:rsidP="00450D92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Uređivački o</w:t>
      </w:r>
      <w:r w:rsidR="007F2D6B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dbor je </w:t>
      </w:r>
      <w:r w:rsidR="00C96D02">
        <w:rPr>
          <w:rFonts w:ascii="Arial" w:eastAsia="Calibri" w:hAnsi="Arial" w:cs="Arial"/>
          <w:color w:val="222222"/>
          <w:shd w:val="clear" w:color="auto" w:fill="FFFFFF"/>
          <w:lang w:val="sr-Latn-ME"/>
        </w:rPr>
        <w:t>postupkom glasanja (deset</w:t>
      </w:r>
      <w:r w:rsidR="00C96D02" w:rsidRPr="00C96D0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glasova „za”) jednoglasno donio sledeći akt:</w:t>
      </w:r>
    </w:p>
    <w:p w:rsidR="00C96D02" w:rsidRDefault="00C96D02" w:rsidP="00450D92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Default="00C96D02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„</w:t>
      </w:r>
      <w:r w:rsidR="003D0479"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O D L U K U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P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1.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</w:t>
      </w: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Odobrava se kont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inuirana publikacija – časopis '</w:t>
      </w: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Monteneg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rin Journal for Social Sciences'</w:t>
      </w: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, koju izdaje Univerzitet Crne Gore-Filozofski fakultet u saradnji sa pravnim licem 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Center for Geopolitical Studies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.</w:t>
      </w:r>
    </w:p>
    <w:p w:rsidR="003D0479" w:rsidRPr="003D0479" w:rsidRDefault="003D0479" w:rsidP="003D0479">
      <w:pPr>
        <w:rPr>
          <w:rFonts w:eastAsia="Calibri"/>
          <w:shd w:val="clear" w:color="auto" w:fill="FFFFFF"/>
          <w:lang w:val="sr-Latn-ME"/>
        </w:rPr>
      </w:pPr>
    </w:p>
    <w:p w:rsid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2. Časopis iz stava 1 ove odluke uvršćuje se na listu odobrenih univerzitetskih publikacija i objavljuje na veb stranici Univerziteta.</w:t>
      </w:r>
    </w:p>
    <w:p w:rsidR="003D0479" w:rsidRP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3. Akt Filozofskog fakulteta, br. 01/9-3999 od 22.09.2020. godine sa Predlogom Uređivačke komisije i Predlog Uređivačke komisije br. 01/9-5435 od 14.12.2020. godine čini sastavni dio ove odluke.</w:t>
      </w:r>
    </w:p>
    <w:p w:rsidR="003D0479" w:rsidRP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C96D02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4. Ova odluka stupa na snagu danom donošenja.</w:t>
      </w:r>
      <w:r w:rsidR="00C96D02">
        <w:rPr>
          <w:rFonts w:ascii="Arial" w:eastAsia="Calibri" w:hAnsi="Arial" w:cs="Arial"/>
          <w:color w:val="222222"/>
          <w:shd w:val="clear" w:color="auto" w:fill="FFFFFF"/>
          <w:lang w:val="sr-Latn-ME"/>
        </w:rPr>
        <w:t>„</w:t>
      </w:r>
    </w:p>
    <w:p w:rsidR="00C96D02" w:rsidRPr="007F2D6B" w:rsidRDefault="00C96D02" w:rsidP="00450D92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6721DC" w:rsidRPr="007F2D6B" w:rsidRDefault="006721DC" w:rsidP="006721DC">
      <w:pPr>
        <w:spacing w:line="276" w:lineRule="auto"/>
        <w:contextualSpacing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 w:rsidRPr="007F2D6B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IV</w:t>
      </w:r>
      <w:r w:rsidR="0097678A" w:rsidRPr="007F2D6B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 xml:space="preserve"> tačka</w:t>
      </w:r>
    </w:p>
    <w:p w:rsidR="00AF62D8" w:rsidRPr="007F2D6B" w:rsidRDefault="00AF62D8" w:rsidP="00813495">
      <w:pPr>
        <w:spacing w:line="276" w:lineRule="auto"/>
        <w:contextualSpacing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475BB7" w:rsidRDefault="00475BB7" w:rsidP="007A72DE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Uređivački odbor je postupkom glasanja (deset</w:t>
      </w:r>
      <w:r w:rsidRPr="00C96D0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glasova „za”) jednoglasno donio sledeći akt:</w:t>
      </w:r>
    </w:p>
    <w:p w:rsidR="00475BB7" w:rsidRDefault="00475BB7" w:rsidP="007A72DE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Pr="003D0479" w:rsidRDefault="00475BB7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„</w:t>
      </w:r>
      <w:r w:rsidR="003D0479"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O D L U K U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o dopuni tehničkih karakteristika za nastavnu literaturu i ostale nekontinuirane publikacije (uputstvo za pripremu rukopisa za konkurs – Obrazac 3)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Član 1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P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U Uputstvu za pripremu rukopisa za konkurs – Obrazac 3, utvrđenom Odlukom Uređivačkog odbora br. 01/9-3133/2 od 9. oktobra 2019. godine, i Odlukom br. 01/9-2337/1 od 09.06.2020. god</w:t>
      </w:r>
      <w:r w:rsid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ine, u naslovu, poslije riječi 'KONKURS' dodaje se fusnota oznake '1'</w:t>
      </w: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koja glasi: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</w:t>
      </w:r>
    </w:p>
    <w:p w:rsidR="003D0479" w:rsidRPr="003D0479" w:rsidRDefault="001676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="003D0479"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1 Djela iz oblasti prirodnih, inženjersko-tehnoloških i humanističkih nauka koja se prijavljuju na konkurs radi objave u svojstvu nastavne literature odnosno djela koja se prijavljuju na konkurs radi objave u svojstvu ostalih nekontinuiranih publikacija mogu se, kada je to prikladno u odnosu na prirodu djela, predati u skladu sa ovim obrascem ili njegovim djelovima.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P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Prikladnost u odnosu na prirodu djela cijeni Uređivački odbor.</w:t>
      </w:r>
    </w:p>
    <w:p w:rsidR="003D0479" w:rsidRP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P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Prikladnost u odnosu na prirodu djela za ostale nekontinuirane publikacije cijeni Uređivački odbor, nakon ocjene uređivačke komisije organizacione jedinice.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Pr="003D0479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Uređivački odb</w:t>
      </w:r>
      <w:r w:rsid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or nije vezan ocjenom komisije.'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Default="001676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lastRenderedPageBreak/>
        <w:t>Fusnota '1' postaje fusnota '2'</w:t>
      </w:r>
      <w:r w:rsidR="003D0479"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.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Član 2</w:t>
      </w:r>
    </w:p>
    <w:p w:rsidR="003D0479" w:rsidRPr="003D0479" w:rsidRDefault="003D0479" w:rsidP="003D04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475BB7" w:rsidRDefault="003D0479" w:rsidP="003D04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3D0479">
        <w:rPr>
          <w:rFonts w:ascii="Arial" w:eastAsia="Calibri" w:hAnsi="Arial" w:cs="Arial"/>
          <w:color w:val="222222"/>
          <w:shd w:val="clear" w:color="auto" w:fill="FFFFFF"/>
          <w:lang w:val="sr-Latn-ME"/>
        </w:rPr>
        <w:t>Ovaj odluka stupa na snagu danom donošenja.</w:t>
      </w:r>
      <w:r w:rsid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”</w:t>
      </w:r>
    </w:p>
    <w:p w:rsidR="00475BB7" w:rsidRDefault="00475BB7" w:rsidP="007A72DE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475BB7" w:rsidRDefault="00475BB7" w:rsidP="00475BB7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 w:rsidRPr="00475BB7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V tačka</w:t>
      </w:r>
    </w:p>
    <w:p w:rsidR="00475BB7" w:rsidRDefault="00475BB7" w:rsidP="00475BB7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167679" w:rsidRDefault="00167679" w:rsidP="001676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Uređivački odbor je postupkom glasanja (deset</w:t>
      </w:r>
      <w:r w:rsidRPr="00C96D0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glasova „za”) jednoglasno donio sledeći akt:</w:t>
      </w:r>
    </w:p>
    <w:p w:rsidR="00475BB7" w:rsidRDefault="00475BB7" w:rsidP="007A72DE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167679" w:rsidRDefault="00167679" w:rsidP="001676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„</w:t>
      </w:r>
      <w:r w:rsidRP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O D L U K U</w:t>
      </w:r>
    </w:p>
    <w:p w:rsidR="00167679" w:rsidRPr="00167679" w:rsidRDefault="00167679" w:rsidP="0016767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167679" w:rsidRPr="00167679" w:rsidRDefault="00167679" w:rsidP="001676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1.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</w:t>
      </w:r>
      <w:r w:rsidRP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Obrazuje se komisija u sastavu:</w:t>
      </w:r>
    </w:p>
    <w:p w:rsidR="00167679" w:rsidRPr="00167679" w:rsidRDefault="00167679" w:rsidP="00167679">
      <w:pPr>
        <w:rPr>
          <w:rFonts w:eastAsia="Calibri"/>
          <w:shd w:val="clear" w:color="auto" w:fill="FFFFFF"/>
          <w:lang w:val="sr-Latn-ME"/>
        </w:rPr>
      </w:pPr>
    </w:p>
    <w:p w:rsidR="00167679" w:rsidRPr="00167679" w:rsidRDefault="00167679" w:rsidP="001676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prof. dr Miloš Knežević, predsjednik komisije,</w:t>
      </w:r>
    </w:p>
    <w:p w:rsidR="00167679" w:rsidRPr="00167679" w:rsidRDefault="00167679" w:rsidP="001676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prof. dr Draginja Vuksanović Stanković, članica, i</w:t>
      </w:r>
    </w:p>
    <w:p w:rsidR="00167679" w:rsidRDefault="00167679" w:rsidP="0016767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prof. dr Mileta Janjić.</w:t>
      </w:r>
    </w:p>
    <w:p w:rsidR="00167679" w:rsidRPr="00167679" w:rsidRDefault="00167679" w:rsidP="00167679">
      <w:pPr>
        <w:pStyle w:val="ListParagraph"/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167679" w:rsidRDefault="00167679" w:rsidP="001676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2. Zadatak komisije je da do 11. sjednice Uređivačkog odbora na Univerzitetu Crne Gore utvrdi eventualnu sumnju da postoje elementi koji bi se mogli tumačiti kao plagijat u djelu „Urbanističko planiranje” predloženo od strane Uređivačke komisije Arhitektonskog fakulteta, podneskom br. 01-4835 od 10.11.2020. godine.</w:t>
      </w:r>
    </w:p>
    <w:p w:rsidR="00167679" w:rsidRPr="00167679" w:rsidRDefault="00167679" w:rsidP="001676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7D4541" w:rsidRDefault="00167679" w:rsidP="00167679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167679">
        <w:rPr>
          <w:rFonts w:ascii="Arial" w:eastAsia="Calibri" w:hAnsi="Arial" w:cs="Arial"/>
          <w:color w:val="222222"/>
          <w:shd w:val="clear" w:color="auto" w:fill="FFFFFF"/>
          <w:lang w:val="sr-Latn-ME"/>
        </w:rPr>
        <w:t>3. Ova odluka stupa na snagu danom donošenja.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”</w:t>
      </w:r>
    </w:p>
    <w:p w:rsidR="007D4541" w:rsidRDefault="007D4541" w:rsidP="007D4541">
      <w:pPr>
        <w:contextualSpacing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7D4541" w:rsidRPr="007D4541" w:rsidRDefault="007D4541" w:rsidP="00A64328">
      <w:pPr>
        <w:contextualSpacing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7D4541">
        <w:rPr>
          <w:rFonts w:ascii="Arial" w:eastAsia="Calibri" w:hAnsi="Arial" w:cs="Arial"/>
          <w:color w:val="222222"/>
          <w:shd w:val="clear" w:color="auto" w:fill="FFFFFF"/>
          <w:lang w:val="sr-Latn-ME"/>
        </w:rPr>
        <w:t>*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* *</w:t>
      </w:r>
    </w:p>
    <w:p w:rsidR="007D4541" w:rsidRDefault="007D4541" w:rsidP="007D4541">
      <w:pPr>
        <w:contextualSpacing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Uređivački odbor je postupkom glasanja (deset</w:t>
      </w:r>
      <w:r w:rsidRPr="00C96D0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glasova „za”) jednoglasno donio sledeći akt:</w:t>
      </w:r>
    </w:p>
    <w:p w:rsidR="007D4541" w:rsidRDefault="007D4541" w:rsidP="007D4541">
      <w:pPr>
        <w:spacing w:line="276" w:lineRule="auto"/>
        <w:jc w:val="both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7D4541" w:rsidRDefault="007D4541" w:rsidP="007D4541">
      <w:pPr>
        <w:jc w:val="center"/>
        <w:rPr>
          <w:rFonts w:ascii="Arial" w:hAnsi="Arial" w:cs="Arial"/>
          <w:szCs w:val="21"/>
        </w:rPr>
      </w:pPr>
      <w:r w:rsidRPr="007D4541">
        <w:rPr>
          <w:rFonts w:ascii="Arial" w:eastAsia="Calibri" w:hAnsi="Arial" w:cs="Arial"/>
          <w:color w:val="222222"/>
          <w:shd w:val="clear" w:color="auto" w:fill="FFFFFF"/>
          <w:lang w:val="sr-Latn-ME"/>
        </w:rPr>
        <w:t>„</w:t>
      </w:r>
      <w:r w:rsidRPr="007D4541">
        <w:rPr>
          <w:rFonts w:ascii="Arial" w:hAnsi="Arial" w:cs="Arial"/>
          <w:szCs w:val="21"/>
        </w:rPr>
        <w:t>O D L U K U</w:t>
      </w:r>
    </w:p>
    <w:p w:rsidR="007D4541" w:rsidRPr="007D4541" w:rsidRDefault="007D4541" w:rsidP="007D4541">
      <w:pPr>
        <w:jc w:val="center"/>
        <w:rPr>
          <w:rFonts w:ascii="Arial" w:hAnsi="Arial" w:cs="Arial"/>
          <w:szCs w:val="21"/>
        </w:rPr>
      </w:pPr>
    </w:p>
    <w:p w:rsidR="007D4541" w:rsidRPr="007D4541" w:rsidRDefault="007D4541" w:rsidP="007D4541">
      <w:pPr>
        <w:jc w:val="both"/>
        <w:rPr>
          <w:rFonts w:ascii="Arial" w:hAnsi="Arial" w:cs="Arial"/>
          <w:szCs w:val="21"/>
          <w:lang w:val="sr-Latn-ME"/>
        </w:rPr>
      </w:pPr>
      <w:r w:rsidRPr="007D4541">
        <w:rPr>
          <w:rFonts w:ascii="Arial" w:hAnsi="Arial" w:cs="Arial"/>
          <w:szCs w:val="21"/>
          <w:lang w:val="sr-Latn-ME"/>
        </w:rPr>
        <w:t>1. Prihvata se za publikovanje djelo</w:t>
      </w:r>
      <w:r w:rsidR="00A64328">
        <w:rPr>
          <w:rFonts w:ascii="Arial" w:hAnsi="Arial" w:cs="Arial"/>
          <w:szCs w:val="21"/>
          <w:lang w:val="sr-Latn-ME"/>
        </w:rPr>
        <w:t xml:space="preserve"> 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7D4541">
        <w:rPr>
          <w:rFonts w:ascii="Arial" w:hAnsi="Arial" w:cs="Arial"/>
          <w:szCs w:val="21"/>
          <w:lang w:val="sr-Latn-ME"/>
        </w:rPr>
        <w:t>Muzička arhitektura Ludviga van Betovena povodom obilježavanja 250 godina od rođenja velikog kompozitora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7D4541">
        <w:rPr>
          <w:rFonts w:ascii="Arial" w:hAnsi="Arial" w:cs="Arial"/>
          <w:szCs w:val="21"/>
          <w:lang w:val="sr-Latn-ME"/>
        </w:rPr>
        <w:t xml:space="preserve"> predloženo od strane Uređivačke komisije Arhitektonskog fakulteta, podneskom br. 01-4835 od 10.11.2020. godine.</w:t>
      </w:r>
    </w:p>
    <w:p w:rsidR="007D4541" w:rsidRPr="007D4541" w:rsidRDefault="007D4541" w:rsidP="007D4541">
      <w:pPr>
        <w:rPr>
          <w:sz w:val="16"/>
          <w:lang w:val="sr-Latn-ME"/>
        </w:rPr>
      </w:pPr>
    </w:p>
    <w:p w:rsidR="007D4541" w:rsidRPr="007D4541" w:rsidRDefault="007D4541" w:rsidP="007D4541">
      <w:pPr>
        <w:jc w:val="both"/>
        <w:rPr>
          <w:rFonts w:ascii="Arial" w:hAnsi="Arial" w:cs="Arial"/>
          <w:szCs w:val="21"/>
          <w:lang w:val="sr-Latn-ME"/>
        </w:rPr>
      </w:pPr>
      <w:r w:rsidRPr="007D4541">
        <w:rPr>
          <w:rFonts w:ascii="Arial" w:hAnsi="Arial" w:cs="Arial"/>
          <w:szCs w:val="21"/>
          <w:lang w:val="sr-Latn-ME"/>
        </w:rPr>
        <w:t>2. Izvještaj Uređivačke komisije Arhitektonskog fakulteta, njihov zavodni br. 01-1302/20 od 09.11.2020. godine, recenzija br. 1302-1/20 od 09.11.2020. godine i  izvještaj o sprovedenoj provjeri na plagijat čine sastavni dio ove odluke.</w:t>
      </w:r>
    </w:p>
    <w:p w:rsidR="007D4541" w:rsidRPr="007D4541" w:rsidRDefault="007D4541" w:rsidP="007D4541">
      <w:pPr>
        <w:jc w:val="both"/>
        <w:rPr>
          <w:rFonts w:ascii="Arial" w:hAnsi="Arial" w:cs="Arial"/>
          <w:szCs w:val="21"/>
          <w:lang w:val="sr-Latn-ME"/>
        </w:rPr>
      </w:pPr>
    </w:p>
    <w:p w:rsidR="007D4541" w:rsidRDefault="007D4541" w:rsidP="007D4541">
      <w:pPr>
        <w:jc w:val="both"/>
        <w:rPr>
          <w:rFonts w:ascii="Arial" w:hAnsi="Arial" w:cs="Arial"/>
          <w:szCs w:val="21"/>
          <w:lang w:val="sr-Latn-ME"/>
        </w:rPr>
      </w:pPr>
      <w:r w:rsidRPr="007D4541">
        <w:rPr>
          <w:rFonts w:ascii="Arial" w:hAnsi="Arial" w:cs="Arial"/>
          <w:szCs w:val="21"/>
          <w:lang w:val="sr-Latn-ME"/>
        </w:rPr>
        <w:t>3. Ova odluka stupa na snagu danom donošenja.</w:t>
      </w:r>
      <w:r>
        <w:rPr>
          <w:rFonts w:ascii="Arial" w:hAnsi="Arial" w:cs="Arial"/>
          <w:szCs w:val="21"/>
          <w:lang w:val="sr-Latn-ME"/>
        </w:rPr>
        <w:t>”</w:t>
      </w:r>
    </w:p>
    <w:p w:rsidR="00D06340" w:rsidRDefault="00D06340" w:rsidP="007D4541">
      <w:pPr>
        <w:jc w:val="both"/>
        <w:rPr>
          <w:rFonts w:ascii="Arial" w:hAnsi="Arial" w:cs="Arial"/>
          <w:szCs w:val="21"/>
          <w:lang w:val="sr-Latn-ME"/>
        </w:rPr>
      </w:pPr>
    </w:p>
    <w:p w:rsidR="00D06340" w:rsidRPr="007D4541" w:rsidRDefault="00D06340" w:rsidP="007D4541">
      <w:pPr>
        <w:jc w:val="both"/>
        <w:rPr>
          <w:rFonts w:ascii="Arial" w:hAnsi="Arial" w:cs="Arial"/>
          <w:szCs w:val="21"/>
          <w:lang w:val="sr-Latn-ME"/>
        </w:rPr>
      </w:pPr>
      <w:r>
        <w:rPr>
          <w:rFonts w:ascii="Arial" w:hAnsi="Arial" w:cs="Arial"/>
          <w:szCs w:val="21"/>
          <w:lang w:val="sr-Latn-ME"/>
        </w:rPr>
        <w:t>[Prof. dr Miloš Kneževć napustio sjednicu u 12:00 h zbog obaveze da prisustvuje sjednici Senata]</w:t>
      </w:r>
    </w:p>
    <w:p w:rsidR="007D4541" w:rsidRPr="007D4541" w:rsidRDefault="007D4541" w:rsidP="007D4541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7D4541" w:rsidRDefault="007D4541" w:rsidP="007D4541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 w:rsidRPr="007D4541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VI tačka</w:t>
      </w:r>
    </w:p>
    <w:p w:rsidR="007D4541" w:rsidRDefault="007D4541" w:rsidP="007D4541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7D4541" w:rsidRDefault="007D4541" w:rsidP="007D4541">
      <w:pPr>
        <w:contextualSpacing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Uređivački odbor je </w:t>
      </w:r>
      <w:r w:rsidR="00D06340">
        <w:rPr>
          <w:rFonts w:ascii="Arial" w:eastAsia="Calibri" w:hAnsi="Arial" w:cs="Arial"/>
          <w:color w:val="222222"/>
          <w:shd w:val="clear" w:color="auto" w:fill="FFFFFF"/>
          <w:lang w:val="sr-Latn-ME"/>
        </w:rPr>
        <w:t>postupkom glasanja (devet</w:t>
      </w:r>
      <w:bookmarkStart w:id="0" w:name="_GoBack"/>
      <w:bookmarkEnd w:id="0"/>
      <w:r w:rsidRPr="00C96D0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glasova „za”) jednoglasno donio sledeći akt:</w:t>
      </w:r>
    </w:p>
    <w:p w:rsidR="007D4541" w:rsidRDefault="007D4541" w:rsidP="007A72DE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7D4541" w:rsidRPr="00272AC8" w:rsidRDefault="00272AC8" w:rsidP="007D4541">
      <w:pPr>
        <w:jc w:val="center"/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>„</w:t>
      </w:r>
      <w:r w:rsidR="007D4541" w:rsidRPr="00272AC8">
        <w:rPr>
          <w:rFonts w:ascii="Arial" w:hAnsi="Arial" w:cs="Arial"/>
          <w:lang w:val="sr-Latn-ME"/>
        </w:rPr>
        <w:t>P R E D L O G</w:t>
      </w: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za isplatu naknade</w:t>
      </w:r>
    </w:p>
    <w:p w:rsidR="007D4541" w:rsidRPr="00272AC8" w:rsidRDefault="007D4541" w:rsidP="007D4541">
      <w:pPr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I</w:t>
      </w: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</w:p>
    <w:p w:rsidR="007D4541" w:rsidRPr="00272AC8" w:rsidRDefault="00C9782D" w:rsidP="007D454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vanrednoj profesorici Fakultet muzičke umetnosti Univerziteta umetnosti u Beogradu,</w:t>
      </w:r>
    </w:p>
    <w:p w:rsidR="007D4541" w:rsidRPr="00272AC8" w:rsidRDefault="00C9782D" w:rsidP="007D454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vanrednoj profesorici Fakulteta umetnosti u Univerziteta u Nišu i</w:t>
      </w:r>
    </w:p>
    <w:p w:rsidR="007D4541" w:rsidRPr="00272AC8" w:rsidRDefault="00C9782D" w:rsidP="007D454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lastRenderedPageBreak/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docentkinji Akademija za umjetnost i kulturu u Osjeku,</w:t>
      </w:r>
    </w:p>
    <w:p w:rsidR="007D4541" w:rsidRPr="00272AC8" w:rsidRDefault="007D4541" w:rsidP="007D4541">
      <w:pPr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iznosu od po 150 e</w:t>
      </w:r>
      <w:r w:rsidR="00A64328">
        <w:rPr>
          <w:rFonts w:ascii="Arial" w:hAnsi="Arial" w:cs="Arial"/>
          <w:lang w:val="sr-Latn-ME"/>
        </w:rPr>
        <w:t xml:space="preserve">ura, za recenziranje udžbenika 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Solfeđo 1 – udžbenik za prvu godinu akademskih studija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, prijavljenog za publikovanje po Konkursu za objavljivanje nastavne literature i ostalih nekontinuiranih publikacija 2020.</w:t>
      </w:r>
    </w:p>
    <w:p w:rsidR="007D4541" w:rsidRPr="00272AC8" w:rsidRDefault="007D4541" w:rsidP="007D4541">
      <w:pPr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II</w:t>
      </w:r>
    </w:p>
    <w:p w:rsidR="007D4541" w:rsidRPr="00272AC8" w:rsidRDefault="007D4541" w:rsidP="007D4541">
      <w:pPr>
        <w:rPr>
          <w:rFonts w:ascii="Arial" w:hAnsi="Arial" w:cs="Arial"/>
          <w:lang w:val="sr-Latn-ME"/>
        </w:rPr>
      </w:pPr>
    </w:p>
    <w:p w:rsidR="007D4541" w:rsidRPr="00272AC8" w:rsidRDefault="00C9782D" w:rsidP="007D454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redovnoj profesorici Medicinskog fakulteta Univerziteta u Nišu,</w:t>
      </w:r>
    </w:p>
    <w:p w:rsidR="007D4541" w:rsidRPr="00272AC8" w:rsidRDefault="00C9782D" w:rsidP="007D454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docentkinji Medicinskog fakulteta Univerziteta Crne Gore, i</w:t>
      </w:r>
    </w:p>
    <w:p w:rsidR="007D4541" w:rsidRPr="00272AC8" w:rsidRDefault="00C9782D" w:rsidP="007D454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 xml:space="preserve">, redovnom profesoru Medicinskog fakulteta Univerziteta u Prištini (Kosovska Mitrovica), </w:t>
      </w:r>
    </w:p>
    <w:p w:rsidR="007D4541" w:rsidRPr="00272AC8" w:rsidRDefault="007D4541" w:rsidP="007D4541">
      <w:pPr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iznosu od po 150 e</w:t>
      </w:r>
      <w:r w:rsidR="00A64328">
        <w:rPr>
          <w:rFonts w:ascii="Arial" w:hAnsi="Arial" w:cs="Arial"/>
          <w:lang w:val="sr-Latn-ME"/>
        </w:rPr>
        <w:t xml:space="preserve">ura, za recenziranje udžbenika 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Dijetetika – udžbenik</w:t>
      </w:r>
      <w:r w:rsidR="00A64328">
        <w:rPr>
          <w:rFonts w:ascii="Arial" w:hAnsi="Arial" w:cs="Arial"/>
          <w:lang w:val="sr-Latn-ME"/>
        </w:rPr>
        <w:t xml:space="preserve"> za studente strukovnih studija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, prijavljenog za publikovanje po Konkursu za objavljivanje nastavne literature i ostalih nekontinuiranih publikacija 2020.</w:t>
      </w:r>
    </w:p>
    <w:p w:rsidR="007D4541" w:rsidRPr="00272AC8" w:rsidRDefault="007D4541" w:rsidP="007D4541">
      <w:pPr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III</w:t>
      </w:r>
    </w:p>
    <w:p w:rsidR="007D4541" w:rsidRPr="00272AC8" w:rsidRDefault="007D4541" w:rsidP="007D4541">
      <w:pPr>
        <w:rPr>
          <w:rFonts w:ascii="Arial" w:hAnsi="Arial" w:cs="Arial"/>
          <w:lang w:val="sr-Latn-ME"/>
        </w:rPr>
      </w:pPr>
    </w:p>
    <w:p w:rsidR="007D4541" w:rsidRPr="00272AC8" w:rsidRDefault="00C9782D" w:rsidP="007D454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redovnoj profesorici Medicinskog fakulteta Univerziteta u Crne Gore,</w:t>
      </w:r>
    </w:p>
    <w:p w:rsidR="007D4541" w:rsidRPr="00272AC8" w:rsidRDefault="00C9782D" w:rsidP="007D454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redovnoj profesorici Medicinskog fakulteta Univerziteta u Nišu, i</w:t>
      </w:r>
    </w:p>
    <w:p w:rsidR="007D4541" w:rsidRPr="00272AC8" w:rsidRDefault="00C9782D" w:rsidP="007D454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redovnoj profesorici Medicinskog fakulteta Univerziteta Crne Gore,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iznosu od po 150 e</w:t>
      </w:r>
      <w:r w:rsidR="00A64328">
        <w:rPr>
          <w:rFonts w:ascii="Arial" w:hAnsi="Arial" w:cs="Arial"/>
          <w:lang w:val="sr-Latn-ME"/>
        </w:rPr>
        <w:t xml:space="preserve">ura, za recenziranje udžbenika 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 xml:space="preserve">Higijena </w:t>
      </w:r>
      <w:r w:rsidR="00A64328">
        <w:rPr>
          <w:rFonts w:ascii="Arial" w:hAnsi="Arial" w:cs="Arial"/>
          <w:lang w:val="sr-Latn-ME"/>
        </w:rPr>
        <w:t>– udžbenik za studente medicine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, prijavljenog za publikovanje po Konkursu za objavljivanje nastavne literature i ostalih nekontinuiranih publikacija 2020.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IV</w:t>
      </w: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</w:p>
    <w:p w:rsidR="007D4541" w:rsidRPr="00272AC8" w:rsidRDefault="00C9782D" w:rsidP="007D454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redovnoj profesorici Prirodno-matematičkog fakulteta Univerziteta Crne Gore,</w:t>
      </w:r>
    </w:p>
    <w:p w:rsidR="007D4541" w:rsidRPr="00272AC8" w:rsidRDefault="00C9782D" w:rsidP="007D454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vanrednoj profesorici Prirodno-matematičkog fakulteta Univerziteta Crne Gore, i</w:t>
      </w:r>
    </w:p>
    <w:p w:rsidR="007D4541" w:rsidRPr="00272AC8" w:rsidRDefault="00C9782D" w:rsidP="007D4541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profesoru, naučnom savjetniku Hidrobiološkog instituta u Ohridu,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iznosu od po 150 e</w:t>
      </w:r>
      <w:r w:rsidR="00A64328">
        <w:rPr>
          <w:rFonts w:ascii="Arial" w:hAnsi="Arial" w:cs="Arial"/>
          <w:lang w:val="sr-Latn-ME"/>
        </w:rPr>
        <w:t xml:space="preserve">ura, za recenziranje udžbenika 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="00A64328">
        <w:rPr>
          <w:rFonts w:ascii="Arial" w:hAnsi="Arial" w:cs="Arial"/>
          <w:lang w:val="sr-Latn-ME"/>
        </w:rPr>
        <w:t>Osnovi slatkovodnog ribarstva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, prijavljenog za publikovanje po Konkurs za objavljivanje nastavne literature i ostalih nekontinuiranih publikacija 2020.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V</w:t>
      </w: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</w:p>
    <w:p w:rsidR="007D4541" w:rsidRPr="00272AC8" w:rsidRDefault="00C9782D" w:rsidP="007D454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redovnom profesoru Ekonomskog fakulteta Univerziteta u Beogradu,</w:t>
      </w:r>
    </w:p>
    <w:p w:rsidR="007D4541" w:rsidRPr="00272AC8" w:rsidRDefault="00C9782D" w:rsidP="007D454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redovnom profesoru Ekonomskog fakulteta Univerziteta Crne Gore, i</w:t>
      </w:r>
    </w:p>
    <w:p w:rsidR="007D4541" w:rsidRPr="00272AC8" w:rsidRDefault="00C9782D" w:rsidP="007D454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vanrednom profesoru Ekonomskog fakulteta Univerziteta Crne Gore,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Default="007D4541" w:rsidP="007D4541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iznosu od po 200 eura, za recenziranje monografije</w:t>
      </w:r>
      <w:r w:rsidR="00A64328">
        <w:rPr>
          <w:rFonts w:ascii="Arial" w:hAnsi="Arial" w:cs="Arial"/>
          <w:lang w:val="sr-Latn-ME"/>
        </w:rPr>
        <w:t xml:space="preserve"> 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Ekonomija Crn</w:t>
      </w:r>
      <w:r w:rsidR="00A64328">
        <w:rPr>
          <w:rFonts w:ascii="Arial" w:hAnsi="Arial" w:cs="Arial"/>
          <w:lang w:val="sr-Latn-ME"/>
        </w:rPr>
        <w:t>e Gore od 2006. do 2016. godine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, prijavljenog za publikovanje po Konkursu za objavljivanje nastavne literature i ostalih nekontinuiranih publikacija 2020.</w:t>
      </w:r>
    </w:p>
    <w:p w:rsidR="00C9782D" w:rsidRDefault="00C9782D" w:rsidP="007D4541">
      <w:pPr>
        <w:jc w:val="both"/>
        <w:rPr>
          <w:rFonts w:ascii="Arial" w:hAnsi="Arial" w:cs="Arial"/>
          <w:lang w:val="sr-Latn-ME"/>
        </w:rPr>
      </w:pPr>
    </w:p>
    <w:p w:rsidR="00C9782D" w:rsidRPr="00272AC8" w:rsidRDefault="00C9782D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lastRenderedPageBreak/>
        <w:t>VI</w:t>
      </w: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</w:p>
    <w:p w:rsidR="007D4541" w:rsidRPr="00272AC8" w:rsidRDefault="00C9782D" w:rsidP="007D4541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redovnom profesoru Hemijskog fakulteta Univerziteta u Beogradu,</w:t>
      </w:r>
    </w:p>
    <w:p w:rsidR="007D4541" w:rsidRPr="00272AC8" w:rsidRDefault="00C9782D" w:rsidP="007D4541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vanredoj prfesorici Biotehničkog fakulteta Univerziteta Crne Gore, i</w:t>
      </w:r>
    </w:p>
    <w:p w:rsidR="007D4541" w:rsidRPr="00272AC8" w:rsidRDefault="00C9782D" w:rsidP="007D4541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recenzentu uklonjeni, prim. zapisničara]</w:t>
      </w:r>
      <w:r w:rsidR="007D4541" w:rsidRPr="00272AC8">
        <w:rPr>
          <w:rFonts w:ascii="Arial" w:hAnsi="Arial" w:cs="Arial"/>
          <w:lang w:val="sr-Latn-ME"/>
        </w:rPr>
        <w:t>, naučnoj savjetnici Hemijskog fakulteta Univerziteta u Beogradu,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 xml:space="preserve">u iznosu od po 150 eura, za </w:t>
      </w:r>
      <w:r w:rsidR="00A64328">
        <w:rPr>
          <w:rFonts w:ascii="Arial" w:hAnsi="Arial" w:cs="Arial"/>
          <w:lang w:val="sr-Latn-ME"/>
        </w:rPr>
        <w:t xml:space="preserve">recenziranje udžbenika 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Praktikum iz agrohemije – Metode hem</w:t>
      </w:r>
      <w:r w:rsidR="00A64328">
        <w:rPr>
          <w:rFonts w:ascii="Arial" w:hAnsi="Arial" w:cs="Arial"/>
          <w:lang w:val="sr-Latn-ME"/>
        </w:rPr>
        <w:t>ijske analize i obrada podataka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>'</w:t>
      </w:r>
      <w:r w:rsidRPr="00272AC8">
        <w:rPr>
          <w:rFonts w:ascii="Arial" w:hAnsi="Arial" w:cs="Arial"/>
          <w:lang w:val="sr-Latn-ME"/>
        </w:rPr>
        <w:t>, prijavljenog za publikovanje po Konkursu za objavljivanje nastavne literature i ostalih nekontinuiranih publikacija 2020.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VII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Odluka o određivanju recenzenata, kao i njihove recenzije čine sastavni dio ove odluke.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Pr="00272AC8" w:rsidRDefault="007D4541" w:rsidP="007D4541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VIII</w:t>
      </w:r>
    </w:p>
    <w:p w:rsidR="007D4541" w:rsidRPr="00272AC8" w:rsidRDefault="007D4541" w:rsidP="007D4541">
      <w:pPr>
        <w:jc w:val="both"/>
        <w:rPr>
          <w:rFonts w:ascii="Arial" w:hAnsi="Arial" w:cs="Arial"/>
          <w:lang w:val="sr-Latn-ME"/>
        </w:rPr>
      </w:pPr>
    </w:p>
    <w:p w:rsidR="007D4541" w:rsidRDefault="007D4541" w:rsidP="007D4541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Ova odluka se dostavlja rektoru na dalje postupanje.</w:t>
      </w:r>
      <w:r w:rsidR="00272AC8">
        <w:rPr>
          <w:rFonts w:ascii="Arial" w:hAnsi="Arial" w:cs="Arial"/>
          <w:lang w:val="sr-Latn-ME"/>
        </w:rPr>
        <w:t>”</w:t>
      </w:r>
    </w:p>
    <w:p w:rsidR="00272AC8" w:rsidRPr="00272AC8" w:rsidRDefault="00272AC8" w:rsidP="007D4541">
      <w:pPr>
        <w:jc w:val="both"/>
        <w:rPr>
          <w:rFonts w:ascii="Arial" w:hAnsi="Arial" w:cs="Arial"/>
          <w:lang w:val="sr-Latn-ME"/>
        </w:rPr>
      </w:pPr>
    </w:p>
    <w:p w:rsidR="00272AC8" w:rsidRDefault="00272AC8" w:rsidP="00272AC8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 w:rsidRPr="007D4541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VI</w:t>
      </w:r>
      <w:r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I</w:t>
      </w:r>
      <w:r w:rsidRPr="007D4541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 xml:space="preserve"> tačka</w:t>
      </w:r>
    </w:p>
    <w:p w:rsidR="007D4541" w:rsidRDefault="007D4541" w:rsidP="00272AC8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272AC8" w:rsidRDefault="00272AC8" w:rsidP="00272AC8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Uređivački odbor je </w:t>
      </w:r>
      <w:r w:rsidR="00E3706A">
        <w:rPr>
          <w:rFonts w:ascii="Arial" w:eastAsia="Calibri" w:hAnsi="Arial" w:cs="Arial"/>
          <w:color w:val="222222"/>
          <w:shd w:val="clear" w:color="auto" w:fill="FFFFFF"/>
          <w:lang w:val="sr-Latn-ME"/>
        </w:rPr>
        <w:t>postupkom glasanja (devet</w:t>
      </w:r>
      <w:r w:rsidRPr="00C96D0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glasova „za”) jednoglasno donio sledeći akt:</w:t>
      </w:r>
    </w:p>
    <w:p w:rsidR="00272AC8" w:rsidRDefault="00272AC8" w:rsidP="00272AC8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272AC8" w:rsidRDefault="00272AC8" w:rsidP="00272AC8">
      <w:pPr>
        <w:jc w:val="center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„</w:t>
      </w:r>
      <w:r w:rsidRPr="00272AC8">
        <w:rPr>
          <w:rFonts w:ascii="Arial" w:hAnsi="Arial" w:cs="Arial"/>
          <w:lang w:val="sr-Latn-ME"/>
        </w:rPr>
        <w:t>I Z V J E Š T A J</w:t>
      </w:r>
    </w:p>
    <w:p w:rsidR="00272AC8" w:rsidRPr="00272AC8" w:rsidRDefault="00272AC8" w:rsidP="00272AC8">
      <w:pPr>
        <w:jc w:val="center"/>
        <w:rPr>
          <w:rFonts w:ascii="Arial" w:hAnsi="Arial" w:cs="Arial"/>
          <w:lang w:val="sr-Latn-ME"/>
        </w:rPr>
      </w:pPr>
    </w:p>
    <w:p w:rsidR="00272AC8" w:rsidRDefault="00272AC8" w:rsidP="00272AC8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Postupajući prema odredbama člana 8 stav 1 tačka 15 i člana 23 stav 1 Pravilnika o izdavačkoj djelatnosti Univerziteta Crne Gore (Bilten UCG, br. 464/19), utvrđene su sledeće činjenice i preduzete radnje u odnosu na sledeće prijave na Konkurs za objavljivanje nastavne literature i ostalih nekontinuiranih publikacija 2020. godinu:</w:t>
      </w:r>
    </w:p>
    <w:p w:rsidR="00272AC8" w:rsidRPr="00272AC8" w:rsidRDefault="00272AC8" w:rsidP="00272AC8">
      <w:pPr>
        <w:jc w:val="both"/>
        <w:rPr>
          <w:rFonts w:ascii="Arial" w:hAnsi="Arial" w:cs="Arial"/>
          <w:lang w:val="sr-Latn-ME"/>
        </w:rPr>
      </w:pPr>
    </w:p>
    <w:p w:rsidR="00272AC8" w:rsidRPr="00272AC8" w:rsidRDefault="00272AC8" w:rsidP="00272AC8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>Praktikum iz agrohemije – metode hemijske analize i obrada podataka</w:t>
      </w: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 xml:space="preserve">, autorke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:</w:t>
      </w:r>
    </w:p>
    <w:p w:rsidR="00272AC8" w:rsidRPr="00272AC8" w:rsidRDefault="00C9782D" w:rsidP="00272AC8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="00272AC8" w:rsidRPr="00272AC8">
        <w:rPr>
          <w:rFonts w:ascii="Arial" w:hAnsi="Arial" w:cs="Arial"/>
          <w:lang w:val="sr-Latn-ME"/>
        </w:rPr>
        <w:t>, docent na Biotehničkom fakultetu, podnijela je prijavu na Konkurs za objavljivanje nastavne literature i ostalih nekontinuiranih publikacija 2020. godine, br. 01/9-1871 od 01.04.2020. godine.</w:t>
      </w:r>
    </w:p>
    <w:p w:rsidR="00272AC8" w:rsidRPr="00272AC8" w:rsidRDefault="00272AC8" w:rsidP="00272AC8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Odbor je na sjednici od 7. maja 2020. godine razmotrio, između ostalih, i navedenu prijavu, utvrdio da je blagovremena i potpuna i urednici iz oblasti najsrodnije sadržaju prijavljenog rukopisa dodijelio navedeni rukopis na vođenje postupka njegove ocjene, Odlukom br. 1577/3 od 07.05.2020. godine.</w:t>
      </w:r>
    </w:p>
    <w:p w:rsidR="00272AC8" w:rsidRPr="00272AC8" w:rsidRDefault="00272AC8" w:rsidP="00272AC8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Uređivački odbor je na sjednici održanoj 9 juna 2020. godine razmatrao pitanje određ</w:t>
      </w:r>
      <w:r>
        <w:rPr>
          <w:rFonts w:ascii="Arial" w:hAnsi="Arial" w:cs="Arial"/>
          <w:lang w:val="sr-Latn-ME"/>
        </w:rPr>
        <w:t>ivanja recenzenata publikacije '</w:t>
      </w:r>
      <w:r w:rsidRPr="00272AC8">
        <w:rPr>
          <w:rFonts w:ascii="Arial" w:hAnsi="Arial" w:cs="Arial"/>
          <w:lang w:val="sr-Latn-ME"/>
        </w:rPr>
        <w:t>Praktikum iz agrohemije – metode hem</w:t>
      </w:r>
      <w:r>
        <w:rPr>
          <w:rFonts w:ascii="Arial" w:hAnsi="Arial" w:cs="Arial"/>
          <w:lang w:val="sr-Latn-ME"/>
        </w:rPr>
        <w:t>ijske analize i obrada podataka'</w:t>
      </w:r>
      <w:r w:rsidRPr="00272AC8">
        <w:rPr>
          <w:rFonts w:ascii="Arial" w:hAnsi="Arial" w:cs="Arial"/>
          <w:lang w:val="sr-Latn-ME"/>
        </w:rPr>
        <w:t xml:space="preserve"> autorke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. U postupku određivanja recenzenata, urednica iz oblasti najsrodnije oblasti koju rukopis obrađuje, doc. dr Anđelka Šćepanović, je dala predlog potencijalnih recenzenata, koji je Uređivački odbor razmatrao i nakon toga imenovao recenzente Odlukom br. 01/9-1871/3 od 09.06.2020. godine.</w:t>
      </w:r>
    </w:p>
    <w:p w:rsidR="00272AC8" w:rsidRPr="00272AC8" w:rsidRDefault="00272AC8" w:rsidP="00272AC8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Recenzenti su dostavili pozitivne recenzije 13. i 22. jula, nakon čega je urednica rukopisa dostavila pozitivno mišljenje 7. septembra.</w:t>
      </w:r>
    </w:p>
    <w:p w:rsidR="00272AC8" w:rsidRPr="00272AC8" w:rsidRDefault="00272AC8" w:rsidP="00272AC8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skladu sa ovlašćenjima propisanih odredbom člana 22 stav 3 Pravilnika i pozitivnih mišljenja urednice i recenzenata, a nakon provjere originalnosti djela, Uređivački odbor na sjednici od 14 oktobra t. g, donio je zaključak da navedeni rukopis prihvati i uputi Senatu na odobrenje.</w:t>
      </w:r>
    </w:p>
    <w:p w:rsidR="00272AC8" w:rsidRPr="00272AC8" w:rsidRDefault="00272AC8" w:rsidP="00272AC8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 xml:space="preserve"> '</w:t>
      </w:r>
      <w:r w:rsidRPr="00272AC8">
        <w:rPr>
          <w:rFonts w:ascii="Arial" w:hAnsi="Arial" w:cs="Arial"/>
          <w:lang w:val="sr-Latn-ME"/>
        </w:rPr>
        <w:t>Ekonomija Crne Gore od 2006. do 2016. godine</w:t>
      </w: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 xml:space="preserve">, autorke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:</w:t>
      </w:r>
    </w:p>
    <w:p w:rsidR="00272AC8" w:rsidRPr="00272AC8" w:rsidRDefault="00C9782D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lastRenderedPageBreak/>
        <w:t>[podaci o autoru uklonjeni, prim. zapisničara]</w:t>
      </w:r>
      <w:r w:rsidR="00272AC8" w:rsidRPr="00272AC8">
        <w:rPr>
          <w:rFonts w:ascii="Arial" w:hAnsi="Arial" w:cs="Arial"/>
          <w:lang w:val="sr-Latn-ME"/>
        </w:rPr>
        <w:t>, vanredni profesor na Ekonomskom fakultetu, podnijela je prijavu na Konkurs za objavljivanje nastavne literature i ostalih nekontinuiranih publikacija 2020. godine, br. 01/9-1577/1 od 10.03.2020.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Odbor je na sjednici od 7. maja 2020. godine razmotrio, između ostalih, i navedenu prijavu, utvrdio da je blagovremena i potpuna i urednici iz oblasti najsrodnije sadržaju prijavljenog rukopisa dodijelio navedeni rukopis na vođenje postupka njegove ocjene, Odlukom br. 1577/3 od 07.05.2020.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Uređivački odbor je na sjednici održanoj 9 juna 2020. godine razmatrao pitanje određi</w:t>
      </w:r>
      <w:r>
        <w:rPr>
          <w:rFonts w:ascii="Arial" w:hAnsi="Arial" w:cs="Arial"/>
          <w:lang w:val="sr-Latn-ME"/>
        </w:rPr>
        <w:t>vanja recenzenata publikacije '</w:t>
      </w:r>
      <w:r w:rsidRPr="00272AC8">
        <w:rPr>
          <w:rFonts w:ascii="Arial" w:hAnsi="Arial" w:cs="Arial"/>
          <w:lang w:val="sr-Latn-ME"/>
        </w:rPr>
        <w:t>Ekonomija Crn</w:t>
      </w:r>
      <w:r>
        <w:rPr>
          <w:rFonts w:ascii="Arial" w:hAnsi="Arial" w:cs="Arial"/>
          <w:lang w:val="sr-Latn-ME"/>
        </w:rPr>
        <w:t>e Gore od 2006. do 2016. godine'</w:t>
      </w:r>
      <w:r w:rsidRPr="00272AC8">
        <w:rPr>
          <w:rFonts w:ascii="Arial" w:hAnsi="Arial" w:cs="Arial"/>
          <w:lang w:val="sr-Latn-ME"/>
        </w:rPr>
        <w:t xml:space="preserve"> autorke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. U postupku određivanja recenzenata, urednica iz oblasti najsrodnije oblasti koju rukopis obrađuje, doc. dr Zdenka Dragašević, dala je predlog potencijalnih recenzenata, koji je Uređivački odbor razmatrao i nakon toga imenovao recenzente Odlukom br. 01/9-1577/4 od 09.06.2020. godine.</w:t>
      </w:r>
    </w:p>
    <w:p w:rsidR="00272AC8" w:rsidRPr="00272AC8" w:rsidRDefault="00272AC8" w:rsidP="00272AC8">
      <w:pPr>
        <w:pStyle w:val="ListParagraph"/>
        <w:numPr>
          <w:ilvl w:val="0"/>
          <w:numId w:val="21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skladu sa ovlašćenjima propisanih odredbom člana 22 stav 3 Pravilnika i pozitivnih mišljenja urednice i recenzenata, a nakon provjere originalnosti djela,  Uređivački odbor na sjednici od 14 oktobra t. g, donio je zaključak da navedeni rukopis prihvati i uputi Senatu na odobrenje.</w:t>
      </w:r>
    </w:p>
    <w:p w:rsidR="00272AC8" w:rsidRPr="00272AC8" w:rsidRDefault="00272AC8" w:rsidP="00272AC8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>Dijetetika – udžbenik za studente strukovnih studija</w:t>
      </w: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 xml:space="preserve">, autora prof. dr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:</w:t>
      </w:r>
    </w:p>
    <w:p w:rsidR="00272AC8" w:rsidRPr="00272AC8" w:rsidRDefault="00C9782D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="00272AC8" w:rsidRPr="00272AC8">
        <w:rPr>
          <w:rFonts w:ascii="Arial" w:hAnsi="Arial" w:cs="Arial"/>
          <w:lang w:val="sr-Latn-ME"/>
        </w:rPr>
        <w:t>, redovni profesor na Medicinskom fakultetu, podnio je prijavu na Konkurs za objavljivanje nastavne literature i ostalih nekontinuiranih publikacija 2020. godine, br. 01/9-1766/1 od 16.03.2020.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Odbor je na sjednici od 9. juna 2020. godine razmotrio, između ostalih, i navedenu prijavu, utvrdio da je blagovremena i potpuna i urednici iz oblasti najsrodnije sadržaju prijavljenog rukopisa dodijelio navedeni rukopis na vođenje postupka njegove ocjene, Odlukom br. 1406/6 od 09.06.2020.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Uređivački odbor je na sjednici održanoj 8. jula 2020. godine razmatrao pitanje određ</w:t>
      </w:r>
      <w:r>
        <w:rPr>
          <w:rFonts w:ascii="Arial" w:hAnsi="Arial" w:cs="Arial"/>
          <w:lang w:val="sr-Latn-ME"/>
        </w:rPr>
        <w:t>ivanja recenzenata publikacije '</w:t>
      </w:r>
      <w:r w:rsidRPr="00272AC8">
        <w:rPr>
          <w:rFonts w:ascii="Arial" w:hAnsi="Arial" w:cs="Arial"/>
          <w:lang w:val="sr-Latn-ME"/>
        </w:rPr>
        <w:t>Dijetetika - udžbenik</w:t>
      </w:r>
      <w:r>
        <w:rPr>
          <w:rFonts w:ascii="Arial" w:hAnsi="Arial" w:cs="Arial"/>
          <w:lang w:val="sr-Latn-ME"/>
        </w:rPr>
        <w:t xml:space="preserve"> za studente strukovnih studija', </w:t>
      </w:r>
      <w:r w:rsidRPr="00272AC8">
        <w:rPr>
          <w:rFonts w:ascii="Arial" w:hAnsi="Arial" w:cs="Arial"/>
          <w:lang w:val="sr-Latn-ME"/>
        </w:rPr>
        <w:t xml:space="preserve">autora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. U postupku određivanja recenzenata, urednica iz oblasti najsrodnije oblasti koju rukopis obrađuje, prof. dr Ljiljana Vučković, dala je predlog potencijalnih recenzenata, koji je Uređivački odbor razmatrao i nakon toga imenovao recenzente Odlukom br. 01/9-1766/5 od 08.07.2020.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Recenzenti su dostavili pozitivne recenzije 31. jula odnosno 10 i 30. septembra t. g., nakon čega je urednica rukopisa dostavila pozitivno mišljenje 5. oktobra.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skladu sa ovlašćenjima propisanih odredbom člana 22 stav 3 Pravilnika i pozitivnih mišljenja urednice i recenzenata, a nakon provjere originalnosti djela, Uređivački odbor na sjednici od 14 oktobra t. g, donio je zaključak da navedeni rukopis prihvati i uputi Senatu na odobrenje.</w:t>
      </w:r>
    </w:p>
    <w:p w:rsidR="00272AC8" w:rsidRPr="00272AC8" w:rsidRDefault="00272AC8" w:rsidP="00272AC8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>Solfeđo 1 – udžbenik za prvu godinu akademskih studija</w:t>
      </w: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 xml:space="preserve">, autorke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:</w:t>
      </w:r>
    </w:p>
    <w:p w:rsidR="00272AC8" w:rsidRPr="00272AC8" w:rsidRDefault="00C9782D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="00272AC8" w:rsidRPr="00272AC8">
        <w:rPr>
          <w:rFonts w:ascii="Arial" w:hAnsi="Arial" w:cs="Arial"/>
          <w:lang w:val="sr-Latn-ME"/>
        </w:rPr>
        <w:t>, docent na Muzičkoj akademiji, podnijela je prijavu na Konkurs za objavljivanje nastavne literature i ostalih nekontinuiranih publikacija 2020. godine, br. 01/9-1406 od 26.02.2020.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Odbor je na sjednici od 9. juna 2020. godine razmotrio, između ostalih, i navedenu prijavu, utvrdio da je blagovremena i potpuna i urednici iz oblasti najsrodnije sadržaju prijavljenog rukopisa dodijelio navedeni rukopis na vođenje postupka njegove ocjene, Odlukom br. 1406/6 od 09.06.2020.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Uređivački odbor je na sjednici održanoj 8. jula 2020. godine razmatrao pitanje određ</w:t>
      </w:r>
      <w:r>
        <w:rPr>
          <w:rFonts w:ascii="Arial" w:hAnsi="Arial" w:cs="Arial"/>
          <w:lang w:val="sr-Latn-ME"/>
        </w:rPr>
        <w:t>ivanja recenzenata publikacije '</w:t>
      </w:r>
      <w:r w:rsidRPr="00272AC8">
        <w:rPr>
          <w:rFonts w:ascii="Arial" w:hAnsi="Arial" w:cs="Arial"/>
          <w:lang w:val="sr-Latn-ME"/>
        </w:rPr>
        <w:t xml:space="preserve">Solfeđo 1 – udžbenik za </w:t>
      </w:r>
      <w:r>
        <w:rPr>
          <w:rFonts w:ascii="Arial" w:hAnsi="Arial" w:cs="Arial"/>
          <w:lang w:val="sr-Latn-ME"/>
        </w:rPr>
        <w:t>prvu godinu akademskih studija'</w:t>
      </w:r>
      <w:r w:rsidRPr="00272AC8">
        <w:rPr>
          <w:rFonts w:ascii="Arial" w:hAnsi="Arial" w:cs="Arial"/>
          <w:lang w:val="sr-Latn-ME"/>
        </w:rPr>
        <w:t xml:space="preserve"> autorke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 xml:space="preserve">. U postupku određivanja recenzenata, urednica iz oblasti najsrodnije oblasti koju rukopis obrađuje, prof. mr Predrag Janković, dao je predlog potencijalnih recenzenata, koji je Uređivački odbor </w:t>
      </w:r>
      <w:r w:rsidRPr="00272AC8">
        <w:rPr>
          <w:rFonts w:ascii="Arial" w:hAnsi="Arial" w:cs="Arial"/>
          <w:lang w:val="sr-Latn-ME"/>
        </w:rPr>
        <w:lastRenderedPageBreak/>
        <w:t>razmatrao i nakon toga imenovao recenzente Odlukom br. 01/9-1406/-1 od 08.07.2020.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Recenzenti su dostavili pozitivne recenzije 5, 18. i 19. avgusta  t. g., nakon čega je urednik rukopisa dostavio pozitivno mišljenje 12. oktobra.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skladu sa ovlašćenjima propisanih odredbom člana 22 stav 3 Pravilnika i pozitivnih mišljenja urednice i recenzenata, a nakon provjere originalnosti djela, Uređivački odbor na sjednici od 14 oktobra t. g, donio je zaključak da navedeni rukopis prihvati i uputi Senatu na odobrenje.</w:t>
      </w:r>
    </w:p>
    <w:p w:rsidR="00272AC8" w:rsidRPr="00272AC8" w:rsidRDefault="00272AC8" w:rsidP="00272AC8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 xml:space="preserve">Higijena </w:t>
      </w:r>
      <w:r>
        <w:rPr>
          <w:rFonts w:ascii="Arial" w:hAnsi="Arial" w:cs="Arial"/>
          <w:lang w:val="sr-Latn-ME"/>
        </w:rPr>
        <w:t>– udžbenik za studente medicine',</w:t>
      </w:r>
      <w:r w:rsidRPr="00272AC8">
        <w:rPr>
          <w:rFonts w:ascii="Arial" w:hAnsi="Arial" w:cs="Arial"/>
          <w:lang w:val="sr-Latn-ME"/>
        </w:rPr>
        <w:t xml:space="preserve"> autora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:</w:t>
      </w:r>
    </w:p>
    <w:p w:rsidR="00272AC8" w:rsidRPr="00272AC8" w:rsidRDefault="00C9782D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="00272AC8" w:rsidRPr="00272AC8">
        <w:rPr>
          <w:rFonts w:ascii="Arial" w:hAnsi="Arial" w:cs="Arial"/>
          <w:lang w:val="sr-Latn-ME"/>
        </w:rPr>
        <w:t>, redovni profesor na Medicinskom fakultetu, podnio je prijavu na Konkurs za objavljivanje nastavne literature i ostalih nekontinuiranih publikacija 2020. godine, br. 01/9-1766 od 16.03.2020.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Odbor je na sjednici od 9. juna 2020. godine razmotrio, između ostalih, i navedenu prijavu, utvrdio da je blagovremena i potpuna i urednici iz oblasti najsrodnije sadržaju prijavljenog rukopisa dodijelio navedeni rukopis na vođenje postupka njegove ocjene, Odlukom br. 1406/6 od 09.06.2020.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Recenzenti su dostavili recenzije 3. avgusta, 1. i 8. septembra t. g. Uvidom u jednu od recenzija, koju je dostaviljenu 3. avgusta 2020. godine, utvrđeno je da se u toj recenziji pominje ime autora rukopisa, čime je narušena anonimnost u postupku vršenja recenzije. Zbog toga je Uređivački odbor tu recenzentkinju razriješio dužnosti i imenovao drugu recenzentkinju, Odlukom br. 01/9-1766/5-1/1 od 14.10.2020. godine. Novoimenovana recenzentkinja je dostavila recenziju 6. novembra t. g. Autor je izvršio ispravke koje je jedna od recenzentkinja tražila, što je recenzentkinja potvrdila aktom br. 01/9-1766/5-3/2 od 20.10.2020. godine, nakon čega je urednica rukopisa dostavila pozitivno mišljenje 6. novembra t. g.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Na osnovu ovlašćenja utvrđenih odredbom člana 22 stav 3 Pravilnika i pozitivnih mišljenja urednice i recenzenata, a nakon provjere originalnosti djela, Uređivački odbor na sjednici od 11. novembra t. g, donio zaključak da navedeni rukopis prihvati i uputi Senatu na odobrenje.</w:t>
      </w:r>
    </w:p>
    <w:p w:rsidR="00272AC8" w:rsidRPr="00272AC8" w:rsidRDefault="00272AC8" w:rsidP="00272AC8">
      <w:pPr>
        <w:pStyle w:val="ListParagraph"/>
        <w:numPr>
          <w:ilvl w:val="0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'Osnovi slatkovodnog ribarstva'</w:t>
      </w:r>
      <w:r w:rsidRPr="00272AC8">
        <w:rPr>
          <w:rFonts w:ascii="Arial" w:hAnsi="Arial" w:cs="Arial"/>
          <w:lang w:val="sr-Latn-ME"/>
        </w:rPr>
        <w:t xml:space="preserve">, autora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:</w:t>
      </w:r>
    </w:p>
    <w:p w:rsidR="00272AC8" w:rsidRPr="00272AC8" w:rsidRDefault="00C9782D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="00272AC8" w:rsidRPr="00272AC8">
        <w:rPr>
          <w:rFonts w:ascii="Arial" w:hAnsi="Arial" w:cs="Arial"/>
          <w:lang w:val="sr-Latn-ME"/>
        </w:rPr>
        <w:t>, redovni profesor na Prirodno-matematičkom fakultetu, podnio je prijavu na Konkurs za objavljivanje nastavne literature i ostalih nekontinuiranih publikacija 2020. godine, br. 01/9-1654 od 10.03.2020. godine;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Odbor je na sjednici od 9. juna 2020. godine razmotrio, između ostalih, i navedenu prijavu, utvrdio da je blagovremena i potpuna i urednici iz oblasti najsrodnije sadržaju prijavljenog rukopisa dodijelio navedeni rukopis na vođenje postupka njegove ocjene, Odlukom br. 1406/6 od 09.06.2020. godine;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Uređivački odbor je na sjednici održanoj 8. jula 2020. godine razmatrao pitanje određ</w:t>
      </w:r>
      <w:r w:rsidR="00186FD9">
        <w:rPr>
          <w:rFonts w:ascii="Arial" w:hAnsi="Arial" w:cs="Arial"/>
          <w:lang w:val="sr-Latn-ME"/>
        </w:rPr>
        <w:t>ivanja recenzenata publikacije 'Osnovi slatkovodnog ribarstva'</w:t>
      </w:r>
      <w:r w:rsidRPr="00272AC8">
        <w:rPr>
          <w:rFonts w:ascii="Arial" w:hAnsi="Arial" w:cs="Arial"/>
          <w:lang w:val="sr-Latn-ME"/>
        </w:rPr>
        <w:t xml:space="preserve">, autora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. U postupku određivanja recenzenata, urednica iz oblasti najsrodnije oblasti koju rukopis obrađuje, prof. dr Anđelka Šćepanović, dala je predlog potencijalnih recenzenata, koji je Uređivački odbor razmatrao i nakon toga imenovao recenzente Odlukom br. 01/9-1654/3-1 od 08.07.2020. godine.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Recenzenti su dostavili recenzije 26. jula. 19. avgusta i 4. septembra  t. g. Autor je izvršio ispravke koje su recenzenti tražili, što su recenzenti potvrdili aktima br. 01/9-1654/4-1 od 21.10.2020. godine i 01/9-1654/5-1 od 21.10.2020. godine, nakon čega je urednica rukopisa dostavila pozitivno mišljenje 2. novembra.</w:t>
      </w:r>
    </w:p>
    <w:p w:rsidR="00272AC8" w:rsidRPr="00272AC8" w:rsidRDefault="00272AC8" w:rsidP="00272AC8">
      <w:pPr>
        <w:pStyle w:val="ListParagraph"/>
        <w:numPr>
          <w:ilvl w:val="1"/>
          <w:numId w:val="20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Na osnovu ovlašćenja utvrđenih odredbom člana 22 stav 3 Pravilnika i pozitivnih mišljenja urednice i recenzenata, a nakon provjere originalnosti djela, Uređivački odbor na sjednici od 23. decembra t. g, donio zaključak da navedeni rukopis prihvati i uputi Senatu na odobrenje.</w:t>
      </w:r>
    </w:p>
    <w:p w:rsidR="00272AC8" w:rsidRDefault="00272AC8" w:rsidP="00272AC8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U vezi sa tim, na osnovu člana 23 stav 1 Pravilnika, Uređivački odbor na Univerzitetu Crne Gore, na sjednici od 23. decembra 2020. godine, podnio je</w:t>
      </w:r>
    </w:p>
    <w:p w:rsidR="00272AC8" w:rsidRPr="00272AC8" w:rsidRDefault="00272AC8" w:rsidP="00272AC8">
      <w:pPr>
        <w:jc w:val="both"/>
        <w:rPr>
          <w:rFonts w:ascii="Arial" w:hAnsi="Arial" w:cs="Arial"/>
          <w:lang w:val="sr-Latn-ME"/>
        </w:rPr>
      </w:pPr>
    </w:p>
    <w:p w:rsidR="00272AC8" w:rsidRDefault="00272AC8" w:rsidP="00272AC8">
      <w:pPr>
        <w:jc w:val="center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lastRenderedPageBreak/>
        <w:t>P R E D L O G</w:t>
      </w:r>
    </w:p>
    <w:p w:rsidR="00272AC8" w:rsidRPr="00272AC8" w:rsidRDefault="00272AC8" w:rsidP="00272AC8">
      <w:pPr>
        <w:jc w:val="center"/>
        <w:rPr>
          <w:rFonts w:ascii="Arial" w:hAnsi="Arial" w:cs="Arial"/>
          <w:lang w:val="sr-Latn-ME"/>
        </w:rPr>
      </w:pPr>
    </w:p>
    <w:p w:rsidR="00272AC8" w:rsidRDefault="00272AC8" w:rsidP="00272AC8">
      <w:pPr>
        <w:jc w:val="both"/>
        <w:rPr>
          <w:rFonts w:ascii="Arial" w:hAnsi="Arial" w:cs="Arial"/>
          <w:lang w:val="sr-Latn-ME"/>
        </w:rPr>
      </w:pPr>
      <w:r w:rsidRPr="00272AC8">
        <w:rPr>
          <w:rFonts w:ascii="Arial" w:hAnsi="Arial" w:cs="Arial"/>
          <w:lang w:val="sr-Latn-ME"/>
        </w:rPr>
        <w:t>da se rukopisi:</w:t>
      </w:r>
    </w:p>
    <w:p w:rsidR="00272AC8" w:rsidRPr="00272AC8" w:rsidRDefault="00272AC8" w:rsidP="00272AC8">
      <w:pPr>
        <w:jc w:val="both"/>
        <w:rPr>
          <w:rFonts w:ascii="Arial" w:hAnsi="Arial" w:cs="Arial"/>
          <w:lang w:val="sr-Latn-ME"/>
        </w:rPr>
      </w:pPr>
    </w:p>
    <w:p w:rsidR="00272AC8" w:rsidRPr="00272AC8" w:rsidRDefault="00272AC8" w:rsidP="00272AC8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>Praktikum iz agrohemije – metode hem</w:t>
      </w:r>
      <w:r>
        <w:rPr>
          <w:rFonts w:ascii="Arial" w:hAnsi="Arial" w:cs="Arial"/>
          <w:lang w:val="sr-Latn-ME"/>
        </w:rPr>
        <w:t>ijske analize i obrada podataka'</w:t>
      </w:r>
      <w:r w:rsidRPr="00272AC8">
        <w:rPr>
          <w:rFonts w:ascii="Arial" w:hAnsi="Arial" w:cs="Arial"/>
          <w:lang w:val="sr-Latn-ME"/>
        </w:rPr>
        <w:t xml:space="preserve">, autorke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;</w:t>
      </w:r>
    </w:p>
    <w:p w:rsidR="00272AC8" w:rsidRPr="00272AC8" w:rsidRDefault="00272AC8" w:rsidP="00272AC8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>Ekonomija Crn</w:t>
      </w:r>
      <w:r>
        <w:rPr>
          <w:rFonts w:ascii="Arial" w:hAnsi="Arial" w:cs="Arial"/>
          <w:lang w:val="sr-Latn-ME"/>
        </w:rPr>
        <w:t>e Gore od 2006. do 2016. godine'</w:t>
      </w:r>
      <w:r w:rsidRPr="00272AC8">
        <w:rPr>
          <w:rFonts w:ascii="Arial" w:hAnsi="Arial" w:cs="Arial"/>
          <w:lang w:val="sr-Latn-ME"/>
        </w:rPr>
        <w:t xml:space="preserve">, autorke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;</w:t>
      </w:r>
    </w:p>
    <w:p w:rsidR="00272AC8" w:rsidRPr="00272AC8" w:rsidRDefault="00272AC8" w:rsidP="00272AC8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>Dijetetika – udžbenik za studente strukovnih studija</w:t>
      </w: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 xml:space="preserve">, autora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 xml:space="preserve">; </w:t>
      </w:r>
    </w:p>
    <w:p w:rsidR="00272AC8" w:rsidRPr="00272AC8" w:rsidRDefault="00272AC8" w:rsidP="00272AC8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>Solfeđo 1 – udžbenik za</w:t>
      </w:r>
      <w:r>
        <w:rPr>
          <w:rFonts w:ascii="Arial" w:hAnsi="Arial" w:cs="Arial"/>
          <w:lang w:val="sr-Latn-ME"/>
        </w:rPr>
        <w:t xml:space="preserve"> prvu godinu akademskih studija'</w:t>
      </w:r>
      <w:r w:rsidRPr="00272AC8">
        <w:rPr>
          <w:rFonts w:ascii="Arial" w:hAnsi="Arial" w:cs="Arial"/>
          <w:lang w:val="sr-Latn-ME"/>
        </w:rPr>
        <w:t xml:space="preserve">, autorke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;</w:t>
      </w:r>
    </w:p>
    <w:p w:rsidR="00272AC8" w:rsidRPr="00272AC8" w:rsidRDefault="00272AC8" w:rsidP="00272AC8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</w:t>
      </w:r>
      <w:r w:rsidRPr="00272AC8">
        <w:rPr>
          <w:rFonts w:ascii="Arial" w:hAnsi="Arial" w:cs="Arial"/>
          <w:lang w:val="sr-Latn-ME"/>
        </w:rPr>
        <w:t xml:space="preserve">Higijena </w:t>
      </w:r>
      <w:r>
        <w:rPr>
          <w:rFonts w:ascii="Arial" w:hAnsi="Arial" w:cs="Arial"/>
          <w:lang w:val="sr-Latn-ME"/>
        </w:rPr>
        <w:t>– udžbenik za studente medicine'</w:t>
      </w:r>
      <w:r w:rsidRPr="00272AC8">
        <w:rPr>
          <w:rFonts w:ascii="Arial" w:hAnsi="Arial" w:cs="Arial"/>
          <w:lang w:val="sr-Latn-ME"/>
        </w:rPr>
        <w:t xml:space="preserve">, autora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>; i</w:t>
      </w:r>
    </w:p>
    <w:p w:rsidR="00272AC8" w:rsidRPr="00272AC8" w:rsidRDefault="00272AC8" w:rsidP="00272AC8">
      <w:pPr>
        <w:pStyle w:val="ListParagraph"/>
        <w:numPr>
          <w:ilvl w:val="0"/>
          <w:numId w:val="22"/>
        </w:numPr>
        <w:spacing w:after="160" w:line="259" w:lineRule="auto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'Osnovi slatkovodnog ribarstva'</w:t>
      </w:r>
      <w:r w:rsidRPr="00272AC8">
        <w:rPr>
          <w:rFonts w:ascii="Arial" w:hAnsi="Arial" w:cs="Arial"/>
          <w:lang w:val="sr-Latn-ME"/>
        </w:rPr>
        <w:t xml:space="preserve">, </w:t>
      </w:r>
      <w:r w:rsidR="00C9782D">
        <w:rPr>
          <w:rFonts w:ascii="Arial" w:eastAsia="Calibri" w:hAnsi="Arial" w:cs="Arial"/>
          <w:bCs/>
          <w:color w:val="222222"/>
          <w:shd w:val="clear" w:color="auto" w:fill="FFFFFF"/>
          <w:lang w:val="sr-Latn-ME"/>
        </w:rPr>
        <w:t>[podaci o autoru uklonjeni, prim. zapisničara]</w:t>
      </w:r>
      <w:r w:rsidRPr="00272AC8">
        <w:rPr>
          <w:rFonts w:ascii="Arial" w:hAnsi="Arial" w:cs="Arial"/>
          <w:lang w:val="sr-Latn-ME"/>
        </w:rPr>
        <w:t xml:space="preserve">; </w:t>
      </w:r>
    </w:p>
    <w:p w:rsidR="00272AC8" w:rsidRDefault="00272AC8" w:rsidP="00272AC8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272AC8">
        <w:rPr>
          <w:rFonts w:ascii="Arial" w:hAnsi="Arial" w:cs="Arial"/>
          <w:lang w:val="sr-Latn-ME"/>
        </w:rPr>
        <w:t>prihvate i publikuju kao univerzitetske publikacije.</w:t>
      </w:r>
    </w:p>
    <w:p w:rsidR="00186FD9" w:rsidRPr="00272AC8" w:rsidRDefault="00186FD9" w:rsidP="00186FD9">
      <w:pPr>
        <w:jc w:val="both"/>
        <w:rPr>
          <w:rFonts w:ascii="Arial" w:hAnsi="Arial" w:cs="Arial"/>
          <w:lang w:val="sr-Latn-ME"/>
        </w:rPr>
      </w:pPr>
    </w:p>
    <w:p w:rsidR="00186FD9" w:rsidRDefault="00186FD9" w:rsidP="00186FD9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 w:rsidRPr="007D4541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VI</w:t>
      </w:r>
      <w:r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II</w:t>
      </w:r>
      <w:r w:rsidRPr="007D4541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 xml:space="preserve"> tačka</w:t>
      </w:r>
    </w:p>
    <w:p w:rsidR="007D4541" w:rsidRDefault="007D4541" w:rsidP="00186FD9">
      <w:pPr>
        <w:spacing w:line="276" w:lineRule="auto"/>
        <w:jc w:val="center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186FD9" w:rsidRDefault="000C4653" w:rsidP="007A72DE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Uređivački odbor se upoznao sa sadržajem predloga dopisa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i spiskom</w:t>
      </w:r>
      <w:r w:rsidR="00793BB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publikacija koje je Univerzitet Crne Gore izdao u 2020. godini, 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i </w:t>
      </w:r>
      <w:r w:rsidR="00793BB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obavezom </w:t>
      </w:r>
      <w:r w:rsidR="00A64328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iz člana 12 Zakona o izdavačkoj djelatnosti 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da se Nacionalnoj</w:t>
      </w:r>
      <w:r w:rsidR="00793BB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biblioteci</w:t>
      </w:r>
      <w:r w:rsidR="00D06340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dostavi </w:t>
      </w:r>
      <w:r w:rsidR="00793BB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navedeni </w:t>
      </w:r>
      <w:r w:rsidR="00D06340">
        <w:rPr>
          <w:rFonts w:ascii="Arial" w:eastAsia="Calibri" w:hAnsi="Arial" w:cs="Arial"/>
          <w:color w:val="222222"/>
          <w:shd w:val="clear" w:color="auto" w:fill="FFFFFF"/>
          <w:lang w:val="sr-Latn-ME"/>
        </w:rPr>
        <w:t>spisak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. Zatraženo je da se iz spiska publikacija ukloni djelo „Urbanističko planiranje”, budući da </w:t>
      </w:r>
      <w:r w:rsidR="00793BB2">
        <w:rPr>
          <w:rFonts w:ascii="Arial" w:eastAsia="Calibri" w:hAnsi="Arial" w:cs="Arial"/>
          <w:color w:val="222222"/>
          <w:shd w:val="clear" w:color="auto" w:fill="FFFFFF"/>
          <w:lang w:val="sr-Latn-ME"/>
        </w:rPr>
        <w:t>Uređivački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odbor nije odobrio to djelo i da se titule prof. dr Anđelke Šćepanović i doc. dr Jovana Gardaševića</w:t>
      </w:r>
      <w:r w:rsidR="00793BB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isprave, prije upućivanja dopisa Biblioteci.</w:t>
      </w:r>
    </w:p>
    <w:p w:rsidR="007A62DF" w:rsidRPr="007F2D6B" w:rsidRDefault="007A62DF" w:rsidP="007A72DE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793BB2" w:rsidRDefault="00F86256" w:rsidP="00793BB2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IX</w:t>
      </w:r>
      <w:r w:rsidR="00793BB2" w:rsidRPr="007D4541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 xml:space="preserve"> tačka</w:t>
      </w:r>
    </w:p>
    <w:p w:rsidR="00D06340" w:rsidRDefault="00D06340" w:rsidP="00793BB2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793BB2" w:rsidRDefault="00793BB2" w:rsidP="00793BB2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793BB2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Zatraženo je da 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se u uvodu predloga odluke godina „2020”, ispravi u „2021”.</w:t>
      </w:r>
    </w:p>
    <w:p w:rsidR="00793BB2" w:rsidRDefault="00793BB2" w:rsidP="00793BB2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793BB2" w:rsidRDefault="00793BB2" w:rsidP="00793BB2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793BB2">
        <w:rPr>
          <w:rFonts w:ascii="Arial" w:eastAsia="Calibri" w:hAnsi="Arial" w:cs="Arial"/>
          <w:color w:val="222222"/>
          <w:shd w:val="clear" w:color="auto" w:fill="FFFFFF"/>
          <w:lang w:val="sr-Latn-ME"/>
        </w:rPr>
        <w:t>Uređivački odbor je postupkom glasanja (deset glasova „za”) jednoglasno donio sledeći akt:</w:t>
      </w:r>
    </w:p>
    <w:p w:rsidR="00793BB2" w:rsidRPr="00F86256" w:rsidRDefault="00793BB2" w:rsidP="00793BB2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F86256" w:rsidRPr="00F86256" w:rsidRDefault="00793BB2" w:rsidP="00F86256">
      <w:pPr>
        <w:jc w:val="center"/>
        <w:rPr>
          <w:rFonts w:ascii="Arial" w:hAnsi="Arial" w:cs="Arial"/>
          <w:lang w:val="sr-Latn-ME"/>
        </w:rPr>
      </w:pPr>
      <w:r w:rsidRPr="00F86256">
        <w:rPr>
          <w:rFonts w:ascii="Arial" w:eastAsia="Calibri" w:hAnsi="Arial" w:cs="Arial"/>
          <w:color w:val="222222"/>
          <w:shd w:val="clear" w:color="auto" w:fill="FFFFFF"/>
          <w:lang w:val="sr-Latn-ME"/>
        </w:rPr>
        <w:t>„</w:t>
      </w:r>
      <w:r w:rsidR="00F86256" w:rsidRPr="00F86256">
        <w:rPr>
          <w:rFonts w:ascii="Arial" w:hAnsi="Arial" w:cs="Arial"/>
          <w:lang w:val="sr-Latn-ME"/>
        </w:rPr>
        <w:t>O D L U K U</w:t>
      </w:r>
    </w:p>
    <w:p w:rsidR="00F86256" w:rsidRPr="00F86256" w:rsidRDefault="00F86256" w:rsidP="00F86256">
      <w:pPr>
        <w:jc w:val="center"/>
        <w:rPr>
          <w:rFonts w:ascii="Arial" w:hAnsi="Arial" w:cs="Arial"/>
          <w:lang w:val="sr-Latn-ME"/>
        </w:rPr>
      </w:pPr>
    </w:p>
    <w:p w:rsidR="00F86256" w:rsidRDefault="00F86256" w:rsidP="00F86256">
      <w:pPr>
        <w:jc w:val="center"/>
        <w:rPr>
          <w:rFonts w:ascii="Arial" w:hAnsi="Arial" w:cs="Arial"/>
          <w:lang w:val="sr-Latn-ME"/>
        </w:rPr>
      </w:pPr>
      <w:r w:rsidRPr="00F86256">
        <w:rPr>
          <w:rFonts w:ascii="Arial" w:hAnsi="Arial" w:cs="Arial"/>
          <w:lang w:val="sr-Latn-ME"/>
        </w:rPr>
        <w:t>Član 1</w:t>
      </w:r>
    </w:p>
    <w:p w:rsidR="00F86256" w:rsidRPr="00F86256" w:rsidRDefault="00F86256" w:rsidP="00F86256">
      <w:pPr>
        <w:jc w:val="center"/>
        <w:rPr>
          <w:rFonts w:ascii="Arial" w:hAnsi="Arial" w:cs="Arial"/>
          <w:lang w:val="sr-Latn-ME"/>
        </w:rPr>
      </w:pPr>
    </w:p>
    <w:p w:rsidR="00F86256" w:rsidRDefault="00F86256" w:rsidP="00F86256">
      <w:pPr>
        <w:jc w:val="both"/>
        <w:rPr>
          <w:rFonts w:ascii="Arial" w:hAnsi="Arial" w:cs="Arial"/>
          <w:lang w:val="sr-Latn-ME"/>
        </w:rPr>
      </w:pPr>
      <w:r w:rsidRPr="00F86256">
        <w:rPr>
          <w:rFonts w:ascii="Arial" w:hAnsi="Arial" w:cs="Arial"/>
          <w:lang w:val="sr-Latn-ME"/>
        </w:rPr>
        <w:t>Raspisuje se konkurs za objavljivanje nastavne literature i ostalih nekontinuiranih publikacija za 2021. godinu.</w:t>
      </w:r>
    </w:p>
    <w:p w:rsidR="00F86256" w:rsidRPr="00F86256" w:rsidRDefault="00F86256" w:rsidP="00F86256">
      <w:pPr>
        <w:jc w:val="both"/>
        <w:rPr>
          <w:rFonts w:ascii="Arial" w:hAnsi="Arial" w:cs="Arial"/>
          <w:lang w:val="sr-Latn-ME"/>
        </w:rPr>
      </w:pPr>
    </w:p>
    <w:p w:rsidR="00F86256" w:rsidRPr="00F86256" w:rsidRDefault="00F86256" w:rsidP="00F86256">
      <w:pPr>
        <w:jc w:val="both"/>
        <w:rPr>
          <w:rFonts w:ascii="Arial" w:hAnsi="Arial" w:cs="Arial"/>
          <w:lang w:val="sr-Latn-ME"/>
        </w:rPr>
      </w:pPr>
      <w:r w:rsidRPr="00F86256">
        <w:rPr>
          <w:rFonts w:ascii="Arial" w:hAnsi="Arial" w:cs="Arial"/>
          <w:lang w:val="sr-Latn-ME"/>
        </w:rPr>
        <w:t>Tekst konkursa čini sastavni dio ove odluke.</w:t>
      </w:r>
    </w:p>
    <w:p w:rsidR="00F86256" w:rsidRDefault="00F86256" w:rsidP="00F86256">
      <w:pPr>
        <w:jc w:val="center"/>
        <w:rPr>
          <w:rFonts w:ascii="Arial" w:hAnsi="Arial" w:cs="Arial"/>
          <w:lang w:val="sr-Latn-ME"/>
        </w:rPr>
      </w:pPr>
      <w:r w:rsidRPr="00F86256">
        <w:rPr>
          <w:rFonts w:ascii="Arial" w:hAnsi="Arial" w:cs="Arial"/>
          <w:lang w:val="sr-Latn-ME"/>
        </w:rPr>
        <w:t>Član 2</w:t>
      </w:r>
    </w:p>
    <w:p w:rsidR="00F86256" w:rsidRPr="00F86256" w:rsidRDefault="00F86256" w:rsidP="00F86256">
      <w:pPr>
        <w:jc w:val="center"/>
        <w:rPr>
          <w:rFonts w:ascii="Arial" w:hAnsi="Arial" w:cs="Arial"/>
          <w:lang w:val="sr-Latn-ME"/>
        </w:rPr>
      </w:pPr>
    </w:p>
    <w:p w:rsidR="00F86256" w:rsidRDefault="00F86256" w:rsidP="00F86256">
      <w:pPr>
        <w:contextualSpacing/>
        <w:jc w:val="both"/>
        <w:rPr>
          <w:rFonts w:ascii="Arial" w:hAnsi="Arial" w:cs="Arial"/>
          <w:lang w:val="sr-Latn-ME"/>
        </w:rPr>
      </w:pPr>
      <w:r w:rsidRPr="00F86256">
        <w:rPr>
          <w:rFonts w:ascii="Arial" w:hAnsi="Arial" w:cs="Arial"/>
          <w:lang w:val="sr-Latn-ME"/>
        </w:rPr>
        <w:t>Ovaj odluka stupa na snagu danom donošenja, a primjenjivaće se od 01.01.2021. godine.</w:t>
      </w:r>
    </w:p>
    <w:p w:rsidR="00F86256" w:rsidRDefault="00F86256" w:rsidP="00F86256">
      <w:pPr>
        <w:contextualSpacing/>
        <w:jc w:val="both"/>
        <w:rPr>
          <w:rFonts w:ascii="Arial" w:hAnsi="Arial" w:cs="Arial"/>
          <w:lang w:val="sr-Latn-ME"/>
        </w:rPr>
      </w:pPr>
    </w:p>
    <w:p w:rsidR="00F86256" w:rsidRPr="00F86256" w:rsidRDefault="00F86256" w:rsidP="00F86256">
      <w:pPr>
        <w:contextualSpacing/>
        <w:jc w:val="center"/>
        <w:rPr>
          <w:rFonts w:ascii="Arial" w:hAnsi="Arial" w:cs="Arial"/>
          <w:lang w:val="sr-Latn-ME"/>
        </w:rPr>
      </w:pPr>
      <w:r w:rsidRPr="00F86256">
        <w:rPr>
          <w:rFonts w:ascii="Arial" w:hAnsi="Arial" w:cs="Arial"/>
          <w:lang w:val="sr-Latn-ME"/>
        </w:rPr>
        <w:t>*</w:t>
      </w:r>
      <w:r>
        <w:rPr>
          <w:rFonts w:ascii="Arial" w:hAnsi="Arial" w:cs="Arial"/>
          <w:lang w:val="sr-Latn-ME"/>
        </w:rPr>
        <w:t xml:space="preserve"> * *</w:t>
      </w:r>
    </w:p>
    <w:p w:rsidR="00F86256" w:rsidRDefault="00F86256" w:rsidP="00F86256">
      <w:pPr>
        <w:pStyle w:val="NormalWeb"/>
        <w:contextualSpacing/>
        <w:jc w:val="both"/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Na osnovu člana 8 stav 1 tačka 4 Pravilnika o izdavačkoj djelatnosti Univerziteta Crne Gore (Bilten UCG br. 464/19), Uređivački odbor na Univerzitetu Crne Gore, dana 01.01.2021. godine, raspisuje</w:t>
      </w:r>
    </w:p>
    <w:p w:rsidR="00F86256" w:rsidRPr="00F86256" w:rsidRDefault="00F86256" w:rsidP="00F86256">
      <w:pPr>
        <w:pStyle w:val="NormalWeb"/>
        <w:contextualSpacing/>
        <w:jc w:val="both"/>
        <w:rPr>
          <w:rFonts w:ascii="Arial" w:hAnsi="Arial" w:cs="Arial"/>
          <w:sz w:val="20"/>
          <w:szCs w:val="20"/>
        </w:rPr>
      </w:pPr>
    </w:p>
    <w:p w:rsidR="00F86256" w:rsidRPr="00F86256" w:rsidRDefault="00F86256" w:rsidP="00F86256">
      <w:pPr>
        <w:pStyle w:val="NormalWeb"/>
        <w:contextualSpacing/>
        <w:jc w:val="center"/>
        <w:rPr>
          <w:rStyle w:val="Strong"/>
          <w:rFonts w:ascii="Arial" w:hAnsi="Arial" w:cs="Arial"/>
          <w:sz w:val="20"/>
          <w:szCs w:val="20"/>
        </w:rPr>
      </w:pPr>
      <w:r w:rsidRPr="00F86256">
        <w:rPr>
          <w:rStyle w:val="Strong"/>
          <w:rFonts w:ascii="Arial" w:hAnsi="Arial" w:cs="Arial"/>
          <w:sz w:val="20"/>
          <w:szCs w:val="20"/>
        </w:rPr>
        <w:t>KONKURS</w:t>
      </w:r>
      <w:r w:rsidRPr="00F86256">
        <w:rPr>
          <w:rFonts w:ascii="Arial" w:hAnsi="Arial" w:cs="Arial"/>
          <w:sz w:val="20"/>
          <w:szCs w:val="20"/>
        </w:rPr>
        <w:br/>
      </w:r>
      <w:r w:rsidRPr="00F86256">
        <w:rPr>
          <w:rStyle w:val="Strong"/>
          <w:rFonts w:ascii="Arial" w:hAnsi="Arial" w:cs="Arial"/>
          <w:sz w:val="20"/>
          <w:szCs w:val="20"/>
        </w:rPr>
        <w:t>ZA OBJAVLJIVANJE NASTAVNE LITERATURE I</w:t>
      </w:r>
    </w:p>
    <w:p w:rsidR="00F86256" w:rsidRPr="00F86256" w:rsidRDefault="00F86256" w:rsidP="00F86256">
      <w:pPr>
        <w:pStyle w:val="NormalWeb"/>
        <w:contextualSpacing/>
        <w:jc w:val="center"/>
        <w:rPr>
          <w:rStyle w:val="Strong"/>
          <w:rFonts w:ascii="Arial" w:hAnsi="Arial" w:cs="Arial"/>
          <w:sz w:val="20"/>
          <w:szCs w:val="20"/>
        </w:rPr>
      </w:pPr>
      <w:r w:rsidRPr="00F86256">
        <w:rPr>
          <w:rStyle w:val="Strong"/>
          <w:rFonts w:ascii="Arial" w:hAnsi="Arial" w:cs="Arial"/>
          <w:sz w:val="20"/>
          <w:szCs w:val="20"/>
        </w:rPr>
        <w:t>OSTALIH NEKONTINUIRANIH PUBLIKACIJA</w:t>
      </w:r>
    </w:p>
    <w:p w:rsidR="00F86256" w:rsidRPr="00F86256" w:rsidRDefault="00F86256" w:rsidP="00F86256">
      <w:pPr>
        <w:pStyle w:val="NormalWeb"/>
        <w:contextualSpacing/>
        <w:jc w:val="center"/>
        <w:rPr>
          <w:rFonts w:ascii="Arial" w:hAnsi="Arial" w:cs="Arial"/>
          <w:sz w:val="20"/>
          <w:szCs w:val="20"/>
        </w:rPr>
      </w:pPr>
    </w:p>
    <w:p w:rsidR="00F86256" w:rsidRPr="00F86256" w:rsidRDefault="00F86256" w:rsidP="00F862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Pravo podnošenja prijave na Konkurs ima lice sa akademskim, odnosno naučnim zvanjem, koje je zaposleno na Univerzitetu, kao i lice koje je steklo uslove za odlazak u penziju na toj instituciji, ukoliko je većinu radnog staža provelo na njoj.</w:t>
      </w:r>
    </w:p>
    <w:p w:rsidR="00F86256" w:rsidRPr="00F86256" w:rsidRDefault="00F86256" w:rsidP="00F862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lastRenderedPageBreak/>
        <w:t xml:space="preserve">Prijava na konkurs, sa pratećom dokumentacijom se podnosi u elektronskoj formi, u skladu sa članom 19 Pravilnika o izdavačkoj djelatnosti Univerziteta Crne Gore. </w:t>
      </w:r>
    </w:p>
    <w:p w:rsidR="00F86256" w:rsidRPr="00F86256" w:rsidRDefault="00F86256" w:rsidP="00F862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Odbor, odnosno Komisija ima pravo da zatraži da se prijava na konkurs dostavi i u štampanom obliku.</w:t>
      </w:r>
    </w:p>
    <w:p w:rsidR="00F86256" w:rsidRPr="00F86256" w:rsidRDefault="00F86256" w:rsidP="00F862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Na Konkurs može biti prijavljeno djelo koje pretenduje da se objavi kao univerzitetska nastavna literatura: udžbenik, monografija, priručnik, odnosno u vidu ostalih nekontinuiranih publikacija.</w:t>
      </w:r>
    </w:p>
    <w:p w:rsidR="00F86256" w:rsidRPr="00F86256" w:rsidRDefault="00F86256" w:rsidP="00F862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 xml:space="preserve">Uređivački odbor postupa u dijelu Konkursa koji se odnosi na prijave za nastavnu literaturu, dok je Uređivačka komisija organizacione jedinice nadležna da postupa po prijavama za ostale nekontinuirane publikacije. </w:t>
      </w:r>
    </w:p>
    <w:p w:rsidR="00F86256" w:rsidRPr="00F86256" w:rsidRDefault="00F86256" w:rsidP="00F86256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Elektronskoj platformi za prijavu na Konkurs, na kojoj se nalazi uputstvo za prijavljivanje i konkursna dokumentacija, moguće je pristupiti putem sajta Univerziteta Crne Gore www.ucg.ac.me, u dijelu posvećenom Uređivačkom odboru, odnosno na internet stranici https://izdavacka.ucg.ac.me/.</w:t>
      </w:r>
    </w:p>
    <w:p w:rsidR="00F86256" w:rsidRPr="00F86256" w:rsidRDefault="00F86256" w:rsidP="00F86256">
      <w:pPr>
        <w:pStyle w:val="NormalWeb"/>
        <w:jc w:val="both"/>
        <w:rPr>
          <w:rStyle w:val="Emphasis"/>
          <w:rFonts w:ascii="Arial" w:hAnsi="Arial" w:cs="Arial"/>
          <w:i w:val="0"/>
          <w:iCs w:val="0"/>
          <w:sz w:val="20"/>
          <w:szCs w:val="20"/>
        </w:rPr>
      </w:pPr>
      <w:r w:rsidRPr="00F86256">
        <w:rPr>
          <w:rFonts w:ascii="Arial" w:hAnsi="Arial" w:cs="Arial"/>
          <w:sz w:val="20"/>
          <w:szCs w:val="20"/>
        </w:rPr>
        <w:t>Konkurs traje do isteka kalendarske godine</w:t>
      </w:r>
      <w:r w:rsidRPr="00F86256">
        <w:rPr>
          <w:rStyle w:val="Emphasis"/>
          <w:rFonts w:ascii="Arial" w:hAnsi="Arial" w:cs="Arial"/>
          <w:sz w:val="20"/>
          <w:szCs w:val="20"/>
        </w:rPr>
        <w:t xml:space="preserve">. </w:t>
      </w:r>
    </w:p>
    <w:p w:rsidR="00793BB2" w:rsidRDefault="00F86256" w:rsidP="00F86256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 w:rsidRPr="00F86256">
        <w:rPr>
          <w:rStyle w:val="Emphasis"/>
          <w:rFonts w:ascii="Arial" w:hAnsi="Arial" w:cs="Arial"/>
        </w:rPr>
        <w:t>Podnosilac prijave je dužan da nepotpunu prijavu dopuni u roku od petnaest (15) dana, u suprotnom, smatraće se da je odustao od dalje procedure.</w:t>
      </w:r>
      <w:r w:rsidR="00793BB2" w:rsidRPr="00F86256">
        <w:rPr>
          <w:rFonts w:ascii="Arial" w:eastAsia="Calibri" w:hAnsi="Arial" w:cs="Arial"/>
          <w:color w:val="222222"/>
          <w:shd w:val="clear" w:color="auto" w:fill="FFFFFF"/>
          <w:lang w:val="sr-Latn-ME"/>
        </w:rPr>
        <w:t>”</w:t>
      </w:r>
    </w:p>
    <w:p w:rsidR="00F86256" w:rsidRDefault="00F86256" w:rsidP="00F86256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</w:p>
    <w:p w:rsidR="00F86256" w:rsidRDefault="000C325A" w:rsidP="00F86256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  <w:r w:rsidRPr="000C325A"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  <w:t>X tačka</w:t>
      </w:r>
    </w:p>
    <w:p w:rsidR="000C325A" w:rsidRDefault="000C325A" w:rsidP="00F86256">
      <w:pPr>
        <w:spacing w:line="276" w:lineRule="auto"/>
        <w:jc w:val="center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0C325A" w:rsidRPr="000C325A" w:rsidRDefault="000C325A" w:rsidP="000C325A">
      <w:pPr>
        <w:spacing w:line="276" w:lineRule="auto"/>
        <w:jc w:val="both"/>
        <w:rPr>
          <w:rFonts w:ascii="Arial" w:eastAsia="Calibri" w:hAnsi="Arial" w:cs="Arial"/>
          <w:color w:val="222222"/>
          <w:shd w:val="clear" w:color="auto" w:fill="FFFFFF"/>
          <w:lang w:val="sr-Latn-ME"/>
        </w:rPr>
      </w:pP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>Prof. dr Anđelka Šćepanović je ukazala na poteškoće koje se odnose na</w:t>
      </w:r>
      <w:r w:rsidR="00B812DA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odobravanje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časopis</w:t>
      </w:r>
      <w:r w:rsidR="00163D26">
        <w:rPr>
          <w:rFonts w:ascii="Arial" w:eastAsia="Calibri" w:hAnsi="Arial" w:cs="Arial"/>
          <w:color w:val="222222"/>
          <w:shd w:val="clear" w:color="auto" w:fill="FFFFFF"/>
          <w:lang w:val="sr-Latn-ME"/>
        </w:rPr>
        <w:t>a Mathematica Montesnigri</w:t>
      </w:r>
      <w:r w:rsidR="00FD5ACF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budući da povodom njegovog izdavanja ne postoji ugovor o saizdavaštvu</w:t>
      </w:r>
      <w:r w:rsidR="00E935DC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između izdavača</w:t>
      </w:r>
      <w:r w:rsidR="00163D26">
        <w:rPr>
          <w:rFonts w:ascii="Arial" w:eastAsia="Calibri" w:hAnsi="Arial" w:cs="Arial"/>
          <w:color w:val="222222"/>
          <w:shd w:val="clear" w:color="auto" w:fill="FFFFFF"/>
          <w:lang w:val="sr-Latn-ME"/>
        </w:rPr>
        <w:t>. Odbor j</w:t>
      </w:r>
      <w:r w:rsidR="00FD5ACF"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e zauzeo stav da bi put za rješavanje tog problema trebalo tražiti zaključenjem </w:t>
      </w:r>
      <w:r w:rsidR="00E935DC">
        <w:rPr>
          <w:rFonts w:ascii="Arial" w:eastAsia="Calibri" w:hAnsi="Arial" w:cs="Arial"/>
          <w:color w:val="222222"/>
          <w:shd w:val="clear" w:color="auto" w:fill="FFFFFF"/>
          <w:lang w:val="sr-Latn-ME"/>
        </w:rPr>
        <w:t>ugovora između Fakulteta i Društva matematičara i fizičara Crne Gore, jednim od izdavača.</w:t>
      </w:r>
      <w:r>
        <w:rPr>
          <w:rFonts w:ascii="Arial" w:eastAsia="Calibri" w:hAnsi="Arial" w:cs="Arial"/>
          <w:color w:val="222222"/>
          <w:shd w:val="clear" w:color="auto" w:fill="FFFFFF"/>
          <w:lang w:val="sr-Latn-ME"/>
        </w:rPr>
        <w:t xml:space="preserve"> </w:t>
      </w:r>
    </w:p>
    <w:p w:rsidR="00236F21" w:rsidRPr="007F2D6B" w:rsidRDefault="00236F21" w:rsidP="00236F21">
      <w:pPr>
        <w:spacing w:line="276" w:lineRule="auto"/>
        <w:jc w:val="both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7A62DF" w:rsidRPr="007F2D6B" w:rsidRDefault="007A62DF" w:rsidP="00236F21">
      <w:pPr>
        <w:spacing w:line="276" w:lineRule="auto"/>
        <w:jc w:val="both"/>
        <w:rPr>
          <w:rFonts w:ascii="Arial" w:eastAsia="Calibri" w:hAnsi="Arial" w:cs="Arial"/>
          <w:b/>
          <w:color w:val="222222"/>
          <w:shd w:val="clear" w:color="auto" w:fill="FFFFFF"/>
          <w:lang w:val="sr-Latn-ME"/>
        </w:rPr>
      </w:pPr>
    </w:p>
    <w:p w:rsidR="007D520E" w:rsidRPr="007F2D6B" w:rsidRDefault="00D06340">
      <w:p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Sjednica je okončana u 12:15</w:t>
      </w:r>
      <w:r w:rsidR="003F5B04" w:rsidRPr="007F2D6B">
        <w:rPr>
          <w:rFonts w:ascii="Arial" w:hAnsi="Arial" w:cs="Arial"/>
          <w:lang w:val="sr-Latn-ME"/>
        </w:rPr>
        <w:t xml:space="preserve"> </w:t>
      </w:r>
      <w:r w:rsidR="00EB4A32" w:rsidRPr="007F2D6B">
        <w:rPr>
          <w:rFonts w:ascii="Arial" w:hAnsi="Arial" w:cs="Arial"/>
          <w:lang w:val="sr-Latn-ME"/>
        </w:rPr>
        <w:t>h.</w:t>
      </w:r>
    </w:p>
    <w:p w:rsidR="00EB4A32" w:rsidRPr="007F2D6B" w:rsidRDefault="00EB4A32">
      <w:pPr>
        <w:rPr>
          <w:rFonts w:ascii="Arial" w:hAnsi="Arial" w:cs="Arial"/>
          <w:color w:val="FF0000"/>
          <w:lang w:val="sr-Latn-ME"/>
        </w:rPr>
      </w:pPr>
    </w:p>
    <w:p w:rsidR="00C864CE" w:rsidRPr="007F2D6B" w:rsidRDefault="007B790D">
      <w:pPr>
        <w:rPr>
          <w:rFonts w:ascii="Arial" w:hAnsi="Arial" w:cs="Arial"/>
          <w:lang w:val="sr-Latn-ME"/>
        </w:rPr>
      </w:pPr>
      <w:r w:rsidRPr="007F2D6B">
        <w:rPr>
          <w:rFonts w:ascii="Arial" w:hAnsi="Arial" w:cs="Arial"/>
          <w:lang w:val="sr-Latn-ME"/>
        </w:rPr>
        <w:t xml:space="preserve">    Zapisnik sačinio</w:t>
      </w:r>
      <w:r w:rsidR="00CD5586" w:rsidRPr="007F2D6B">
        <w:rPr>
          <w:rFonts w:ascii="Arial" w:hAnsi="Arial" w:cs="Arial"/>
          <w:lang w:val="sr-Latn-ME"/>
        </w:rPr>
        <w:t xml:space="preserve">                                     </w:t>
      </w:r>
      <w:r w:rsidR="0065732A" w:rsidRPr="007F2D6B">
        <w:rPr>
          <w:rFonts w:ascii="Arial" w:hAnsi="Arial" w:cs="Arial"/>
          <w:lang w:val="sr-Latn-ME"/>
        </w:rPr>
        <w:t xml:space="preserve">                    </w:t>
      </w:r>
      <w:r w:rsidR="00D322FF" w:rsidRPr="007F2D6B">
        <w:rPr>
          <w:rFonts w:ascii="Arial" w:hAnsi="Arial" w:cs="Arial"/>
          <w:lang w:val="sr-Latn-ME"/>
        </w:rPr>
        <w:t xml:space="preserve">   </w:t>
      </w:r>
      <w:r w:rsidR="002A222F" w:rsidRPr="007F2D6B">
        <w:rPr>
          <w:rFonts w:ascii="Arial" w:hAnsi="Arial" w:cs="Arial"/>
          <w:lang w:val="sr-Latn-ME"/>
        </w:rPr>
        <w:t xml:space="preserve">      </w:t>
      </w:r>
      <w:r w:rsidR="009B0A4F" w:rsidRPr="007F2D6B">
        <w:rPr>
          <w:rFonts w:ascii="Arial" w:hAnsi="Arial" w:cs="Arial"/>
          <w:lang w:val="sr-Latn-ME"/>
        </w:rPr>
        <w:t xml:space="preserve"> </w:t>
      </w:r>
      <w:r w:rsidRPr="007F2D6B">
        <w:rPr>
          <w:rFonts w:ascii="Arial" w:hAnsi="Arial" w:cs="Arial"/>
          <w:lang w:val="sr-Latn-ME"/>
        </w:rPr>
        <w:t xml:space="preserve">          </w:t>
      </w:r>
      <w:r w:rsidR="006D2C5D" w:rsidRPr="007F2D6B">
        <w:rPr>
          <w:rFonts w:ascii="Arial" w:hAnsi="Arial" w:cs="Arial"/>
          <w:lang w:val="sr-Latn-ME"/>
        </w:rPr>
        <w:tab/>
      </w:r>
      <w:r w:rsidRPr="007F2D6B">
        <w:rPr>
          <w:rFonts w:ascii="Arial" w:hAnsi="Arial" w:cs="Arial"/>
          <w:lang w:val="sr-Latn-ME"/>
        </w:rPr>
        <w:t>Glavni i</w:t>
      </w:r>
      <w:r w:rsidR="002A222F" w:rsidRPr="007F2D6B">
        <w:rPr>
          <w:rFonts w:ascii="Arial" w:hAnsi="Arial" w:cs="Arial"/>
          <w:lang w:val="sr-Latn-ME"/>
        </w:rPr>
        <w:t xml:space="preserve"> odgovorni urednik</w:t>
      </w:r>
    </w:p>
    <w:p w:rsidR="00CD5586" w:rsidRPr="007F2D6B" w:rsidRDefault="00CD5586">
      <w:pPr>
        <w:rPr>
          <w:rFonts w:ascii="Arial" w:hAnsi="Arial" w:cs="Arial"/>
          <w:lang w:val="sr-Latn-ME"/>
        </w:rPr>
      </w:pPr>
    </w:p>
    <w:p w:rsidR="00CD5586" w:rsidRPr="007F2D6B" w:rsidRDefault="00851FCD">
      <w:pPr>
        <w:rPr>
          <w:rFonts w:ascii="Arial" w:hAnsi="Arial" w:cs="Arial"/>
          <w:lang w:val="sr-Latn-ME"/>
        </w:rPr>
      </w:pPr>
      <w:r w:rsidRPr="007F2D6B">
        <w:rPr>
          <w:rFonts w:ascii="Arial" w:hAnsi="Arial" w:cs="Arial"/>
          <w:lang w:val="sr-Latn-ME"/>
        </w:rPr>
        <w:t xml:space="preserve">      </w:t>
      </w:r>
      <w:r w:rsidR="007B790D" w:rsidRPr="007F2D6B">
        <w:rPr>
          <w:rFonts w:ascii="Arial" w:hAnsi="Arial" w:cs="Arial"/>
          <w:lang w:val="sr-Latn-ME"/>
        </w:rPr>
        <w:t>Mirko Gajović</w:t>
      </w:r>
      <w:r w:rsidR="00C16F69" w:rsidRPr="007F2D6B">
        <w:rPr>
          <w:rFonts w:ascii="Arial" w:hAnsi="Arial" w:cs="Arial"/>
          <w:lang w:val="sr-Latn-ME"/>
        </w:rPr>
        <w:t xml:space="preserve">               </w:t>
      </w:r>
      <w:r w:rsidR="00CD5586" w:rsidRPr="007F2D6B">
        <w:rPr>
          <w:rFonts w:ascii="Arial" w:hAnsi="Arial" w:cs="Arial"/>
          <w:lang w:val="sr-Latn-ME"/>
        </w:rPr>
        <w:t xml:space="preserve">                                  </w:t>
      </w:r>
      <w:r w:rsidR="007B790D" w:rsidRPr="007F2D6B">
        <w:rPr>
          <w:rFonts w:ascii="Arial" w:hAnsi="Arial" w:cs="Arial"/>
          <w:lang w:val="sr-Latn-ME"/>
        </w:rPr>
        <w:t xml:space="preserve">                        </w:t>
      </w:r>
      <w:r w:rsidRPr="007F2D6B">
        <w:rPr>
          <w:rFonts w:ascii="Arial" w:hAnsi="Arial" w:cs="Arial"/>
          <w:lang w:val="sr-Latn-ME"/>
        </w:rPr>
        <w:t xml:space="preserve">         </w:t>
      </w:r>
      <w:r w:rsidR="006D2C5D" w:rsidRPr="007F2D6B">
        <w:rPr>
          <w:rFonts w:ascii="Arial" w:hAnsi="Arial" w:cs="Arial"/>
          <w:lang w:val="sr-Latn-ME"/>
        </w:rPr>
        <w:tab/>
        <w:t xml:space="preserve">   </w:t>
      </w:r>
      <w:r w:rsidR="00E81DC3" w:rsidRPr="007F2D6B">
        <w:rPr>
          <w:rFonts w:ascii="Arial" w:hAnsi="Arial" w:cs="Arial"/>
          <w:lang w:val="sr-Latn-ME"/>
        </w:rPr>
        <w:t>Prof</w:t>
      </w:r>
      <w:r w:rsidR="00354219" w:rsidRPr="007F2D6B">
        <w:rPr>
          <w:rFonts w:ascii="Arial" w:hAnsi="Arial" w:cs="Arial"/>
          <w:lang w:val="sr-Latn-ME"/>
        </w:rPr>
        <w:t>.</w:t>
      </w:r>
      <w:r w:rsidR="00E81DC3" w:rsidRPr="007F2D6B">
        <w:rPr>
          <w:rFonts w:ascii="Arial" w:hAnsi="Arial" w:cs="Arial"/>
          <w:lang w:val="sr-Latn-ME"/>
        </w:rPr>
        <w:t xml:space="preserve"> </w:t>
      </w:r>
      <w:r w:rsidR="00354219" w:rsidRPr="007F2D6B">
        <w:rPr>
          <w:rFonts w:ascii="Arial" w:hAnsi="Arial" w:cs="Arial"/>
          <w:lang w:val="sr-Latn-ME"/>
        </w:rPr>
        <w:t>dr Stevo Popović</w:t>
      </w:r>
    </w:p>
    <w:sectPr w:rsidR="00CD5586" w:rsidRPr="007F2D6B" w:rsidSect="00C46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8E0" w:rsidRDefault="003F08E0" w:rsidP="00E14FB6">
      <w:r>
        <w:separator/>
      </w:r>
    </w:p>
  </w:endnote>
  <w:endnote w:type="continuationSeparator" w:id="0">
    <w:p w:rsidR="003F08E0" w:rsidRDefault="003F08E0" w:rsidP="00E1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8E0" w:rsidRDefault="003F08E0" w:rsidP="00E14FB6">
      <w:r>
        <w:separator/>
      </w:r>
    </w:p>
  </w:footnote>
  <w:footnote w:type="continuationSeparator" w:id="0">
    <w:p w:rsidR="003F08E0" w:rsidRDefault="003F08E0" w:rsidP="00E14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57A67"/>
    <w:multiLevelType w:val="hybridMultilevel"/>
    <w:tmpl w:val="2A1CD944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A5B71"/>
    <w:multiLevelType w:val="hybridMultilevel"/>
    <w:tmpl w:val="B0AEAE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E22F1"/>
    <w:multiLevelType w:val="hybridMultilevel"/>
    <w:tmpl w:val="B09CE4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E0998"/>
    <w:multiLevelType w:val="hybridMultilevel"/>
    <w:tmpl w:val="55C24CA6"/>
    <w:lvl w:ilvl="0" w:tplc="0E9A9D1A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82744"/>
    <w:multiLevelType w:val="hybridMultilevel"/>
    <w:tmpl w:val="24F2A8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6443C"/>
    <w:multiLevelType w:val="hybridMultilevel"/>
    <w:tmpl w:val="7F86A2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0960"/>
    <w:multiLevelType w:val="hybridMultilevel"/>
    <w:tmpl w:val="9CE448A4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15908"/>
    <w:multiLevelType w:val="hybridMultilevel"/>
    <w:tmpl w:val="84A0981C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A0AD7"/>
    <w:multiLevelType w:val="hybridMultilevel"/>
    <w:tmpl w:val="5506591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96CC9"/>
    <w:multiLevelType w:val="hybridMultilevel"/>
    <w:tmpl w:val="14C41BF2"/>
    <w:lvl w:ilvl="0" w:tplc="49CC847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C0008"/>
    <w:multiLevelType w:val="hybridMultilevel"/>
    <w:tmpl w:val="E11A5812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2D56DB7"/>
    <w:multiLevelType w:val="hybridMultilevel"/>
    <w:tmpl w:val="9076718E"/>
    <w:lvl w:ilvl="0" w:tplc="3B48B3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FF20CF"/>
    <w:multiLevelType w:val="hybridMultilevel"/>
    <w:tmpl w:val="9568654A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D078E"/>
    <w:multiLevelType w:val="hybridMultilevel"/>
    <w:tmpl w:val="2CBEC3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3B48B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C220E"/>
    <w:multiLevelType w:val="hybridMultilevel"/>
    <w:tmpl w:val="3ADEE26C"/>
    <w:lvl w:ilvl="0" w:tplc="7DD2786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0E2C"/>
    <w:multiLevelType w:val="hybridMultilevel"/>
    <w:tmpl w:val="B8ECB0CC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8165E"/>
    <w:multiLevelType w:val="hybridMultilevel"/>
    <w:tmpl w:val="66BA6BE8"/>
    <w:lvl w:ilvl="0" w:tplc="7CD6899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151"/>
    <w:multiLevelType w:val="hybridMultilevel"/>
    <w:tmpl w:val="7CDA21A2"/>
    <w:lvl w:ilvl="0" w:tplc="751E747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55BDF"/>
    <w:multiLevelType w:val="hybridMultilevel"/>
    <w:tmpl w:val="3224EEF6"/>
    <w:lvl w:ilvl="0" w:tplc="D4C05A0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36C16"/>
    <w:multiLevelType w:val="hybridMultilevel"/>
    <w:tmpl w:val="D2A2249A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35A81"/>
    <w:multiLevelType w:val="hybridMultilevel"/>
    <w:tmpl w:val="390E6038"/>
    <w:lvl w:ilvl="0" w:tplc="3B48B39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 w15:restartNumberingAfterBreak="0">
    <w:nsid w:val="75F62884"/>
    <w:multiLevelType w:val="hybridMultilevel"/>
    <w:tmpl w:val="1F72AC18"/>
    <w:lvl w:ilvl="0" w:tplc="41387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A2CB1"/>
    <w:multiLevelType w:val="hybridMultilevel"/>
    <w:tmpl w:val="F77041A6"/>
    <w:lvl w:ilvl="0" w:tplc="ADECA25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16"/>
  </w:num>
  <w:num w:numId="5">
    <w:abstractNumId w:val="17"/>
  </w:num>
  <w:num w:numId="6">
    <w:abstractNumId w:val="4"/>
  </w:num>
  <w:num w:numId="7">
    <w:abstractNumId w:val="20"/>
  </w:num>
  <w:num w:numId="8">
    <w:abstractNumId w:val="8"/>
  </w:num>
  <w:num w:numId="9">
    <w:abstractNumId w:val="5"/>
  </w:num>
  <w:num w:numId="10">
    <w:abstractNumId w:val="19"/>
  </w:num>
  <w:num w:numId="11">
    <w:abstractNumId w:val="1"/>
  </w:num>
  <w:num w:numId="12">
    <w:abstractNumId w:val="2"/>
  </w:num>
  <w:num w:numId="13">
    <w:abstractNumId w:val="9"/>
  </w:num>
  <w:num w:numId="14">
    <w:abstractNumId w:val="15"/>
  </w:num>
  <w:num w:numId="15">
    <w:abstractNumId w:val="6"/>
  </w:num>
  <w:num w:numId="16">
    <w:abstractNumId w:val="21"/>
  </w:num>
  <w:num w:numId="17">
    <w:abstractNumId w:val="12"/>
  </w:num>
  <w:num w:numId="18">
    <w:abstractNumId w:val="0"/>
  </w:num>
  <w:num w:numId="19">
    <w:abstractNumId w:val="7"/>
  </w:num>
  <w:num w:numId="20">
    <w:abstractNumId w:val="13"/>
  </w:num>
  <w:num w:numId="21">
    <w:abstractNumId w:val="11"/>
  </w:num>
  <w:num w:numId="22">
    <w:abstractNumId w:val="10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14"/>
    <w:rsid w:val="00000197"/>
    <w:rsid w:val="00000343"/>
    <w:rsid w:val="000004E5"/>
    <w:rsid w:val="000027AE"/>
    <w:rsid w:val="00004D75"/>
    <w:rsid w:val="00011128"/>
    <w:rsid w:val="00013822"/>
    <w:rsid w:val="00014F1F"/>
    <w:rsid w:val="00015879"/>
    <w:rsid w:val="0002272C"/>
    <w:rsid w:val="00024B00"/>
    <w:rsid w:val="00025699"/>
    <w:rsid w:val="00032B13"/>
    <w:rsid w:val="00033B0F"/>
    <w:rsid w:val="000340F0"/>
    <w:rsid w:val="0004314D"/>
    <w:rsid w:val="000457F5"/>
    <w:rsid w:val="00050575"/>
    <w:rsid w:val="00051132"/>
    <w:rsid w:val="00052FAF"/>
    <w:rsid w:val="0005313B"/>
    <w:rsid w:val="00054DB7"/>
    <w:rsid w:val="000562E4"/>
    <w:rsid w:val="00061AD7"/>
    <w:rsid w:val="000645D1"/>
    <w:rsid w:val="00072A61"/>
    <w:rsid w:val="0007798D"/>
    <w:rsid w:val="00081FD8"/>
    <w:rsid w:val="00082F5B"/>
    <w:rsid w:val="00091912"/>
    <w:rsid w:val="000924BB"/>
    <w:rsid w:val="00093CA2"/>
    <w:rsid w:val="00095C5F"/>
    <w:rsid w:val="00095EDD"/>
    <w:rsid w:val="000A282D"/>
    <w:rsid w:val="000A2F47"/>
    <w:rsid w:val="000A677A"/>
    <w:rsid w:val="000A6BED"/>
    <w:rsid w:val="000A73E1"/>
    <w:rsid w:val="000A762B"/>
    <w:rsid w:val="000C325A"/>
    <w:rsid w:val="000C4653"/>
    <w:rsid w:val="000C6227"/>
    <w:rsid w:val="000D1EF5"/>
    <w:rsid w:val="000D6A68"/>
    <w:rsid w:val="000E0857"/>
    <w:rsid w:val="000E2020"/>
    <w:rsid w:val="000E37DF"/>
    <w:rsid w:val="000F199C"/>
    <w:rsid w:val="000F317D"/>
    <w:rsid w:val="001011E6"/>
    <w:rsid w:val="0010618E"/>
    <w:rsid w:val="00126C8B"/>
    <w:rsid w:val="00132397"/>
    <w:rsid w:val="00155A45"/>
    <w:rsid w:val="00163D26"/>
    <w:rsid w:val="00167679"/>
    <w:rsid w:val="001729C0"/>
    <w:rsid w:val="00173B1B"/>
    <w:rsid w:val="001854B6"/>
    <w:rsid w:val="0018656B"/>
    <w:rsid w:val="00186FD9"/>
    <w:rsid w:val="001A3887"/>
    <w:rsid w:val="001B28E2"/>
    <w:rsid w:val="001B6368"/>
    <w:rsid w:val="001D0451"/>
    <w:rsid w:val="001D6025"/>
    <w:rsid w:val="001E1388"/>
    <w:rsid w:val="001E70BF"/>
    <w:rsid w:val="001F5007"/>
    <w:rsid w:val="00200F2A"/>
    <w:rsid w:val="002010CA"/>
    <w:rsid w:val="00206A2C"/>
    <w:rsid w:val="002122A7"/>
    <w:rsid w:val="002135D4"/>
    <w:rsid w:val="00213A36"/>
    <w:rsid w:val="002201BF"/>
    <w:rsid w:val="00220314"/>
    <w:rsid w:val="00221D4C"/>
    <w:rsid w:val="00225669"/>
    <w:rsid w:val="002301CA"/>
    <w:rsid w:val="00236F21"/>
    <w:rsid w:val="0023766F"/>
    <w:rsid w:val="002376FF"/>
    <w:rsid w:val="00244024"/>
    <w:rsid w:val="00245B8A"/>
    <w:rsid w:val="0025106D"/>
    <w:rsid w:val="00270273"/>
    <w:rsid w:val="00272AC8"/>
    <w:rsid w:val="002754A5"/>
    <w:rsid w:val="002773A4"/>
    <w:rsid w:val="00284E76"/>
    <w:rsid w:val="00291C4F"/>
    <w:rsid w:val="00291D33"/>
    <w:rsid w:val="00293444"/>
    <w:rsid w:val="002936CE"/>
    <w:rsid w:val="00294D70"/>
    <w:rsid w:val="002A222F"/>
    <w:rsid w:val="002B3A5C"/>
    <w:rsid w:val="002B4304"/>
    <w:rsid w:val="002B43DA"/>
    <w:rsid w:val="002B68B8"/>
    <w:rsid w:val="002C3DB0"/>
    <w:rsid w:val="002C4B8A"/>
    <w:rsid w:val="002C52C8"/>
    <w:rsid w:val="002C5ABF"/>
    <w:rsid w:val="002C6B1F"/>
    <w:rsid w:val="002C7FE7"/>
    <w:rsid w:val="002D3E31"/>
    <w:rsid w:val="002D6093"/>
    <w:rsid w:val="002E709E"/>
    <w:rsid w:val="002F18E4"/>
    <w:rsid w:val="002F63E5"/>
    <w:rsid w:val="00301A2D"/>
    <w:rsid w:val="00302226"/>
    <w:rsid w:val="003048ED"/>
    <w:rsid w:val="00304FA9"/>
    <w:rsid w:val="003179A1"/>
    <w:rsid w:val="00322ED6"/>
    <w:rsid w:val="003237C8"/>
    <w:rsid w:val="00324D1E"/>
    <w:rsid w:val="00324E9F"/>
    <w:rsid w:val="00326131"/>
    <w:rsid w:val="00332FB5"/>
    <w:rsid w:val="0034115D"/>
    <w:rsid w:val="003434AC"/>
    <w:rsid w:val="00354219"/>
    <w:rsid w:val="0035509D"/>
    <w:rsid w:val="00356761"/>
    <w:rsid w:val="003668D9"/>
    <w:rsid w:val="00373A23"/>
    <w:rsid w:val="00374149"/>
    <w:rsid w:val="00376DC1"/>
    <w:rsid w:val="003808EB"/>
    <w:rsid w:val="00380F53"/>
    <w:rsid w:val="00386689"/>
    <w:rsid w:val="003906EF"/>
    <w:rsid w:val="0039485C"/>
    <w:rsid w:val="003969D0"/>
    <w:rsid w:val="00397CE6"/>
    <w:rsid w:val="003A23F9"/>
    <w:rsid w:val="003A4D9C"/>
    <w:rsid w:val="003A6F0C"/>
    <w:rsid w:val="003B207A"/>
    <w:rsid w:val="003B6B4B"/>
    <w:rsid w:val="003C1B01"/>
    <w:rsid w:val="003C51AD"/>
    <w:rsid w:val="003D0479"/>
    <w:rsid w:val="003D0F1E"/>
    <w:rsid w:val="003D4298"/>
    <w:rsid w:val="003E6512"/>
    <w:rsid w:val="003E656E"/>
    <w:rsid w:val="003F08E0"/>
    <w:rsid w:val="003F1FD0"/>
    <w:rsid w:val="003F5B04"/>
    <w:rsid w:val="003F5DDB"/>
    <w:rsid w:val="003F6178"/>
    <w:rsid w:val="003F6B5B"/>
    <w:rsid w:val="00402E6B"/>
    <w:rsid w:val="00405FB6"/>
    <w:rsid w:val="004143C8"/>
    <w:rsid w:val="00420425"/>
    <w:rsid w:val="004268C3"/>
    <w:rsid w:val="00427743"/>
    <w:rsid w:val="004373D7"/>
    <w:rsid w:val="004376BB"/>
    <w:rsid w:val="00450B05"/>
    <w:rsid w:val="00450D92"/>
    <w:rsid w:val="004540E1"/>
    <w:rsid w:val="00454D46"/>
    <w:rsid w:val="00456A35"/>
    <w:rsid w:val="00456D7B"/>
    <w:rsid w:val="00461BA3"/>
    <w:rsid w:val="00470CFB"/>
    <w:rsid w:val="0047299F"/>
    <w:rsid w:val="004730FE"/>
    <w:rsid w:val="00474474"/>
    <w:rsid w:val="00475BB7"/>
    <w:rsid w:val="00481D90"/>
    <w:rsid w:val="00492DFC"/>
    <w:rsid w:val="00495CD0"/>
    <w:rsid w:val="004A7A5D"/>
    <w:rsid w:val="004B4F15"/>
    <w:rsid w:val="004B7A10"/>
    <w:rsid w:val="004C0410"/>
    <w:rsid w:val="004C3AF0"/>
    <w:rsid w:val="004C6BA0"/>
    <w:rsid w:val="004E1D1F"/>
    <w:rsid w:val="004E2C15"/>
    <w:rsid w:val="004E7866"/>
    <w:rsid w:val="004F5731"/>
    <w:rsid w:val="00503914"/>
    <w:rsid w:val="0051556C"/>
    <w:rsid w:val="005165F8"/>
    <w:rsid w:val="00522FA9"/>
    <w:rsid w:val="0052552C"/>
    <w:rsid w:val="00526CF1"/>
    <w:rsid w:val="005358EF"/>
    <w:rsid w:val="00545699"/>
    <w:rsid w:val="00556992"/>
    <w:rsid w:val="005607E3"/>
    <w:rsid w:val="005709FA"/>
    <w:rsid w:val="00580477"/>
    <w:rsid w:val="00585DF5"/>
    <w:rsid w:val="00596AAD"/>
    <w:rsid w:val="00596D51"/>
    <w:rsid w:val="005A016C"/>
    <w:rsid w:val="005A5212"/>
    <w:rsid w:val="005A6E49"/>
    <w:rsid w:val="005B656A"/>
    <w:rsid w:val="005D1142"/>
    <w:rsid w:val="005D3C87"/>
    <w:rsid w:val="005E122B"/>
    <w:rsid w:val="005E5719"/>
    <w:rsid w:val="005E5DA3"/>
    <w:rsid w:val="005E6ED1"/>
    <w:rsid w:val="005E7676"/>
    <w:rsid w:val="005F0B1D"/>
    <w:rsid w:val="005F1105"/>
    <w:rsid w:val="005F1755"/>
    <w:rsid w:val="00600EFB"/>
    <w:rsid w:val="00603E18"/>
    <w:rsid w:val="00604AEA"/>
    <w:rsid w:val="00606E4F"/>
    <w:rsid w:val="00611758"/>
    <w:rsid w:val="00615BA9"/>
    <w:rsid w:val="0062150A"/>
    <w:rsid w:val="00621812"/>
    <w:rsid w:val="00623D4C"/>
    <w:rsid w:val="00627630"/>
    <w:rsid w:val="00631791"/>
    <w:rsid w:val="0063418F"/>
    <w:rsid w:val="006361D9"/>
    <w:rsid w:val="00640356"/>
    <w:rsid w:val="00641DD4"/>
    <w:rsid w:val="00651396"/>
    <w:rsid w:val="00651853"/>
    <w:rsid w:val="00653CD4"/>
    <w:rsid w:val="00656919"/>
    <w:rsid w:val="0065732A"/>
    <w:rsid w:val="006616DE"/>
    <w:rsid w:val="0066344F"/>
    <w:rsid w:val="006677D2"/>
    <w:rsid w:val="006721DC"/>
    <w:rsid w:val="00672800"/>
    <w:rsid w:val="00686C44"/>
    <w:rsid w:val="00690135"/>
    <w:rsid w:val="00691296"/>
    <w:rsid w:val="00691D0C"/>
    <w:rsid w:val="00692F95"/>
    <w:rsid w:val="00697078"/>
    <w:rsid w:val="006A59CB"/>
    <w:rsid w:val="006A6E7B"/>
    <w:rsid w:val="006B027B"/>
    <w:rsid w:val="006B4120"/>
    <w:rsid w:val="006B53D5"/>
    <w:rsid w:val="006B5A37"/>
    <w:rsid w:val="006C1B51"/>
    <w:rsid w:val="006C5C9A"/>
    <w:rsid w:val="006D1C5C"/>
    <w:rsid w:val="006D2C5D"/>
    <w:rsid w:val="006D4CDB"/>
    <w:rsid w:val="006D6F27"/>
    <w:rsid w:val="006D736A"/>
    <w:rsid w:val="006D7962"/>
    <w:rsid w:val="006E000C"/>
    <w:rsid w:val="006E2151"/>
    <w:rsid w:val="006F0B7D"/>
    <w:rsid w:val="006F4381"/>
    <w:rsid w:val="006F65A7"/>
    <w:rsid w:val="006F7663"/>
    <w:rsid w:val="0070186F"/>
    <w:rsid w:val="00701945"/>
    <w:rsid w:val="0070590B"/>
    <w:rsid w:val="00711338"/>
    <w:rsid w:val="0071241F"/>
    <w:rsid w:val="00712837"/>
    <w:rsid w:val="00720E19"/>
    <w:rsid w:val="00721521"/>
    <w:rsid w:val="0072583A"/>
    <w:rsid w:val="00726B3A"/>
    <w:rsid w:val="00730715"/>
    <w:rsid w:val="007317A8"/>
    <w:rsid w:val="00732477"/>
    <w:rsid w:val="00733E18"/>
    <w:rsid w:val="00735852"/>
    <w:rsid w:val="00735AA5"/>
    <w:rsid w:val="00740C1B"/>
    <w:rsid w:val="0074483E"/>
    <w:rsid w:val="00753C2F"/>
    <w:rsid w:val="00755D03"/>
    <w:rsid w:val="00764169"/>
    <w:rsid w:val="00765DC7"/>
    <w:rsid w:val="00771518"/>
    <w:rsid w:val="00771EA5"/>
    <w:rsid w:val="0078029C"/>
    <w:rsid w:val="0078436B"/>
    <w:rsid w:val="00786C94"/>
    <w:rsid w:val="007902C9"/>
    <w:rsid w:val="0079125F"/>
    <w:rsid w:val="00793BB2"/>
    <w:rsid w:val="007A62DF"/>
    <w:rsid w:val="007A72DE"/>
    <w:rsid w:val="007B32D7"/>
    <w:rsid w:val="007B6695"/>
    <w:rsid w:val="007B790D"/>
    <w:rsid w:val="007C7603"/>
    <w:rsid w:val="007D0F13"/>
    <w:rsid w:val="007D4541"/>
    <w:rsid w:val="007D520E"/>
    <w:rsid w:val="007E2089"/>
    <w:rsid w:val="007E3273"/>
    <w:rsid w:val="007E37AF"/>
    <w:rsid w:val="007E49AD"/>
    <w:rsid w:val="007F26A0"/>
    <w:rsid w:val="007F2D6B"/>
    <w:rsid w:val="007F2E94"/>
    <w:rsid w:val="007F466C"/>
    <w:rsid w:val="007F5EFA"/>
    <w:rsid w:val="00802647"/>
    <w:rsid w:val="0081303F"/>
    <w:rsid w:val="00813495"/>
    <w:rsid w:val="00820BB9"/>
    <w:rsid w:val="00821424"/>
    <w:rsid w:val="00823ED6"/>
    <w:rsid w:val="0083434E"/>
    <w:rsid w:val="00840D9E"/>
    <w:rsid w:val="00841192"/>
    <w:rsid w:val="00841E21"/>
    <w:rsid w:val="00846350"/>
    <w:rsid w:val="0084768B"/>
    <w:rsid w:val="00851FCD"/>
    <w:rsid w:val="008530D4"/>
    <w:rsid w:val="00855B31"/>
    <w:rsid w:val="008571F6"/>
    <w:rsid w:val="00866D12"/>
    <w:rsid w:val="00867437"/>
    <w:rsid w:val="00876820"/>
    <w:rsid w:val="008859AB"/>
    <w:rsid w:val="008877A3"/>
    <w:rsid w:val="008920D7"/>
    <w:rsid w:val="0089479B"/>
    <w:rsid w:val="008948CA"/>
    <w:rsid w:val="008B34BB"/>
    <w:rsid w:val="008B3B71"/>
    <w:rsid w:val="008B6719"/>
    <w:rsid w:val="008C38E6"/>
    <w:rsid w:val="008D257E"/>
    <w:rsid w:val="008D3F86"/>
    <w:rsid w:val="008D4D1E"/>
    <w:rsid w:val="008D6F0A"/>
    <w:rsid w:val="008E4059"/>
    <w:rsid w:val="008F0711"/>
    <w:rsid w:val="008F6C20"/>
    <w:rsid w:val="00900B46"/>
    <w:rsid w:val="009014B2"/>
    <w:rsid w:val="00903915"/>
    <w:rsid w:val="00905697"/>
    <w:rsid w:val="009136F5"/>
    <w:rsid w:val="00913A34"/>
    <w:rsid w:val="009153B3"/>
    <w:rsid w:val="00915AF7"/>
    <w:rsid w:val="0091630F"/>
    <w:rsid w:val="00930C53"/>
    <w:rsid w:val="00935897"/>
    <w:rsid w:val="0094205E"/>
    <w:rsid w:val="00943A1B"/>
    <w:rsid w:val="00945EFB"/>
    <w:rsid w:val="00954D30"/>
    <w:rsid w:val="00954FF0"/>
    <w:rsid w:val="009677EA"/>
    <w:rsid w:val="009738B5"/>
    <w:rsid w:val="00975709"/>
    <w:rsid w:val="0097678A"/>
    <w:rsid w:val="0098067E"/>
    <w:rsid w:val="009816AE"/>
    <w:rsid w:val="00982A64"/>
    <w:rsid w:val="0098329F"/>
    <w:rsid w:val="009918C5"/>
    <w:rsid w:val="00992402"/>
    <w:rsid w:val="00996A39"/>
    <w:rsid w:val="009A657E"/>
    <w:rsid w:val="009B0A4F"/>
    <w:rsid w:val="009B0DCB"/>
    <w:rsid w:val="009B1C7D"/>
    <w:rsid w:val="009B3ACC"/>
    <w:rsid w:val="009B7285"/>
    <w:rsid w:val="009B7B3D"/>
    <w:rsid w:val="009B7E45"/>
    <w:rsid w:val="009C5B67"/>
    <w:rsid w:val="009D47C8"/>
    <w:rsid w:val="009D52D6"/>
    <w:rsid w:val="009E3665"/>
    <w:rsid w:val="009F43EE"/>
    <w:rsid w:val="009F45B4"/>
    <w:rsid w:val="009F52C3"/>
    <w:rsid w:val="009F7A06"/>
    <w:rsid w:val="009F7F89"/>
    <w:rsid w:val="00A0035D"/>
    <w:rsid w:val="00A0075E"/>
    <w:rsid w:val="00A01668"/>
    <w:rsid w:val="00A06102"/>
    <w:rsid w:val="00A217B3"/>
    <w:rsid w:val="00A2204D"/>
    <w:rsid w:val="00A23E1C"/>
    <w:rsid w:val="00A25561"/>
    <w:rsid w:val="00A25F25"/>
    <w:rsid w:val="00A313E7"/>
    <w:rsid w:val="00A40067"/>
    <w:rsid w:val="00A44012"/>
    <w:rsid w:val="00A44856"/>
    <w:rsid w:val="00A47A45"/>
    <w:rsid w:val="00A56D06"/>
    <w:rsid w:val="00A57D4B"/>
    <w:rsid w:val="00A60BD3"/>
    <w:rsid w:val="00A626F8"/>
    <w:rsid w:val="00A64328"/>
    <w:rsid w:val="00A64B3F"/>
    <w:rsid w:val="00A707F2"/>
    <w:rsid w:val="00A741D6"/>
    <w:rsid w:val="00A74502"/>
    <w:rsid w:val="00A75F3F"/>
    <w:rsid w:val="00A77506"/>
    <w:rsid w:val="00A77F1B"/>
    <w:rsid w:val="00A8212A"/>
    <w:rsid w:val="00A828FC"/>
    <w:rsid w:val="00A8692E"/>
    <w:rsid w:val="00A87B69"/>
    <w:rsid w:val="00A932E2"/>
    <w:rsid w:val="00A9452B"/>
    <w:rsid w:val="00A9564F"/>
    <w:rsid w:val="00A958A6"/>
    <w:rsid w:val="00A974D7"/>
    <w:rsid w:val="00AA040E"/>
    <w:rsid w:val="00AA4088"/>
    <w:rsid w:val="00AA477E"/>
    <w:rsid w:val="00AB3F50"/>
    <w:rsid w:val="00AC0E1D"/>
    <w:rsid w:val="00AC3535"/>
    <w:rsid w:val="00AC5ADE"/>
    <w:rsid w:val="00AC5D4F"/>
    <w:rsid w:val="00AC6368"/>
    <w:rsid w:val="00AC7D0A"/>
    <w:rsid w:val="00AD48F1"/>
    <w:rsid w:val="00AD4BB3"/>
    <w:rsid w:val="00AF62D8"/>
    <w:rsid w:val="00AF7BC3"/>
    <w:rsid w:val="00B03100"/>
    <w:rsid w:val="00B03801"/>
    <w:rsid w:val="00B05890"/>
    <w:rsid w:val="00B0590D"/>
    <w:rsid w:val="00B07BA7"/>
    <w:rsid w:val="00B07FE4"/>
    <w:rsid w:val="00B10449"/>
    <w:rsid w:val="00B236FC"/>
    <w:rsid w:val="00B26D96"/>
    <w:rsid w:val="00B324E4"/>
    <w:rsid w:val="00B43791"/>
    <w:rsid w:val="00B4418F"/>
    <w:rsid w:val="00B52CD1"/>
    <w:rsid w:val="00B55236"/>
    <w:rsid w:val="00B56190"/>
    <w:rsid w:val="00B5675D"/>
    <w:rsid w:val="00B635E1"/>
    <w:rsid w:val="00B64FFF"/>
    <w:rsid w:val="00B65B65"/>
    <w:rsid w:val="00B72CC1"/>
    <w:rsid w:val="00B732ED"/>
    <w:rsid w:val="00B74EF9"/>
    <w:rsid w:val="00B76B92"/>
    <w:rsid w:val="00B81244"/>
    <w:rsid w:val="00B812DA"/>
    <w:rsid w:val="00B8592E"/>
    <w:rsid w:val="00B865FC"/>
    <w:rsid w:val="00B90950"/>
    <w:rsid w:val="00B918E5"/>
    <w:rsid w:val="00B9251D"/>
    <w:rsid w:val="00B9267A"/>
    <w:rsid w:val="00B96D78"/>
    <w:rsid w:val="00BA3891"/>
    <w:rsid w:val="00BB0A31"/>
    <w:rsid w:val="00BB5E91"/>
    <w:rsid w:val="00BC16E1"/>
    <w:rsid w:val="00BD12E8"/>
    <w:rsid w:val="00BD1479"/>
    <w:rsid w:val="00BD651C"/>
    <w:rsid w:val="00BE2D19"/>
    <w:rsid w:val="00BE7A30"/>
    <w:rsid w:val="00BF1596"/>
    <w:rsid w:val="00BF3C24"/>
    <w:rsid w:val="00C05E0D"/>
    <w:rsid w:val="00C05E51"/>
    <w:rsid w:val="00C07524"/>
    <w:rsid w:val="00C10B6A"/>
    <w:rsid w:val="00C13CB3"/>
    <w:rsid w:val="00C1439B"/>
    <w:rsid w:val="00C15492"/>
    <w:rsid w:val="00C1575E"/>
    <w:rsid w:val="00C16F69"/>
    <w:rsid w:val="00C22DB3"/>
    <w:rsid w:val="00C30E73"/>
    <w:rsid w:val="00C310D8"/>
    <w:rsid w:val="00C31C82"/>
    <w:rsid w:val="00C36F6A"/>
    <w:rsid w:val="00C46B46"/>
    <w:rsid w:val="00C47127"/>
    <w:rsid w:val="00C53C74"/>
    <w:rsid w:val="00C6361B"/>
    <w:rsid w:val="00C664AB"/>
    <w:rsid w:val="00C7195F"/>
    <w:rsid w:val="00C77324"/>
    <w:rsid w:val="00C864CE"/>
    <w:rsid w:val="00C90EAC"/>
    <w:rsid w:val="00C96D02"/>
    <w:rsid w:val="00C9782D"/>
    <w:rsid w:val="00CA6B79"/>
    <w:rsid w:val="00CC1EF4"/>
    <w:rsid w:val="00CC3E44"/>
    <w:rsid w:val="00CD0CF2"/>
    <w:rsid w:val="00CD1B11"/>
    <w:rsid w:val="00CD22A3"/>
    <w:rsid w:val="00CD5586"/>
    <w:rsid w:val="00CE1CAE"/>
    <w:rsid w:val="00CE6278"/>
    <w:rsid w:val="00CF0475"/>
    <w:rsid w:val="00CF6D14"/>
    <w:rsid w:val="00CF752F"/>
    <w:rsid w:val="00D00DDB"/>
    <w:rsid w:val="00D03A37"/>
    <w:rsid w:val="00D06340"/>
    <w:rsid w:val="00D14381"/>
    <w:rsid w:val="00D14646"/>
    <w:rsid w:val="00D150EE"/>
    <w:rsid w:val="00D23D20"/>
    <w:rsid w:val="00D322FF"/>
    <w:rsid w:val="00D33410"/>
    <w:rsid w:val="00D34B9C"/>
    <w:rsid w:val="00D34F79"/>
    <w:rsid w:val="00D42775"/>
    <w:rsid w:val="00D42D36"/>
    <w:rsid w:val="00D57EFA"/>
    <w:rsid w:val="00D63C1F"/>
    <w:rsid w:val="00D6520D"/>
    <w:rsid w:val="00D758CB"/>
    <w:rsid w:val="00D82A13"/>
    <w:rsid w:val="00D859F3"/>
    <w:rsid w:val="00D92B44"/>
    <w:rsid w:val="00D967A7"/>
    <w:rsid w:val="00D96E9E"/>
    <w:rsid w:val="00D97F22"/>
    <w:rsid w:val="00DA0471"/>
    <w:rsid w:val="00DA07FD"/>
    <w:rsid w:val="00DA084E"/>
    <w:rsid w:val="00DA0AD1"/>
    <w:rsid w:val="00DA3B20"/>
    <w:rsid w:val="00DA749A"/>
    <w:rsid w:val="00DB7B90"/>
    <w:rsid w:val="00DC2D9C"/>
    <w:rsid w:val="00DC452F"/>
    <w:rsid w:val="00DC49FE"/>
    <w:rsid w:val="00DC5067"/>
    <w:rsid w:val="00DD62AC"/>
    <w:rsid w:val="00DE0D1E"/>
    <w:rsid w:val="00DF222E"/>
    <w:rsid w:val="00E01529"/>
    <w:rsid w:val="00E11917"/>
    <w:rsid w:val="00E14FB6"/>
    <w:rsid w:val="00E174A6"/>
    <w:rsid w:val="00E20986"/>
    <w:rsid w:val="00E25026"/>
    <w:rsid w:val="00E25D21"/>
    <w:rsid w:val="00E30F24"/>
    <w:rsid w:val="00E31CE8"/>
    <w:rsid w:val="00E34A21"/>
    <w:rsid w:val="00E3706A"/>
    <w:rsid w:val="00E40F58"/>
    <w:rsid w:val="00E444FD"/>
    <w:rsid w:val="00E445AA"/>
    <w:rsid w:val="00E46194"/>
    <w:rsid w:val="00E47B39"/>
    <w:rsid w:val="00E54284"/>
    <w:rsid w:val="00E558EF"/>
    <w:rsid w:val="00E60B51"/>
    <w:rsid w:val="00E617F3"/>
    <w:rsid w:val="00E61D0E"/>
    <w:rsid w:val="00E62B79"/>
    <w:rsid w:val="00E67775"/>
    <w:rsid w:val="00E6793C"/>
    <w:rsid w:val="00E715C7"/>
    <w:rsid w:val="00E7474B"/>
    <w:rsid w:val="00E77D75"/>
    <w:rsid w:val="00E81075"/>
    <w:rsid w:val="00E81DC3"/>
    <w:rsid w:val="00E8444B"/>
    <w:rsid w:val="00E846BB"/>
    <w:rsid w:val="00E935DC"/>
    <w:rsid w:val="00EA0B07"/>
    <w:rsid w:val="00EA66E3"/>
    <w:rsid w:val="00EA7931"/>
    <w:rsid w:val="00EA7EA0"/>
    <w:rsid w:val="00EB0242"/>
    <w:rsid w:val="00EB0F6A"/>
    <w:rsid w:val="00EB4783"/>
    <w:rsid w:val="00EB48E1"/>
    <w:rsid w:val="00EB4A32"/>
    <w:rsid w:val="00EC69FC"/>
    <w:rsid w:val="00ED3760"/>
    <w:rsid w:val="00EE00CC"/>
    <w:rsid w:val="00EE2237"/>
    <w:rsid w:val="00EE35FE"/>
    <w:rsid w:val="00EF5EF5"/>
    <w:rsid w:val="00F0425C"/>
    <w:rsid w:val="00F137FA"/>
    <w:rsid w:val="00F14275"/>
    <w:rsid w:val="00F14BD5"/>
    <w:rsid w:val="00F16642"/>
    <w:rsid w:val="00F212B1"/>
    <w:rsid w:val="00F23F89"/>
    <w:rsid w:val="00F30B69"/>
    <w:rsid w:val="00F32FDC"/>
    <w:rsid w:val="00F33E9F"/>
    <w:rsid w:val="00F403A1"/>
    <w:rsid w:val="00F40E2E"/>
    <w:rsid w:val="00F466BA"/>
    <w:rsid w:val="00F51AD4"/>
    <w:rsid w:val="00F568E5"/>
    <w:rsid w:val="00F5691A"/>
    <w:rsid w:val="00F56B6A"/>
    <w:rsid w:val="00F57E70"/>
    <w:rsid w:val="00F64D2D"/>
    <w:rsid w:val="00F667CC"/>
    <w:rsid w:val="00F670D4"/>
    <w:rsid w:val="00F70591"/>
    <w:rsid w:val="00F74F14"/>
    <w:rsid w:val="00F7743A"/>
    <w:rsid w:val="00F8159C"/>
    <w:rsid w:val="00F86256"/>
    <w:rsid w:val="00F91A64"/>
    <w:rsid w:val="00F9294E"/>
    <w:rsid w:val="00F96D31"/>
    <w:rsid w:val="00FA6045"/>
    <w:rsid w:val="00FB2C68"/>
    <w:rsid w:val="00FB48E9"/>
    <w:rsid w:val="00FC2CE5"/>
    <w:rsid w:val="00FD1555"/>
    <w:rsid w:val="00FD35AC"/>
    <w:rsid w:val="00FD435D"/>
    <w:rsid w:val="00FD5ACF"/>
    <w:rsid w:val="00FD7E7F"/>
    <w:rsid w:val="00FF48C7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A9772-34C7-4AB4-99D6-69839F02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B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F74F14"/>
    <w:pPr>
      <w:tabs>
        <w:tab w:val="left" w:pos="-851"/>
      </w:tabs>
      <w:ind w:left="709"/>
      <w:jc w:val="both"/>
    </w:pPr>
    <w:rPr>
      <w:sz w:val="24"/>
      <w:szCs w:val="28"/>
      <w:lang w:val="hr-HR"/>
    </w:rPr>
  </w:style>
  <w:style w:type="character" w:customStyle="1" w:styleId="BodyTextIndent3Char">
    <w:name w:val="Body Text Indent 3 Char"/>
    <w:basedOn w:val="DefaultParagraphFont"/>
    <w:link w:val="BodyTextIndent3"/>
    <w:rsid w:val="00F74F14"/>
    <w:rPr>
      <w:rFonts w:ascii="Times New Roman" w:eastAsia="Times New Roman" w:hAnsi="Times New Roman" w:cs="Times New Roman"/>
      <w:sz w:val="24"/>
      <w:szCs w:val="28"/>
      <w:lang w:val="hr-HR"/>
    </w:rPr>
  </w:style>
  <w:style w:type="paragraph" w:styleId="Title">
    <w:name w:val="Title"/>
    <w:basedOn w:val="Normal"/>
    <w:link w:val="TitleChar"/>
    <w:qFormat/>
    <w:rsid w:val="00F74F14"/>
    <w:pPr>
      <w:jc w:val="center"/>
    </w:pPr>
    <w:rPr>
      <w:b/>
      <w:bCs/>
      <w:sz w:val="28"/>
      <w:szCs w:val="24"/>
      <w:lang w:val="sl-SI"/>
    </w:rPr>
  </w:style>
  <w:style w:type="character" w:customStyle="1" w:styleId="TitleChar">
    <w:name w:val="Title Char"/>
    <w:basedOn w:val="DefaultParagraphFont"/>
    <w:link w:val="Title"/>
    <w:rsid w:val="00F74F14"/>
    <w:rPr>
      <w:rFonts w:ascii="Times New Roman" w:eastAsia="Times New Roman" w:hAnsi="Times New Roman" w:cs="Times New Roman"/>
      <w:b/>
      <w:bCs/>
      <w:sz w:val="28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F74F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2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E4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82A1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5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5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14F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FB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1E1388"/>
    <w:pPr>
      <w:spacing w:before="100" w:beforeAutospacing="1" w:after="100" w:afterAutospacing="1"/>
    </w:pPr>
    <w:rPr>
      <w:sz w:val="24"/>
      <w:szCs w:val="24"/>
      <w:lang w:val="sr-Latn-ME" w:eastAsia="sr-Latn-ME"/>
    </w:rPr>
  </w:style>
  <w:style w:type="character" w:styleId="Strong">
    <w:name w:val="Strong"/>
    <w:basedOn w:val="DefaultParagraphFont"/>
    <w:uiPriority w:val="22"/>
    <w:qFormat/>
    <w:rsid w:val="001E1388"/>
    <w:rPr>
      <w:b/>
      <w:bCs/>
    </w:rPr>
  </w:style>
  <w:style w:type="character" w:styleId="Emphasis">
    <w:name w:val="Emphasis"/>
    <w:basedOn w:val="DefaultParagraphFont"/>
    <w:uiPriority w:val="20"/>
    <w:qFormat/>
    <w:rsid w:val="001E13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557FC-4CFC-406F-8970-6AF054A0A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3605</Words>
  <Characters>21021</Characters>
  <Application>Microsoft Office Word</Application>
  <DocSecurity>0</DocSecurity>
  <Lines>1236</Lines>
  <Paragraphs>1026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</cp:revision>
  <cp:lastPrinted>2020-05-13T12:38:00Z</cp:lastPrinted>
  <dcterms:created xsi:type="dcterms:W3CDTF">2021-01-14T11:19:00Z</dcterms:created>
  <dcterms:modified xsi:type="dcterms:W3CDTF">2021-01-22T10:59:00Z</dcterms:modified>
</cp:coreProperties>
</file>