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50" w:rsidRPr="007475E9" w:rsidRDefault="000C6250" w:rsidP="000C6250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  <w:bookmarkStart w:id="0" w:name="_GoBack"/>
      <w:bookmarkEnd w:id="0"/>
      <w:r w:rsidRPr="007475E9">
        <w:rPr>
          <w:sz w:val="22"/>
        </w:rPr>
        <w:t>UNIVERZITET CRNE GORE-Rektorat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Cetinjska br. 2, PODGORICA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Kontakt: 020/414-236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center"/>
        <w:rPr>
          <w:sz w:val="22"/>
        </w:rPr>
      </w:pPr>
      <w:r w:rsidRPr="007475E9">
        <w:rPr>
          <w:sz w:val="22"/>
        </w:rPr>
        <w:t>RASPISUJE KONKURS ZA PRIJEM IZVRŠIOCA NA</w:t>
      </w:r>
    </w:p>
    <w:p w:rsidR="000C6250" w:rsidRPr="007475E9" w:rsidRDefault="000C6250" w:rsidP="000C6250">
      <w:pPr>
        <w:spacing w:after="0" w:line="240" w:lineRule="auto"/>
        <w:jc w:val="center"/>
        <w:rPr>
          <w:sz w:val="22"/>
        </w:rPr>
      </w:pPr>
      <w:r w:rsidRPr="007475E9">
        <w:rPr>
          <w:sz w:val="22"/>
        </w:rPr>
        <w:t>SLEDEĆE RADNO MJESTO</w:t>
      </w:r>
    </w:p>
    <w:p w:rsidR="000C6250" w:rsidRPr="007475E9" w:rsidRDefault="000C6250" w:rsidP="000C6250">
      <w:pPr>
        <w:jc w:val="both"/>
        <w:rPr>
          <w:b/>
          <w:sz w:val="22"/>
        </w:rPr>
      </w:pPr>
    </w:p>
    <w:p w:rsidR="000C6250" w:rsidRPr="007475E9" w:rsidRDefault="000C6250" w:rsidP="000C6250">
      <w:pPr>
        <w:jc w:val="both"/>
        <w:rPr>
          <w:rFonts w:eastAsiaTheme="minorHAnsi"/>
          <w:b/>
          <w:color w:val="000000" w:themeColor="text1"/>
          <w:sz w:val="22"/>
        </w:rPr>
      </w:pPr>
      <w:r w:rsidRPr="007475E9">
        <w:rPr>
          <w:b/>
          <w:sz w:val="22"/>
        </w:rPr>
        <w:t xml:space="preserve">Higijeničar/ka </w:t>
      </w:r>
      <w:r w:rsidRPr="007475E9">
        <w:rPr>
          <w:color w:val="000000" w:themeColor="text1"/>
          <w:sz w:val="22"/>
        </w:rPr>
        <w:t>u</w:t>
      </w:r>
      <w:r w:rsidRPr="007475E9">
        <w:rPr>
          <w:sz w:val="22"/>
        </w:rPr>
        <w:t xml:space="preserve"> Službi za održavanje imovine Univerziteta na teritoriji Glavnog grada Podgorica</w:t>
      </w:r>
      <w:r w:rsidRPr="007475E9">
        <w:rPr>
          <w:rFonts w:eastAsiaTheme="minorHAnsi"/>
          <w:color w:val="000000" w:themeColor="text1"/>
          <w:sz w:val="22"/>
          <w:lang w:val="en-GB"/>
        </w:rPr>
        <w:t xml:space="preserve">, u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Rektoratu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 xml:space="preserve">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Univerziteta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 xml:space="preserve"> Crne Gore</w:t>
      </w:r>
      <w:r w:rsidR="007475E9" w:rsidRPr="007475E9">
        <w:rPr>
          <w:rFonts w:eastAsiaTheme="minorHAnsi"/>
          <w:color w:val="000000" w:themeColor="text1"/>
          <w:sz w:val="22"/>
          <w:lang w:val="en-GB"/>
        </w:rPr>
        <w:t xml:space="preserve"> – </w:t>
      </w:r>
      <w:proofErr w:type="spellStart"/>
      <w:r w:rsidR="007475E9" w:rsidRPr="007475E9">
        <w:rPr>
          <w:rFonts w:eastAsiaTheme="minorHAnsi"/>
          <w:color w:val="000000" w:themeColor="text1"/>
          <w:sz w:val="22"/>
          <w:lang w:val="en-GB"/>
        </w:rPr>
        <w:t>dva</w:t>
      </w:r>
      <w:proofErr w:type="spellEnd"/>
      <w:r w:rsidR="007475E9" w:rsidRPr="007475E9">
        <w:rPr>
          <w:rFonts w:eastAsiaTheme="minorHAnsi"/>
          <w:color w:val="000000" w:themeColor="text1"/>
          <w:sz w:val="22"/>
          <w:lang w:val="en-GB"/>
        </w:rPr>
        <w:t xml:space="preserve"> </w:t>
      </w:r>
      <w:proofErr w:type="spellStart"/>
      <w:r w:rsidRPr="007475E9">
        <w:rPr>
          <w:rFonts w:eastAsiaTheme="minorHAnsi"/>
          <w:color w:val="000000" w:themeColor="text1"/>
          <w:sz w:val="22"/>
          <w:lang w:val="en-GB"/>
        </w:rPr>
        <w:t>izvršioca</w:t>
      </w:r>
      <w:proofErr w:type="spellEnd"/>
      <w:r w:rsidRPr="007475E9">
        <w:rPr>
          <w:rFonts w:eastAsiaTheme="minorHAnsi"/>
          <w:color w:val="000000" w:themeColor="text1"/>
          <w:sz w:val="22"/>
          <w:lang w:val="en-GB"/>
        </w:rPr>
        <w:t>;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Radni odnos se zasniva na neodređeno vrijeme.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Probni rad – 6 (šest) mjeseci.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Pravo prijave na konkurs imaju lica koja, pored opštih uslova utvrđenih zakonom, ispunjava i sljedeće posebne uslove:</w:t>
      </w:r>
    </w:p>
    <w:p w:rsidR="000C6250" w:rsidRPr="007475E9" w:rsidRDefault="000C6250" w:rsidP="000C6250">
      <w:pPr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 xml:space="preserve">-Kvalifikacija stečena završetkom dijela programa osnovnog obrazovanja </w:t>
      </w:r>
      <w:r w:rsidRPr="007475E9">
        <w:rPr>
          <w:b/>
          <w:sz w:val="22"/>
        </w:rPr>
        <w:t>(završen najmanje prvi ciklus osnovnog obrazovanja ili programa funkcionalnog opismenjavanja)</w:t>
      </w:r>
      <w:r w:rsidRPr="007475E9">
        <w:rPr>
          <w:sz w:val="22"/>
        </w:rPr>
        <w:t xml:space="preserve">; 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 xml:space="preserve">Stručna kvalifikacija ili dio stručne kvalifikacije sa minimum jednim kreditom CSPK-a </w:t>
      </w:r>
      <w:r w:rsidRPr="007475E9">
        <w:rPr>
          <w:b/>
          <w:sz w:val="22"/>
        </w:rPr>
        <w:t>(I-1 nivo)</w:t>
      </w:r>
      <w:r w:rsidRPr="007475E9">
        <w:rPr>
          <w:sz w:val="22"/>
        </w:rPr>
        <w:t xml:space="preserve"> ili kvalifikacija </w:t>
      </w:r>
      <w:r w:rsidRPr="007475E9">
        <w:rPr>
          <w:b/>
          <w:sz w:val="22"/>
        </w:rPr>
        <w:t>završenog osnovnog obrazovanja</w:t>
      </w:r>
      <w:r w:rsidRPr="007475E9">
        <w:rPr>
          <w:sz w:val="22"/>
        </w:rPr>
        <w:t xml:space="preserve"> ili stručna kvalifikacija ili dio stručne kvalifikacije sa minimum jednim kreditom CSPK-a </w:t>
      </w:r>
      <w:r w:rsidRPr="007475E9">
        <w:rPr>
          <w:b/>
          <w:sz w:val="22"/>
        </w:rPr>
        <w:t>(I-2 nivo);</w:t>
      </w:r>
    </w:p>
    <w:p w:rsidR="000C6250" w:rsidRPr="007475E9" w:rsidRDefault="000C6250" w:rsidP="000C6250">
      <w:pPr>
        <w:rPr>
          <w:sz w:val="22"/>
        </w:rPr>
      </w:pPr>
      <w:r w:rsidRPr="007475E9">
        <w:rPr>
          <w:sz w:val="22"/>
        </w:rPr>
        <w:t>-1 godina radnog iskustva u struci.</w:t>
      </w:r>
    </w:p>
    <w:p w:rsidR="000C6250" w:rsidRPr="007475E9" w:rsidRDefault="000C6250" w:rsidP="000C6250">
      <w:pPr>
        <w:spacing w:after="0" w:line="240" w:lineRule="auto"/>
        <w:contextualSpacing/>
        <w:jc w:val="both"/>
        <w:rPr>
          <w:sz w:val="22"/>
        </w:rPr>
      </w:pPr>
      <w:r w:rsidRPr="007475E9">
        <w:rPr>
          <w:sz w:val="22"/>
        </w:rPr>
        <w:t xml:space="preserve">Prijave se podnose u roku od osam dana od dana objavljivanja konkursa u dnevnom listu koji izlazi u Crnoj Gori, na adresu: 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Univerzitet Crne Gore-Rektorat – Cetinjska br. 2, Podgorica.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Potrebna dokumentacija: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  <w:lang w:val="en-US"/>
        </w:rPr>
      </w:pP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Prijava na konkurs,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i/>
          <w:sz w:val="22"/>
        </w:rPr>
        <w:t>Curriculum vitae</w:t>
      </w:r>
      <w:r w:rsidRPr="007475E9">
        <w:rPr>
          <w:sz w:val="22"/>
        </w:rPr>
        <w:t xml:space="preserve"> – CV,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Ovjerena fotokopija lične karte,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Uvjerenje o zdravstvenoj sposobnosti za obavljanje poslova radnog mjesta (koje nije starije od 6 mjeseci),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Diploma ili uvjerenje o završenom nivou i vrsti obrazovanja,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Uvjerenje nadležnog suda da se protiv kandidata ne vodi krivični postupak za krivično djelo za koje se gonjenje preduzima po službenoj dužnosti (koje nije starije od 6 mjeseci),</w:t>
      </w:r>
    </w:p>
    <w:p w:rsidR="000C6250" w:rsidRPr="007475E9" w:rsidRDefault="000C6250" w:rsidP="000C6250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Dokaz o radnom iskustvu.</w:t>
      </w:r>
    </w:p>
    <w:p w:rsidR="000C6250" w:rsidRPr="007475E9" w:rsidRDefault="000C6250" w:rsidP="000C6250">
      <w:pPr>
        <w:spacing w:after="0" w:line="240" w:lineRule="auto"/>
        <w:ind w:left="720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b/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b/>
          <w:sz w:val="22"/>
        </w:rPr>
      </w:pPr>
      <w:r w:rsidRPr="007475E9">
        <w:rPr>
          <w:b/>
          <w:sz w:val="22"/>
        </w:rPr>
        <w:t>Traženu dokumentaciju je potrebno predati u originalu ili ovjerenoj kopiji.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 w:val="22"/>
        </w:rPr>
      </w:pPr>
      <w:r w:rsidRPr="007475E9">
        <w:rPr>
          <w:sz w:val="22"/>
        </w:rPr>
        <w:t>Provjeru radnih sposobnosti vrši poslodavac.</w:t>
      </w:r>
    </w:p>
    <w:p w:rsidR="000C6250" w:rsidRPr="007475E9" w:rsidRDefault="000C6250" w:rsidP="000C6250">
      <w:pPr>
        <w:spacing w:after="0" w:line="240" w:lineRule="auto"/>
        <w:jc w:val="both"/>
        <w:rPr>
          <w:sz w:val="22"/>
          <w:u w:val="single"/>
        </w:rPr>
      </w:pPr>
    </w:p>
    <w:p w:rsidR="000C6250" w:rsidRPr="007475E9" w:rsidRDefault="000C6250" w:rsidP="000C6250">
      <w:pPr>
        <w:spacing w:after="0" w:line="240" w:lineRule="auto"/>
        <w:jc w:val="both"/>
        <w:rPr>
          <w:szCs w:val="24"/>
          <w:u w:val="single"/>
        </w:rPr>
      </w:pPr>
      <w:r w:rsidRPr="007475E9">
        <w:rPr>
          <w:szCs w:val="24"/>
          <w:u w:val="single"/>
        </w:rPr>
        <w:t>Neblagovremene i nepotpune prijave neće se razmatrati.</w:t>
      </w:r>
    </w:p>
    <w:p w:rsidR="000C6250" w:rsidRDefault="000C6250" w:rsidP="000C6250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</w:p>
    <w:p w:rsidR="000C6250" w:rsidRDefault="000C6250" w:rsidP="000C6250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</w:p>
    <w:p w:rsidR="000C6250" w:rsidRDefault="000C6250" w:rsidP="000C6250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</w:p>
    <w:p w:rsidR="007475E9" w:rsidRDefault="007475E9" w:rsidP="00F30053">
      <w:pPr>
        <w:tabs>
          <w:tab w:val="left" w:pos="1485"/>
          <w:tab w:val="center" w:pos="4156"/>
        </w:tabs>
        <w:spacing w:after="0" w:line="240" w:lineRule="auto"/>
        <w:rPr>
          <w:szCs w:val="24"/>
        </w:rPr>
      </w:pPr>
    </w:p>
    <w:p w:rsidR="007475E9" w:rsidRDefault="007475E9" w:rsidP="00F30053">
      <w:pPr>
        <w:tabs>
          <w:tab w:val="left" w:pos="1485"/>
          <w:tab w:val="center" w:pos="4156"/>
        </w:tabs>
        <w:spacing w:after="0" w:line="240" w:lineRule="auto"/>
        <w:rPr>
          <w:sz w:val="22"/>
        </w:rPr>
      </w:pPr>
    </w:p>
    <w:p w:rsidR="00BB07CF" w:rsidRPr="007475E9" w:rsidRDefault="00F30053">
      <w:pPr>
        <w:rPr>
          <w:szCs w:val="24"/>
        </w:rPr>
      </w:pPr>
      <w:r w:rsidRPr="007475E9">
        <w:rPr>
          <w:szCs w:val="24"/>
        </w:rPr>
        <w:lastRenderedPageBreak/>
        <w:t xml:space="preserve"> </w:t>
      </w:r>
    </w:p>
    <w:sectPr w:rsidR="00BB07CF" w:rsidRPr="007475E9" w:rsidSect="00A20C2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24C6"/>
    <w:multiLevelType w:val="hybridMultilevel"/>
    <w:tmpl w:val="ED043C28"/>
    <w:lvl w:ilvl="0" w:tplc="53EE4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C"/>
    <w:rsid w:val="000C6250"/>
    <w:rsid w:val="0026690C"/>
    <w:rsid w:val="00347CD9"/>
    <w:rsid w:val="00492BD8"/>
    <w:rsid w:val="007475E9"/>
    <w:rsid w:val="00A20C2C"/>
    <w:rsid w:val="00BA7D0C"/>
    <w:rsid w:val="00BB07CF"/>
    <w:rsid w:val="00F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8D82A-1CE9-4322-A97E-A8E8394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250"/>
    <w:pPr>
      <w:spacing w:after="200" w:line="276" w:lineRule="auto"/>
    </w:pPr>
    <w:rPr>
      <w:rFonts w:ascii="Arial" w:eastAsia="Calibri" w:hAnsi="Arial" w:cs="Arial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E9"/>
    <w:rPr>
      <w:rFonts w:ascii="Segoe UI" w:eastAsia="Calibr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1517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 PC</dc:creator>
  <cp:keywords/>
  <dc:description/>
  <cp:lastModifiedBy>Anin PC</cp:lastModifiedBy>
  <cp:revision>2</cp:revision>
  <cp:lastPrinted>2025-05-20T07:09:00Z</cp:lastPrinted>
  <dcterms:created xsi:type="dcterms:W3CDTF">2025-05-27T07:12:00Z</dcterms:created>
  <dcterms:modified xsi:type="dcterms:W3CDTF">2025-05-27T07:12:00Z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f583fb3fe0063a88501740e1e678acae33a94519dc7b5ae3da678e466c72c2e2</vt:lpwstr>
  </property>
</Properties>
</file>