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80" w:after="280"/>
        <w:rPr>
          <w:sz w:val="48"/>
          <w:szCs w:val="48"/>
        </w:rPr>
      </w:pPr>
      <w:r>
        <w:rPr>
          <w:rFonts w:eastAsia="MS Mincho"/>
          <w:sz w:val="48"/>
          <w:szCs w:val="48"/>
        </w:rPr>
        <w:t>Internet tehnologije – treći domaći zadatak</w:t>
      </w:r>
    </w:p>
    <w:p>
      <w:pPr>
        <w:pStyle w:val="Heading2"/>
        <w:rPr>
          <w:rFonts w:eastAsia="MS Mincho"/>
        </w:rPr>
      </w:pPr>
      <w:r>
        <w:rPr>
          <w:rFonts w:eastAsia="MS Mincho"/>
        </w:rPr>
        <w:t>Zadatak 1 – Accordian</w:t>
      </w:r>
    </w:p>
    <w:p>
      <w:pPr>
        <w:pStyle w:val="NormalWeb"/>
        <w:rPr/>
      </w:pPr>
      <w:r>
        <w:rPr/>
        <w:t>Accordian je korisni</w:t>
      </w:r>
      <w:r>
        <w:rPr>
          <w:lang w:val="sr-Latn-CS"/>
        </w:rPr>
        <w:t>č</w:t>
      </w:r>
      <w:r>
        <w:rPr/>
        <w:t xml:space="preserve">ki interfejs koji omogućava da na dugačkim stranicama postoje sekcije koje je moguće proširiti (expand) ili skupiti (collapse). Na taj način korisnik može  skratiti vertikalnu visinu stranice i sakrivati sekcije za koje korisnik nije zainteresovan. Na početku, sve sekcije su skupljene (collapsed) a vidljiv je samo header sekcije. Klik na sekciju dovodi do proširivanja sekcije (expand) a ponovni klik do njenog skupljanja (collpase). Primjer accordian interfejsa je </w:t>
      </w:r>
      <w:hyperlink r:id="rId2">
        <w:r>
          <w:rPr>
            <w:rStyle w:val="InternetLink"/>
          </w:rPr>
          <w:t>mobile Wikipedia website</w:t>
        </w:r>
      </w:hyperlink>
      <w:r>
        <w:rPr/>
        <w:t>.</w:t>
      </w:r>
    </w:p>
    <w:p>
      <w:pPr>
        <w:pStyle w:val="NormalWeb"/>
        <w:rPr>
          <w:lang w:val="pl-PL"/>
        </w:rPr>
      </w:pPr>
      <w:r>
        <w:rPr/>
        <w:t xml:space="preserve">Fajlovi za Zadatak 1 su </w:t>
      </w:r>
      <w:r>
        <w:rPr>
          <w:rStyle w:val="HTMLCode"/>
        </w:rPr>
        <w:t>accordian.html</w:t>
      </w:r>
      <w:r>
        <w:rPr/>
        <w:t xml:space="preserve">, </w:t>
      </w:r>
      <w:r>
        <w:rPr>
          <w:rStyle w:val="HTMLCode"/>
        </w:rPr>
        <w:t>css/accordian.css</w:t>
      </w:r>
      <w:r>
        <w:rPr/>
        <w:t xml:space="preserve"> i </w:t>
      </w:r>
      <w:r>
        <w:rPr>
          <w:rStyle w:val="HTMLCode"/>
        </w:rPr>
        <w:t>js/accordian.js</w:t>
      </w:r>
      <w:r>
        <w:rPr/>
        <w:t xml:space="preserve">. Vi treba da promijenite samo fajl </w:t>
      </w:r>
      <w:r>
        <w:rPr>
          <w:rStyle w:val="HTMLCode"/>
        </w:rPr>
        <w:t>js/accordian.js</w:t>
      </w:r>
      <w:r>
        <w:rPr/>
        <w:t xml:space="preserve">. Implementirajte funkciju  </w:t>
      </w:r>
      <w:r>
        <w:rPr>
          <w:rStyle w:val="HTMLCode"/>
        </w:rPr>
        <w:t>createAccordian</w:t>
      </w:r>
      <w:r>
        <w:rPr/>
        <w:t xml:space="preserve">. </w:t>
      </w:r>
      <w:r>
        <w:rPr>
          <w:rStyle w:val="HTMLCode"/>
        </w:rPr>
        <w:t>createAccordian</w:t>
      </w:r>
      <w:r>
        <w:rPr/>
        <w:t xml:space="preserve"> koja ima jedna argument </w:t>
      </w:r>
      <w:r>
        <w:rPr>
          <w:rStyle w:val="HTMLCode"/>
        </w:rPr>
        <w:t>accordianElem</w:t>
      </w:r>
      <w:r>
        <w:rPr/>
        <w:t xml:space="preserve">, koji može biti CSS selektor ili DOM element. </w:t>
      </w:r>
      <w:r>
        <w:rPr>
          <w:rStyle w:val="HTMLCode"/>
        </w:rPr>
        <w:t>accordianElem</w:t>
      </w:r>
      <w:r>
        <w:rPr/>
        <w:t xml:space="preserve"> predstavlja kolekciju “clickabilnih” elemenata. Svaki klikabilni element ima asociran tekstualni blok koji je HTML element koji se nalazi neposredno iza headera. </w:t>
      </w:r>
      <w:r>
        <w:rPr>
          <w:lang w:val="pl-PL"/>
        </w:rPr>
        <w:t>Kada se funkcija pozove prvi put svi tekst-blokovi moraju biti sakriveni. Kada se klikne na  klikabilni element:</w:t>
      </w:r>
    </w:p>
    <w:p>
      <w:pPr>
        <w:pStyle w:val="Normal"/>
        <w:numPr>
          <w:ilvl w:val="0"/>
          <w:numId w:val="1"/>
        </w:numPr>
        <w:spacing w:beforeAutospacing="1" w:after="0"/>
        <w:rPr/>
      </w:pPr>
      <w:r>
        <w:rPr/>
        <w:t>Ako je pridruženi tekst nevidljiv, prikazati ga primjenom slide-down animacije.</w:t>
      </w:r>
    </w:p>
    <w:p>
      <w:pPr>
        <w:pStyle w:val="Normal"/>
        <w:numPr>
          <w:ilvl w:val="0"/>
          <w:numId w:val="1"/>
        </w:numPr>
        <w:spacing w:before="0" w:afterAutospacing="1"/>
        <w:rPr/>
      </w:pPr>
      <w:r>
        <w:rPr/>
        <w:t>Ako je pridruženi tekst vidljiv, sakriti ga primjenom slide-up animacije.</w:t>
      </w:r>
    </w:p>
    <w:p>
      <w:pPr>
        <w:pStyle w:val="NormalWeb"/>
        <w:rPr/>
      </w:pPr>
      <w:r>
        <w:rPr/>
        <w:t xml:space="preserve">Poslije implementiranja  </w:t>
      </w:r>
      <w:r>
        <w:rPr>
          <w:rStyle w:val="HTMLCode"/>
        </w:rPr>
        <w:t>createAccordian</w:t>
      </w:r>
      <w:r>
        <w:rPr/>
        <w:t xml:space="preserve">, upotrebite ovu funkciju tako da svako pitanje na stranici bude klikabilni element.  </w:t>
      </w:r>
    </w:p>
    <w:p>
      <w:pPr>
        <w:pStyle w:val="NormalWeb"/>
        <w:rPr/>
      </w:pPr>
      <w:r>
        <w:rPr>
          <w:rStyle w:val="Emphasis"/>
          <w:b/>
          <w:bCs/>
        </w:rPr>
        <w:t xml:space="preserve">Napomene: </w:t>
      </w:r>
      <w:r>
        <w:rPr/>
        <w:t xml:space="preserve">Pogledati funkcije za </w:t>
      </w:r>
      <w:hyperlink r:id="rId3">
        <w:r>
          <w:rPr>
            <w:rStyle w:val="InternetLink"/>
          </w:rPr>
          <w:t>tree traversal</w:t>
        </w:r>
      </w:hyperlink>
      <w:r>
        <w:rPr/>
        <w:t xml:space="preserve">. Za animaciju pogledajte funkcije za  </w:t>
      </w:r>
      <w:hyperlink r:id="rId4">
        <w:r>
          <w:rPr>
            <w:rStyle w:val="InternetLink"/>
          </w:rPr>
          <w:t>sliding effects</w:t>
        </w:r>
      </w:hyperlink>
      <w:r>
        <w:rPr/>
        <w:t xml:space="preserve"> . </w:t>
      </w:r>
    </w:p>
    <w:p>
      <w:pPr>
        <w:pStyle w:val="Heading2"/>
        <w:rPr>
          <w:rFonts w:eastAsia="MS Mincho"/>
        </w:rPr>
      </w:pPr>
      <w:r>
        <w:rPr>
          <w:rFonts w:eastAsia="MS Mincho"/>
        </w:rPr>
        <w:t>Zadatak 2 – Slideshow</w:t>
      </w:r>
    </w:p>
    <w:p>
      <w:pPr>
        <w:pStyle w:val="NormalWeb"/>
        <w:rPr/>
      </w:pPr>
      <w:r>
        <w:rPr/>
        <w:t xml:space="preserve">Slideshow je lijep način da rotirate više slika bez uplitanja korisnika. Koriste se na naslovnim stranicama mnogih sajtova, kao i u aplikacijama tipa Flickr i Picasa. Primjer upotrebe slideshow-a je sajt </w:t>
      </w:r>
      <w:hyperlink r:id="rId5">
        <w:r>
          <w:rPr>
            <w:rStyle w:val="InternetLink"/>
          </w:rPr>
          <w:t>Stanford front page</w:t>
        </w:r>
      </w:hyperlink>
      <w:r>
        <w:rPr/>
        <w:t>.</w:t>
      </w:r>
    </w:p>
    <w:p>
      <w:pPr>
        <w:pStyle w:val="NormalWeb"/>
        <w:rPr/>
      </w:pPr>
      <w:r>
        <w:rPr/>
        <w:t xml:space="preserve">Fajlovi za Zadatak 2 su </w:t>
      </w:r>
      <w:r>
        <w:rPr>
          <w:rStyle w:val="HTMLCode"/>
        </w:rPr>
        <w:t>slideshow.html</w:t>
      </w:r>
      <w:r>
        <w:rPr/>
        <w:t xml:space="preserve">, </w:t>
      </w:r>
      <w:r>
        <w:rPr>
          <w:rStyle w:val="HTMLCode"/>
        </w:rPr>
        <w:t>css/slideshow.css</w:t>
      </w:r>
      <w:r>
        <w:rPr/>
        <w:t xml:space="preserve"> i </w:t>
      </w:r>
      <w:r>
        <w:rPr>
          <w:rStyle w:val="HTMLCode"/>
        </w:rPr>
        <w:t>js/slideshow.js</w:t>
      </w:r>
      <w:r>
        <w:rPr/>
        <w:t xml:space="preserve">. Vi treba da promijenite samo fajl </w:t>
      </w:r>
      <w:r>
        <w:rPr>
          <w:rStyle w:val="HTMLCode"/>
        </w:rPr>
        <w:t>js/slideshow.js</w:t>
      </w:r>
      <w:r>
        <w:rPr/>
        <w:t xml:space="preserve">. </w:t>
      </w:r>
    </w:p>
    <w:p>
      <w:pPr>
        <w:pStyle w:val="NormalWeb"/>
        <w:rPr/>
      </w:pPr>
      <w:r>
        <w:rPr/>
        <w:t xml:space="preserve">Implementirajte funkciju  </w:t>
      </w:r>
      <w:r>
        <w:rPr>
          <w:rStyle w:val="HTMLCode"/>
        </w:rPr>
        <w:t>createSlideshow</w:t>
      </w:r>
      <w:r>
        <w:rPr/>
        <w:t xml:space="preserve">. </w:t>
      </w:r>
      <w:r>
        <w:rPr>
          <w:rStyle w:val="HTMLCode"/>
        </w:rPr>
        <w:t>createSlideshow</w:t>
      </w:r>
      <w:r>
        <w:rPr/>
        <w:t xml:space="preserve"> ima dva argumenta, </w:t>
      </w:r>
      <w:r>
        <w:rPr>
          <w:rStyle w:val="HTMLCode"/>
        </w:rPr>
        <w:t>slideshowElem</w:t>
      </w:r>
      <w:r>
        <w:rPr/>
        <w:t xml:space="preserve"> i </w:t>
      </w:r>
      <w:r>
        <w:rPr>
          <w:rStyle w:val="HTMLCode"/>
        </w:rPr>
        <w:t>duration</w:t>
      </w:r>
      <w:r>
        <w:rPr/>
        <w:t xml:space="preserve">. </w:t>
      </w:r>
      <w:r>
        <w:rPr>
          <w:rStyle w:val="HTMLCode"/>
        </w:rPr>
        <w:t>slideshowElem</w:t>
      </w:r>
      <w:r>
        <w:rPr/>
        <w:t xml:space="preserve"> može biti CSS selector ili DOM koji preedstavlja jedna slideshow element. </w:t>
      </w:r>
      <w:r>
        <w:rPr>
          <w:rStyle w:val="HTMLCode"/>
        </w:rPr>
        <w:t>duration</w:t>
      </w:r>
      <w:r>
        <w:rPr/>
        <w:t xml:space="preserve"> je broj koji zadaja trajanje u milisekundama između dvije tranzicije slika. </w:t>
      </w:r>
      <w:r>
        <w:rPr>
          <w:rStyle w:val="HTMLCode"/>
        </w:rPr>
        <w:t>duration</w:t>
      </w:r>
      <w:r>
        <w:rPr/>
        <w:t xml:space="preserve"> je opcionalni parametar, a ako nije zadat  postaviti ga na </w:t>
      </w:r>
      <w:r>
        <w:rPr>
          <w:rStyle w:val="HTMLCode"/>
        </w:rPr>
        <w:t>5000</w:t>
      </w:r>
      <w:r>
        <w:rPr/>
        <w:t xml:space="preserve">. Slideshow element se zadaje argumentom </w:t>
      </w:r>
      <w:r>
        <w:rPr>
          <w:rStyle w:val="HTMLCode"/>
        </w:rPr>
        <w:t>slideshowElem</w:t>
      </w:r>
      <w:r>
        <w:rPr/>
        <w:t xml:space="preserve">. Slide elementi su </w:t>
      </w:r>
      <w:r>
        <w:rPr>
          <w:rStyle w:val="HTMLCode"/>
        </w:rPr>
        <w:t>&lt;img&gt;</w:t>
      </w:r>
      <w:r>
        <w:rPr/>
        <w:t xml:space="preserve"> elementi koji us djeca slideshow elementa.</w:t>
      </w:r>
    </w:p>
    <w:p>
      <w:pPr>
        <w:pStyle w:val="NormalWeb"/>
        <w:rPr>
          <w:lang w:val="it-IT"/>
        </w:rPr>
      </w:pPr>
      <w:r>
        <w:rPr>
          <w:lang w:val="it-IT"/>
        </w:rPr>
        <w:t xml:space="preserve">Kada se pozove funkcija, svi slide elementi su sakriveni. Zatim se pomoću “fade in” prikazuje prvi slajd, Svakih </w:t>
      </w:r>
      <w:r>
        <w:rPr>
          <w:rStyle w:val="HTMLCode"/>
          <w:lang w:val="it-IT"/>
        </w:rPr>
        <w:t>duration</w:t>
      </w:r>
      <w:r>
        <w:rPr>
          <w:lang w:val="it-IT"/>
        </w:rPr>
        <w:t xml:space="preserve"> sekundi, pravite tranziciju na sljedeću sliku. Ovo vrijeme uključuje vrijeme za animaciju. Tranziciju realizovati na sljedeći način: “fade out” tekući slajd, pa kada on potpuno nestane, uraditi “fade in” sljedećeg slajda, </w:t>
      </w:r>
    </w:p>
    <w:p>
      <w:pPr>
        <w:pStyle w:val="NormalWeb"/>
        <w:rPr>
          <w:lang w:val="it-IT"/>
        </w:rPr>
      </w:pPr>
      <w:r>
        <w:rPr>
          <w:lang w:val="it-IT"/>
        </w:rPr>
        <w:t xml:space="preserve">Poslije implementiranja funkcije, upotrebite funkciju da kreirate slideshow od svih slika na stranici. </w:t>
      </w:r>
    </w:p>
    <w:p>
      <w:pPr>
        <w:pStyle w:val="NormalWeb"/>
        <w:rPr/>
      </w:pPr>
      <w:r>
        <w:rPr>
          <w:rStyle w:val="Emphasis"/>
          <w:b/>
          <w:bCs/>
          <w:lang w:val="it-IT"/>
        </w:rPr>
        <w:t xml:space="preserve">Napomena: </w:t>
      </w:r>
      <w:r>
        <w:rPr>
          <w:lang w:val="it-IT"/>
        </w:rPr>
        <w:t xml:space="preserve">Tajmer možete implementirati pomoću </w:t>
      </w:r>
      <w:hyperlink r:id="rId6">
        <w:r>
          <w:rPr>
            <w:rStyle w:val="InternetLink"/>
            <w:lang w:val="it-IT"/>
          </w:rPr>
          <w:t>setInterval</w:t>
        </w:r>
      </w:hyperlink>
      <w:r>
        <w:rPr>
          <w:lang w:val="it-IT"/>
        </w:rPr>
        <w:t xml:space="preserve"> ili </w:t>
      </w:r>
      <w:hyperlink r:id="rId7">
        <w:r>
          <w:rPr>
            <w:rStyle w:val="InternetLink"/>
            <w:lang w:val="it-IT"/>
          </w:rPr>
          <w:t>setTimeout</w:t>
        </w:r>
      </w:hyperlink>
      <w:r>
        <w:rPr>
          <w:lang w:val="it-IT"/>
        </w:rPr>
        <w:t xml:space="preserve">. </w:t>
      </w:r>
      <w:r>
        <w:rPr/>
        <w:t xml:space="preserve">Slide elemente možete odabrati primjenom funkcija za  </w:t>
      </w:r>
      <w:hyperlink r:id="rId8">
        <w:r>
          <w:rPr>
            <w:rStyle w:val="InternetLink"/>
          </w:rPr>
          <w:t>tree traversal</w:t>
        </w:r>
      </w:hyperlink>
      <w:r>
        <w:rPr/>
        <w:t xml:space="preserve">. Animacije možete implementirati primjenom funkcija  </w:t>
      </w:r>
      <w:hyperlink r:id="rId9">
        <w:r>
          <w:rPr>
            <w:rStyle w:val="InternetLink"/>
          </w:rPr>
          <w:t>fading effects</w:t>
        </w:r>
      </w:hyperlink>
      <w:r>
        <w:rPr/>
        <w:t>.</w:t>
      </w:r>
    </w:p>
    <w:p>
      <w:pPr>
        <w:pStyle w:val="NormalWeb"/>
        <w:rPr/>
      </w:pPr>
      <w:r>
        <w:rPr/>
        <w:t xml:space="preserve">Slaganje slika je odrađeno u fajlu </w:t>
      </w:r>
      <w:r>
        <w:rPr>
          <w:rStyle w:val="HTMLCode"/>
        </w:rPr>
        <w:t>slideshow.css</w:t>
      </w:r>
      <w:r>
        <w:rPr/>
        <w:t>, i nije potrebno pisati nikakav dodatni CSS.</w:t>
      </w:r>
    </w:p>
    <w:p>
      <w:pPr>
        <w:pStyle w:val="Heading2"/>
        <w:rPr>
          <w:rFonts w:eastAsia="MS Mincho"/>
        </w:rPr>
      </w:pPr>
      <w:r>
        <w:rPr>
          <w:rFonts w:eastAsia="MS Mincho"/>
        </w:rPr>
        <w:t>Zadatak 3 – Validacija forme</w:t>
      </w:r>
    </w:p>
    <w:p>
      <w:pPr>
        <w:pStyle w:val="NormalWeb"/>
        <w:rPr/>
      </w:pPr>
      <w:r>
        <w:rPr/>
        <w:t xml:space="preserve">Postoji više načina da se uradiu validacija ulaza na formi. Primjer validacije forme možete pogledati na </w:t>
      </w:r>
      <w:hyperlink r:id="rId10">
        <w:r>
          <w:rPr>
            <w:rStyle w:val="InternetLink"/>
          </w:rPr>
          <w:t>Microsoft account sign up page</w:t>
        </w:r>
      </w:hyperlink>
      <w:r>
        <w:rPr/>
        <w:t xml:space="preserve">. </w:t>
      </w:r>
    </w:p>
    <w:p>
      <w:pPr>
        <w:pStyle w:val="NormalWeb"/>
        <w:rPr/>
      </w:pPr>
      <w:r>
        <w:rPr/>
        <w:t xml:space="preserve">Fajlovi za Zadatak 3 su </w:t>
      </w:r>
      <w:r>
        <w:rPr>
          <w:rStyle w:val="HTMLCode"/>
        </w:rPr>
        <w:t>validate.html</w:t>
      </w:r>
      <w:r>
        <w:rPr/>
        <w:t xml:space="preserve">, </w:t>
      </w:r>
      <w:r>
        <w:rPr>
          <w:rStyle w:val="HTMLCode"/>
        </w:rPr>
        <w:t>css/validate.css</w:t>
      </w:r>
      <w:r>
        <w:rPr/>
        <w:t xml:space="preserve"> i </w:t>
      </w:r>
      <w:r>
        <w:rPr>
          <w:rStyle w:val="HTMLCode"/>
        </w:rPr>
        <w:t>js/validate.js</w:t>
      </w:r>
      <w:r>
        <w:rPr/>
        <w:t xml:space="preserve">. Vi treba da promijenite samo fajl </w:t>
      </w:r>
      <w:r>
        <w:rPr>
          <w:rStyle w:val="HTMLCode"/>
        </w:rPr>
        <w:t>js/validate.js</w:t>
      </w:r>
      <w:r>
        <w:rPr/>
        <w:t xml:space="preserve">. </w:t>
      </w:r>
    </w:p>
    <w:p>
      <w:pPr>
        <w:pStyle w:val="NormalWeb"/>
        <w:rPr/>
      </w:pPr>
      <w:r>
        <w:rPr/>
        <w:t xml:space="preserve">Implementirajte funkciju </w:t>
      </w:r>
      <w:r>
        <w:rPr>
          <w:rStyle w:val="HTMLCode"/>
        </w:rPr>
        <w:t>validateField</w:t>
      </w:r>
      <w:r>
        <w:rPr/>
        <w:t xml:space="preserve">. </w:t>
      </w:r>
      <w:r>
        <w:rPr>
          <w:rStyle w:val="HTMLCode"/>
        </w:rPr>
        <w:t>validateField</w:t>
      </w:r>
      <w:r>
        <w:rPr/>
        <w:t xml:space="preserve"> ima tri argumenta: </w:t>
      </w:r>
      <w:r>
        <w:rPr>
          <w:rStyle w:val="HTMLCode"/>
        </w:rPr>
        <w:t>fieldElem</w:t>
      </w:r>
      <w:r>
        <w:rPr/>
        <w:t xml:space="preserve">, </w:t>
      </w:r>
      <w:r>
        <w:rPr>
          <w:rStyle w:val="HTMLCode"/>
        </w:rPr>
        <w:t>infoMessage</w:t>
      </w:r>
      <w:r>
        <w:rPr/>
        <w:t xml:space="preserve"> i </w:t>
      </w:r>
      <w:r>
        <w:rPr>
          <w:rStyle w:val="HTMLCode"/>
        </w:rPr>
        <w:t>validateFn</w:t>
      </w:r>
      <w:r>
        <w:rPr/>
        <w:t xml:space="preserve">. </w:t>
      </w:r>
      <w:r>
        <w:rPr>
          <w:rStyle w:val="HTMLCode"/>
        </w:rPr>
        <w:t>fieldElem</w:t>
      </w:r>
      <w:r>
        <w:rPr/>
        <w:t xml:space="preserve"> može biti CSS selector</w:t>
      </w:r>
      <w:bookmarkStart w:id="0" w:name="__DdeLink__467_1195983550"/>
      <w:bookmarkEnd w:id="0"/>
      <w:r>
        <w:rPr/>
        <w:t xml:space="preserve"> ili DOM element koji predstavlja jedno tekstualno polje sa forme. </w:t>
      </w:r>
      <w:r>
        <w:rPr>
          <w:rStyle w:val="HTMLCode"/>
        </w:rPr>
        <w:t>infoMessage</w:t>
      </w:r>
      <w:r>
        <w:rPr/>
        <w:t xml:space="preserve"> je poruka korisniku o tome šta se treba unijeti u polje. </w:t>
      </w:r>
      <w:r>
        <w:rPr>
          <w:rStyle w:val="HTMLCode"/>
        </w:rPr>
        <w:t>validateFn</w:t>
      </w:r>
      <w:r>
        <w:rPr/>
        <w:t xml:space="preserve"> je funkcija koja validira vrijendost polja. </w:t>
      </w:r>
    </w:p>
    <w:p>
      <w:pPr>
        <w:pStyle w:val="NormalWeb"/>
        <w:rPr/>
      </w:pPr>
      <w:r>
        <w:rPr/>
        <w:t xml:space="preserve">Kada se funkcija pozove, umetnite  </w:t>
      </w:r>
      <w:r>
        <w:rPr>
          <w:rStyle w:val="HTMLCode"/>
        </w:rPr>
        <w:t>&lt;span&gt;</w:t>
      </w:r>
      <w:r>
        <w:rPr/>
        <w:t xml:space="preserve"> element sa notifikacijom neposredno poslije polja. Notifikacija inicijalno treba da je sakrivena. </w:t>
      </w:r>
    </w:p>
    <w:p>
      <w:pPr>
        <w:pStyle w:val="NormalWeb"/>
        <w:rPr>
          <w:lang w:val="es-MX"/>
        </w:rPr>
      </w:pPr>
      <w:r>
        <w:rPr>
          <w:lang w:val="es-MX"/>
        </w:rPr>
        <w:t xml:space="preserve">Ako se u polje trenutno unose podaci (tj. “editujemo” polje), notifikacija treba da je </w:t>
      </w:r>
      <w:r>
        <w:rPr>
          <w:rStyle w:val="HTMLCode"/>
          <w:lang w:val="es-MX"/>
        </w:rPr>
        <w:t>infoMessage</w:t>
      </w:r>
      <w:r>
        <w:rPr>
          <w:lang w:val="es-MX"/>
        </w:rPr>
        <w:t xml:space="preserve">, klasa treba da je “info”, i treba biti vidljiva. </w:t>
      </w:r>
    </w:p>
    <w:p>
      <w:pPr>
        <w:pStyle w:val="NormalWeb"/>
        <w:rPr>
          <w:lang w:val="pl-PL"/>
        </w:rPr>
      </w:pPr>
      <w:r>
        <w:rPr>
          <w:lang w:val="pl-PL"/>
        </w:rPr>
        <w:t>Ako u polje trenutno ne unosimo podatke:</w:t>
      </w:r>
    </w:p>
    <w:p>
      <w:pPr>
        <w:pStyle w:val="Normal"/>
        <w:numPr>
          <w:ilvl w:val="0"/>
          <w:numId w:val="2"/>
        </w:numPr>
        <w:spacing w:beforeAutospacing="1" w:after="0"/>
        <w:rPr>
          <w:lang w:val="pl-PL"/>
        </w:rPr>
      </w:pPr>
      <w:r>
        <w:rPr>
          <w:lang w:val="pl-PL"/>
        </w:rPr>
        <w:t>Ako je polje prazno, notifikacija treba da je sakrivena.</w:t>
      </w:r>
    </w:p>
    <w:p>
      <w:pPr>
        <w:pStyle w:val="Normal"/>
        <w:numPr>
          <w:ilvl w:val="0"/>
          <w:numId w:val="2"/>
        </w:numPr>
        <w:spacing w:before="0" w:after="0"/>
        <w:rPr>
          <w:lang w:val="pl-PL"/>
        </w:rPr>
      </w:pPr>
      <w:r>
        <w:rPr>
          <w:lang w:val="pl-PL"/>
        </w:rPr>
        <w:t xml:space="preserve">Ako polje nije prazno i unijet je ispravan podatak, notifikacija je “OK”, njena klasa treba da je  “ok” i vidljiva je. </w:t>
      </w:r>
    </w:p>
    <w:p>
      <w:pPr>
        <w:pStyle w:val="Normal"/>
        <w:numPr>
          <w:ilvl w:val="0"/>
          <w:numId w:val="2"/>
        </w:numPr>
        <w:spacing w:before="0" w:afterAutospacing="1"/>
        <w:rPr>
          <w:lang w:val="pl-PL"/>
        </w:rPr>
      </w:pPr>
      <w:r>
        <w:rPr>
          <w:lang w:val="pl-PL"/>
        </w:rPr>
        <w:t xml:space="preserve">Ako polje nije prazno i nije unijet ispravan podatak, notifikacija treba da je “Error”, njena klasa treba da je “error” i vidljiva je. Oko polja postaviti crvenu granicu debljine 2px.  </w:t>
      </w:r>
    </w:p>
    <w:p>
      <w:pPr>
        <w:pStyle w:val="NormalWeb"/>
        <w:rPr/>
      </w:pPr>
      <w:r>
        <w:rPr/>
        <w:t xml:space="preserve">Upotrebite ovu funkciju za validaciju forme. Uslovi su: </w:t>
      </w:r>
    </w:p>
    <w:p>
      <w:pPr>
        <w:pStyle w:val="Normal"/>
        <w:numPr>
          <w:ilvl w:val="0"/>
          <w:numId w:val="3"/>
        </w:numPr>
        <w:spacing w:beforeAutospacing="1" w:after="0"/>
        <w:rPr/>
      </w:pPr>
      <w:r>
        <w:rPr/>
        <w:t>username sadrži slova ili cifre, du</w:t>
      </w:r>
      <w:r>
        <w:rPr>
          <w:lang w:val="sr-Latn-CS"/>
        </w:rPr>
        <w:t xml:space="preserve">žine je bar 6 simbola i  </w:t>
      </w:r>
    </w:p>
    <w:p>
      <w:pPr>
        <w:pStyle w:val="Normal"/>
        <w:numPr>
          <w:ilvl w:val="0"/>
          <w:numId w:val="3"/>
        </w:numPr>
        <w:spacing w:before="0" w:after="0"/>
        <w:rPr/>
      </w:pPr>
      <w:r>
        <w:rPr/>
        <w:t xml:space="preserve">password mora biti bar 8 karaktera dug i sadržati bar jedno veliko slovo, bar jedno malo slovo, bar jednu cifru i bar jedan od simbola $,%, #, i ne smije sadržati praznine. </w:t>
      </w:r>
    </w:p>
    <w:p>
      <w:pPr>
        <w:pStyle w:val="Normal"/>
        <w:numPr>
          <w:ilvl w:val="0"/>
          <w:numId w:val="3"/>
        </w:numPr>
        <w:spacing w:before="0" w:afterAutospacing="1"/>
        <w:rPr/>
      </w:pPr>
      <w:r>
        <w:rPr>
          <w:lang w:val="pl-PL"/>
        </w:rPr>
        <w:t xml:space="preserve">email mora biti oblika </w:t>
      </w:r>
      <w:hyperlink r:id="rId11">
        <w:r>
          <w:rPr>
            <w:rStyle w:val="InternetLink"/>
            <w:rFonts w:cs="Courier New" w:ascii="Courier New" w:hAnsi="Courier New"/>
            <w:sz w:val="20"/>
            <w:szCs w:val="20"/>
            <w:lang w:val="pl-PL"/>
          </w:rPr>
          <w:t>aa@ddd.gg</w:t>
        </w:r>
      </w:hyperlink>
      <w:r>
        <w:rPr>
          <w:rStyle w:val="HTMLCode"/>
          <w:lang w:val="pl-PL"/>
        </w:rPr>
        <w:t xml:space="preserve"> </w:t>
      </w:r>
      <w:r>
        <w:rPr>
          <w:lang w:val="pl-PL"/>
        </w:rPr>
        <w:t>ili</w:t>
      </w:r>
      <w:r>
        <w:rPr>
          <w:rStyle w:val="HTMLCode"/>
          <w:lang w:val="pl-PL"/>
        </w:rPr>
        <w:t xml:space="preserve"> </w:t>
      </w:r>
      <w:hyperlink r:id="rId12">
        <w:r>
          <w:rPr>
            <w:rStyle w:val="InternetLink"/>
            <w:rFonts w:cs="Courier New" w:ascii="Courier New" w:hAnsi="Courier New"/>
            <w:sz w:val="20"/>
            <w:szCs w:val="20"/>
            <w:lang w:val="pl-PL"/>
          </w:rPr>
          <w:t>aaa.bb@ccc.ddd.fff</w:t>
        </w:r>
      </w:hyperlink>
      <w:r>
        <w:rPr>
          <w:lang w:val="pl-PL"/>
        </w:rPr>
        <w:t>. Poslije simbola @ mora biti bar jedna ta</w:t>
      </w:r>
      <w:r>
        <w:rPr/>
        <w:t>č</w:t>
      </w:r>
      <w:r>
        <w:rPr>
          <w:lang w:val="pl-PL"/>
        </w:rPr>
        <w:t xml:space="preserve">ka.  Npr. </w:t>
      </w:r>
      <w:hyperlink r:id="rId13">
        <w:r>
          <w:rPr>
            <w:rStyle w:val="InternetLink"/>
            <w:lang w:val="it-IT"/>
          </w:rPr>
          <w:t>goran.sukovic@yahoo.com</w:t>
        </w:r>
      </w:hyperlink>
      <w:r>
        <w:rPr>
          <w:lang w:val="it-IT"/>
        </w:rPr>
        <w:t xml:space="preserve"> i </w:t>
      </w:r>
      <w:hyperlink r:id="rId14">
        <w:r>
          <w:rPr>
            <w:rStyle w:val="InternetLink"/>
            <w:lang w:val="it-IT"/>
          </w:rPr>
          <w:t>goran@yahoo.mail.com</w:t>
        </w:r>
      </w:hyperlink>
      <w:r>
        <w:rPr>
          <w:lang w:val="it-IT"/>
        </w:rPr>
        <w:t xml:space="preserve"> su ispravni mejlovi, a goran.sukovic</w:t>
      </w:r>
      <w:r>
        <w:rPr/>
        <w:t>@rc i goran.s@</w:t>
      </w:r>
      <w:r>
        <w:rPr/>
        <w:t>pmf</w:t>
      </w:r>
      <w:r>
        <w:rPr/>
        <w:t>rc nisu ispravni mejlovi.</w:t>
      </w:r>
      <w:r>
        <w:rPr>
          <w:lang w:val="it-IT"/>
        </w:rPr>
        <w:t xml:space="preserve">  </w:t>
      </w:r>
    </w:p>
    <w:p>
      <w:pPr>
        <w:pStyle w:val="Normal"/>
        <w:jc w:val="both"/>
        <w:rPr/>
      </w:pPr>
      <w:r>
        <w:rPr>
          <w:b/>
          <w:lang w:val="it-IT"/>
        </w:rPr>
        <w:t>Nije dozvoljena upotreba drugih biblioteka/frejmvorka</w:t>
      </w:r>
      <w:r>
        <w:rPr>
          <w:lang w:val="it-IT"/>
        </w:rPr>
        <w:t xml:space="preserve"> (npr BootStrap, JQuery...). Svi elementi stranica koji nisu zadati mogu se postaviti proizvoljno. Rad se šalje na mail internet@rc.pmf.ac.me,  u datoteci Domaci3_Marko_Markovic.rar</w:t>
      </w:r>
      <w:r>
        <w:rPr/>
        <w:t>| zip| 7z</w:t>
      </w:r>
      <w:r>
        <w:rPr>
          <w:lang w:val="it-IT"/>
        </w:rPr>
        <w:t xml:space="preserve">, gdje umjesto Marko Markovic treba da bude vaše ime i prezime, i to najkasnije do </w:t>
      </w:r>
      <w:r>
        <w:rPr>
          <w:lang w:val="it-IT"/>
        </w:rPr>
        <w:t>petka</w:t>
      </w:r>
      <w:r>
        <w:rPr>
          <w:lang w:val="it-IT"/>
        </w:rPr>
        <w:t xml:space="preserve"> </w:t>
      </w:r>
      <w:r>
        <w:rPr>
          <w:lang w:val="it-IT"/>
        </w:rPr>
        <w:t>4</w:t>
      </w:r>
      <w:r>
        <w:rPr>
          <w:lang w:val="it-IT"/>
        </w:rPr>
        <w:t xml:space="preserve">. </w:t>
      </w:r>
      <w:r>
        <w:rPr>
          <w:lang w:val="it-IT"/>
        </w:rPr>
        <w:t>maja</w:t>
      </w:r>
      <w:r>
        <w:rPr>
          <w:lang w:val="it-IT"/>
        </w:rPr>
        <w:t xml:space="preserve"> do 12 sati (tj. posljednji termin je 11:59:59). Radovi čiji naziv nije odgovarajući neće biti pregledani. Kao naslov poruke navesti vaše ime i prezime. Ako mejl-server odbija da pošalje vaš fajl, postavite  fajl na neki od servisa za dijeljenje fajlova (npr. DropBox, GoogleDrive, OneDrive...) i u mejlu pošaljete link za preuzimanje.    </w:t>
      </w:r>
    </w:p>
    <w:p>
      <w:pPr>
        <w:pStyle w:val="Normal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rPr>
          <w:lang w:val="sr-Latn-CS"/>
        </w:rPr>
      </w:pPr>
      <w:r>
        <w:rPr>
          <w:lang w:val="it-IT"/>
        </w:rPr>
        <w:t>Napomena: Fajlove upakujte primjenom WinRAR-a ili 7zip-a, jer mejl-server PMF mo</w:t>
      </w:r>
      <w:r>
        <w:rPr>
          <w:lang w:val="sr-Latn-CS"/>
        </w:rPr>
        <w:t>že da odbije sve poruke koje u attachment-u imaju datoteke sa ekstenzijom ZIP. Mogući su i problemi ako mejl šaljete sa domena t-com.me, pa je poželjno da otvorite besplatan nalog na domenu Gmail, Hotmail ili Yahoo i sa njega pošaljete vaš rad.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4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0" w:semiHidden="0" w:unhideWhenUsed="0" w:qFormat="1"/>
    <w:lsdException w:name="Normal (Web)" w:uiPriority="0"/>
    <w:lsdException w:name="HTML Code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53e4"/>
    <w:pPr>
      <w:widowControl/>
      <w:bidi w:val="0"/>
      <w:spacing w:lineRule="auto" w:line="240" w:before="0" w:after="0"/>
      <w:jc w:val="left"/>
    </w:pPr>
    <w:rPr>
      <w:rFonts w:ascii="Times New Roman" w:hAnsi="Times New Roman" w:eastAsia="MS Mincho" w:cs="Times New Roman"/>
      <w:color w:val="auto"/>
      <w:kern w:val="0"/>
      <w:sz w:val="24"/>
      <w:szCs w:val="24"/>
      <w:lang w:eastAsia="ja-JP" w:val="en-US" w:bidi="ar-SA"/>
    </w:rPr>
  </w:style>
  <w:style w:type="paragraph" w:styleId="Heading2">
    <w:name w:val="Heading 2"/>
    <w:basedOn w:val="Normal"/>
    <w:link w:val="Heading2Char"/>
    <w:semiHidden/>
    <w:unhideWhenUsed/>
    <w:qFormat/>
    <w:rsid w:val="008553e4"/>
    <w:pPr>
      <w:spacing w:beforeAutospacing="1" w:afterAutospacing="1"/>
      <w:outlineLvl w:val="1"/>
    </w:pPr>
    <w:rPr>
      <w:rFonts w:eastAsia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semiHidden/>
    <w:qFormat/>
    <w:rsid w:val="008553e4"/>
    <w:rPr>
      <w:rFonts w:ascii="Times New Roman" w:hAnsi="Times New Roman" w:eastAsia="Times New Roman" w:cs="Times New Roman"/>
      <w:b/>
      <w:bCs/>
      <w:sz w:val="36"/>
      <w:szCs w:val="36"/>
      <w:lang w:eastAsia="ja-JP"/>
    </w:rPr>
  </w:style>
  <w:style w:type="character" w:styleId="InternetLink">
    <w:name w:val="Internet Link"/>
    <w:basedOn w:val="DefaultParagraphFont"/>
    <w:semiHidden/>
    <w:unhideWhenUsed/>
    <w:rsid w:val="008553e4"/>
    <w:rPr>
      <w:color w:val="0000FF"/>
      <w:u w:val="single"/>
    </w:rPr>
  </w:style>
  <w:style w:type="character" w:styleId="HTMLCode">
    <w:name w:val="HTML Code"/>
    <w:basedOn w:val="DefaultParagraphFont"/>
    <w:semiHidden/>
    <w:unhideWhenUsed/>
    <w:qFormat/>
    <w:rsid w:val="008553e4"/>
    <w:rPr>
      <w:rFonts w:ascii="Courier New" w:hAnsi="Courier New" w:eastAsia="MS Mincho" w:cs="Courier New"/>
      <w:sz w:val="20"/>
      <w:szCs w:val="20"/>
    </w:rPr>
  </w:style>
  <w:style w:type="character" w:styleId="Emphasis">
    <w:name w:val="Emphasis"/>
    <w:basedOn w:val="DefaultParagraphFont"/>
    <w:qFormat/>
    <w:rsid w:val="008553e4"/>
    <w:rPr>
      <w:i/>
      <w:iCs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/>
  </w:style>
  <w:style w:type="character" w:styleId="ListLabel5">
    <w:name w:val="ListLabel 5"/>
    <w:qFormat/>
    <w:rPr>
      <w:lang w:val="it-IT"/>
    </w:rPr>
  </w:style>
  <w:style w:type="character" w:styleId="ListLabel6">
    <w:name w:val="ListLabel 6"/>
    <w:qFormat/>
    <w:rPr>
      <w:rFonts w:ascii="Courier New" w:hAnsi="Courier New" w:cs="Courier New"/>
      <w:sz w:val="20"/>
      <w:szCs w:val="20"/>
      <w:lang w:val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NormalWeb">
    <w:name w:val="Normal (Web)"/>
    <w:basedOn w:val="Normal"/>
    <w:semiHidden/>
    <w:unhideWhenUsed/>
    <w:qFormat/>
    <w:rsid w:val="008553e4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n.m.wikipedia.org/wiki/JavaScript" TargetMode="External"/><Relationship Id="rId3" Type="http://schemas.openxmlformats.org/officeDocument/2006/relationships/hyperlink" Target="http://api.jquery.com/category/traversing/tree-traversal/" TargetMode="External"/><Relationship Id="rId4" Type="http://schemas.openxmlformats.org/officeDocument/2006/relationships/hyperlink" Target="http://web.stanford.edu/class/cs98si/hw/api.jquery.com/category/effects/sliding/" TargetMode="External"/><Relationship Id="rId5" Type="http://schemas.openxmlformats.org/officeDocument/2006/relationships/hyperlink" Target="http://stanford.edu/" TargetMode="External"/><Relationship Id="rId6" Type="http://schemas.openxmlformats.org/officeDocument/2006/relationships/hyperlink" Target="https://developer.mozilla.org/en-US/docs/DOM/window.setInterval" TargetMode="External"/><Relationship Id="rId7" Type="http://schemas.openxmlformats.org/officeDocument/2006/relationships/hyperlink" Target="https://developer.mozilla.org/en-US/docs/DOM/window.setTimeout" TargetMode="External"/><Relationship Id="rId8" Type="http://schemas.openxmlformats.org/officeDocument/2006/relationships/hyperlink" Target="http://api.jquery.com/category/traversing/tree-traversal/" TargetMode="External"/><Relationship Id="rId9" Type="http://schemas.openxmlformats.org/officeDocument/2006/relationships/hyperlink" Target="http://api.jquery.com/category/effects/fading/" TargetMode="External"/><Relationship Id="rId10" Type="http://schemas.openxmlformats.org/officeDocument/2006/relationships/hyperlink" Target="https://signup.live.com/" TargetMode="External"/><Relationship Id="rId11" Type="http://schemas.openxmlformats.org/officeDocument/2006/relationships/hyperlink" Target="mailto:aa@ddd.gg" TargetMode="External"/><Relationship Id="rId12" Type="http://schemas.openxmlformats.org/officeDocument/2006/relationships/hyperlink" Target="mailto:aaa.bb@ccc.ddd.fff" TargetMode="External"/><Relationship Id="rId13" Type="http://schemas.openxmlformats.org/officeDocument/2006/relationships/hyperlink" Target="mailto:goran.sukovic@yahoo.com" TargetMode="External"/><Relationship Id="rId14" Type="http://schemas.openxmlformats.org/officeDocument/2006/relationships/hyperlink" Target="mailto:goran@yahoo.mail.com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LibreOffice/6.1.5.2$Linux_X86_64 LibreOffice_project/10$Build-2</Application>
  <Pages>3</Pages>
  <Words>850</Words>
  <Characters>5106</Characters>
  <CharactersWithSpaces>5958</CharactersWithSpaces>
  <Paragraphs>32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2018-04-20T10:24:00Z</dcterms:created>
  <dc:creator>Goran Sukovic</dc:creator>
  <dc:description/>
  <dc:language>en-US</dc:language>
  <cp:lastModifiedBy/>
  <dcterms:modified xsi:type="dcterms:W3CDTF">2019-04-19T08:21:06Z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