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B9" w:rsidRDefault="000D0FB9" w:rsidP="000D0FB9">
      <w:pPr>
        <w:rPr>
          <w:lang w:val="en-US"/>
        </w:rPr>
      </w:pPr>
      <w:r w:rsidRPr="00E02F77">
        <w:rPr>
          <w:sz w:val="24"/>
          <w:szCs w:val="24"/>
          <w:lang w:val="en-US"/>
        </w:rPr>
        <w:t>Literatura</w:t>
      </w:r>
      <w:r w:rsidRPr="00E02F77">
        <w:rPr>
          <w:sz w:val="24"/>
          <w:szCs w:val="24"/>
        </w:rPr>
        <w:t>:</w:t>
      </w:r>
      <w:r w:rsidRPr="00E02F77">
        <w:rPr>
          <w:lang w:val="en-US"/>
        </w:rPr>
        <w:t xml:space="preserve"> </w:t>
      </w:r>
      <w:r>
        <w:rPr>
          <w:lang w:val="en-US"/>
        </w:rPr>
        <w:t>Jovičić D., Ivanović V., (2008): Turističke regije svijeta, Ton Plus, Novi Beograd, Beograd</w:t>
      </w:r>
    </w:p>
    <w:p w:rsidR="00AC7498" w:rsidRDefault="000D0FB9">
      <w:pPr>
        <w:rPr>
          <w:b/>
          <w:bCs/>
          <w:i/>
          <w:iCs/>
          <w:sz w:val="24"/>
          <w:szCs w:val="24"/>
          <w:lang w:val="en-US"/>
        </w:rPr>
      </w:pPr>
      <w:r w:rsidRPr="000D0FB9">
        <w:rPr>
          <w:b/>
          <w:bCs/>
          <w:i/>
          <w:iCs/>
          <w:sz w:val="24"/>
          <w:szCs w:val="24"/>
          <w:lang w:val="en-US"/>
        </w:rPr>
        <w:t xml:space="preserve">Zdravstveno- rekreativni turizam </w:t>
      </w:r>
    </w:p>
    <w:p w:rsidR="000D0FB9" w:rsidRDefault="000D0FB9" w:rsidP="000D0FB9">
      <w:pPr>
        <w:rPr>
          <w:sz w:val="24"/>
          <w:szCs w:val="24"/>
          <w:lang w:val="en-US"/>
        </w:rPr>
      </w:pPr>
      <w:r w:rsidRPr="000D0FB9">
        <w:rPr>
          <w:sz w:val="24"/>
          <w:szCs w:val="24"/>
          <w:lang w:val="en-US"/>
        </w:rPr>
        <w:t xml:space="preserve">Klimatizam termalizam </w:t>
      </w:r>
    </w:p>
    <w:p w:rsidR="000D0FB9" w:rsidRDefault="000D0FB9" w:rsidP="000D0FB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0D0FB9">
        <w:rPr>
          <w:sz w:val="24"/>
          <w:szCs w:val="24"/>
          <w:lang w:val="en-US"/>
        </w:rPr>
        <w:t>Objasniti uticaj planinske klime na organizam.</w:t>
      </w:r>
    </w:p>
    <w:p w:rsidR="000D0FB9" w:rsidRDefault="000D0FB9" w:rsidP="000D0FB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Razvoj klimatizma </w:t>
      </w:r>
    </w:p>
    <w:p w:rsidR="000D0FB9" w:rsidRDefault="000D0FB9" w:rsidP="000D0FB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Razvoj termalizma </w:t>
      </w:r>
      <w:bookmarkStart w:id="0" w:name="_GoBack"/>
      <w:bookmarkEnd w:id="0"/>
    </w:p>
    <w:p w:rsidR="000D0FB9" w:rsidRDefault="000D0FB9" w:rsidP="000D0FB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 li klimatizam I termalizam imaju sezonalnost?</w:t>
      </w:r>
    </w:p>
    <w:p w:rsidR="000D0FB9" w:rsidRDefault="000D0FB9" w:rsidP="000D0FB9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Analizirati tabelu  turističkog prometa u banjama francuskih Alpa</w:t>
      </w:r>
    </w:p>
    <w:p w:rsidR="000D0FB9" w:rsidRPr="000D0FB9" w:rsidRDefault="000D0FB9" w:rsidP="000D0FB9">
      <w:pPr>
        <w:pStyle w:val="ListParagrap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drawing>
          <wp:inline distT="0" distB="0" distL="0" distR="0">
            <wp:extent cx="33528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439635_704263336978874_248715393692283699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52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FB9" w:rsidRPr="000D0FB9" w:rsidRDefault="000D0FB9" w:rsidP="000D0FB9">
      <w:pPr>
        <w:rPr>
          <w:sz w:val="24"/>
          <w:szCs w:val="24"/>
          <w:lang w:val="en-US"/>
        </w:rPr>
      </w:pPr>
    </w:p>
    <w:sectPr w:rsidR="000D0FB9" w:rsidRPr="000D0FB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80" w:rsidRDefault="008B2E80" w:rsidP="000D0FB9">
      <w:pPr>
        <w:spacing w:after="0" w:line="240" w:lineRule="auto"/>
      </w:pPr>
      <w:r>
        <w:separator/>
      </w:r>
    </w:p>
  </w:endnote>
  <w:endnote w:type="continuationSeparator" w:id="0">
    <w:p w:rsidR="008B2E80" w:rsidRDefault="008B2E80" w:rsidP="000D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80" w:rsidRDefault="008B2E80" w:rsidP="000D0FB9">
      <w:pPr>
        <w:spacing w:after="0" w:line="240" w:lineRule="auto"/>
      </w:pPr>
      <w:r>
        <w:separator/>
      </w:r>
    </w:p>
  </w:footnote>
  <w:footnote w:type="continuationSeparator" w:id="0">
    <w:p w:rsidR="008B2E80" w:rsidRDefault="008B2E80" w:rsidP="000D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B9" w:rsidRDefault="000D0FB9" w:rsidP="000D0FB9">
    <w:pPr>
      <w:pStyle w:val="Header"/>
    </w:pPr>
    <w:r>
      <w:t>UNIVERZITET CRNE GORE       FILOZOFSKI FAKULTET NIKŠIĆ      STUDIJSKI PROGRAM ZA GEOGRAFIJU</w:t>
    </w:r>
  </w:p>
  <w:p w:rsidR="000D0FB9" w:rsidRDefault="000D0FB9" w:rsidP="000D0FB9">
    <w:pPr>
      <w:pStyle w:val="Header"/>
    </w:pPr>
    <w:r>
      <w:t>VJEŽBE IZ TURISTIČKO GEOGRAFSKIH REGIJA SVIJETA</w:t>
    </w:r>
  </w:p>
  <w:p w:rsidR="000D0FB9" w:rsidRDefault="000D0FB9" w:rsidP="000D0FB9">
    <w:pPr>
      <w:pStyle w:val="Header"/>
    </w:pPr>
  </w:p>
  <w:p w:rsidR="000D0FB9" w:rsidRDefault="000D0F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2BD2"/>
    <w:multiLevelType w:val="hybridMultilevel"/>
    <w:tmpl w:val="6C32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B9"/>
    <w:rsid w:val="00017550"/>
    <w:rsid w:val="0006115F"/>
    <w:rsid w:val="000D0FB9"/>
    <w:rsid w:val="00102382"/>
    <w:rsid w:val="006A2948"/>
    <w:rsid w:val="008B2E80"/>
    <w:rsid w:val="009C7922"/>
    <w:rsid w:val="00A76C48"/>
    <w:rsid w:val="00AC7498"/>
    <w:rsid w:val="00FA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B9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B9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D0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B9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B9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0D0F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B9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B9"/>
    <w:rPr>
      <w:noProof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0D0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FB9"/>
    <w:rPr>
      <w:noProof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B9"/>
    <w:rPr>
      <w:rFonts w:ascii="Tahoma" w:hAnsi="Tahoma" w:cs="Tahoma"/>
      <w:noProof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0D0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1</cp:revision>
  <dcterms:created xsi:type="dcterms:W3CDTF">2020-03-22T18:53:00Z</dcterms:created>
  <dcterms:modified xsi:type="dcterms:W3CDTF">2020-03-22T19:01:00Z</dcterms:modified>
</cp:coreProperties>
</file>