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A56BB6" w:rsidP="00F5434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Prema M. Vresku šta se podrazumijeva pod prostornim planiranjem?</w:t>
      </w:r>
    </w:p>
    <w:p w:rsidR="00A56BB6" w:rsidRDefault="00A56BB6" w:rsidP="00A56BB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56BB6" w:rsidRDefault="00A56BB6" w:rsidP="00A56BB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 kakvom se odnosu nalaze saobraćaj I prostorno planiranje?</w:t>
      </w:r>
    </w:p>
    <w:p w:rsidR="00A56BB6" w:rsidRDefault="00A56BB6" w:rsidP="00A56BB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56BB6" w:rsidRDefault="00A56BB6" w:rsidP="00A56BB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Od čega se sastoji svaki saobraćajni sistem?</w:t>
      </w:r>
    </w:p>
    <w:p w:rsidR="00A56BB6" w:rsidRDefault="00A56BB6" w:rsidP="00A56BB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A56BB6" w:rsidRDefault="00A56BB6" w:rsidP="00A56BB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zavisnost ljudske aktivnosti od saobraćaja?</w:t>
      </w:r>
    </w:p>
    <w:p w:rsidR="00A56BB6" w:rsidRDefault="00A56BB6" w:rsidP="00A56BB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56BB6" w:rsidRDefault="00A56BB6" w:rsidP="00A56BB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Relacije između saobraćaja I organizacije prostora mogu se posmatrati kroz tri glavana geografska nivoa: ________________________________________________________________________________________________________________________________________________</w:t>
      </w:r>
    </w:p>
    <w:p w:rsidR="00A56BB6" w:rsidRDefault="00A56BB6" w:rsidP="00A56BB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su na globalnom nivou glavni strukturni centri prostorne organizacije, a šta na lokalnom nivou?</w:t>
      </w:r>
    </w:p>
    <w:p w:rsidR="006E2A56" w:rsidRDefault="006E2A56" w:rsidP="006E2A56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E2A56" w:rsidRDefault="006E2A56" w:rsidP="006E2A56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Koji su najvažniji elementi koji </w:t>
      </w:r>
      <w:r w:rsidR="00FC3148">
        <w:rPr>
          <w:sz w:val="24"/>
          <w:lang w:val="en-US"/>
        </w:rPr>
        <w:t>oblikuju lokalnu urbanu prostornu organizaciju?</w:t>
      </w:r>
    </w:p>
    <w:p w:rsidR="00FC3148" w:rsidRDefault="00FC3148" w:rsidP="00FC314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</w:t>
      </w:r>
    </w:p>
    <w:p w:rsidR="00FC3148" w:rsidRDefault="00FC3148" w:rsidP="00FC314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su to zone privlačenja?</w:t>
      </w:r>
    </w:p>
    <w:p w:rsidR="00FC3148" w:rsidRDefault="00FC3148" w:rsidP="00FC314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C3148" w:rsidRDefault="00FC3148" w:rsidP="00FC3148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čini osnovu na kojoj počiva prostorna organizacija urbanog sistema?</w:t>
      </w:r>
    </w:p>
    <w:p w:rsidR="00FC3148" w:rsidRDefault="00FC3148" w:rsidP="00FC3148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C3148" w:rsidRDefault="00E65882" w:rsidP="00E65882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 prostornoj strukturi većine regiona razlikuju se tri vida lokacionih sadržaja:</w:t>
      </w:r>
    </w:p>
    <w:p w:rsidR="00E65882" w:rsidRDefault="00E65882" w:rsidP="00E65882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65882" w:rsidRDefault="00E65882" w:rsidP="00E65882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Koje su glavne komponente povezanosti prostorne strukture I saobraćaja na regionalnom  nivou?</w:t>
      </w:r>
    </w:p>
    <w:p w:rsidR="00E65882" w:rsidRDefault="00E65882" w:rsidP="00E65882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882" w:rsidRDefault="000B070A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Sve lokacije su dinamičkog karaktera koji se može posmatrati u okviru tri ključna momenta:</w:t>
      </w:r>
    </w:p>
    <w:p w:rsidR="000B070A" w:rsidRDefault="000B070A" w:rsidP="000B070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Kako utiče saobraćaj na globalnu organizaciju prostora?</w:t>
      </w:r>
    </w:p>
    <w:p w:rsidR="000B070A" w:rsidRDefault="000B070A" w:rsidP="000B070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Najveći dio međunarodnog saobraćaja se odvija putem ________________________________________________________________________________________________________________________________________________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 čemu se ogleda dominantnost centra nad periferijom?</w:t>
      </w:r>
    </w:p>
    <w:p w:rsidR="000B070A" w:rsidRDefault="000B070A" w:rsidP="000B070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Kretanje razvoja polova globalne privrede odvija se kroz sistem dvije međusobno suprostavljene sile. Objasniti. </w:t>
      </w:r>
    </w:p>
    <w:p w:rsidR="000B070A" w:rsidRDefault="000B070A" w:rsidP="000B070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70A" w:rsidRDefault="000B070A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Objasniti uticaj saobraćaja na životnu sredinu?</w:t>
      </w:r>
    </w:p>
    <w:p w:rsidR="000B070A" w:rsidRDefault="000B070A" w:rsidP="000B070A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  <w:r>
        <w:rPr>
          <w:sz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70A" w:rsidRDefault="00B2041E" w:rsidP="000B070A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Uticaji saobraćaja se dijele u tri grupe:</w:t>
      </w:r>
    </w:p>
    <w:p w:rsidR="00B2041E" w:rsidRDefault="00B2041E" w:rsidP="00B2041E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1.______________________________________________________________________________________________________________________________________________</w:t>
      </w:r>
    </w:p>
    <w:p w:rsidR="00B2041E" w:rsidRDefault="00B2041E" w:rsidP="00B2041E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2.______________________________________________________________________________________________________________________________________________</w:t>
      </w:r>
    </w:p>
    <w:p w:rsidR="00B2041E" w:rsidRDefault="00B2041E" w:rsidP="00B2041E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3.______________________________________________________________________________________________________________________________________________</w:t>
      </w:r>
    </w:p>
    <w:p w:rsidR="00B2041E" w:rsidRDefault="00B2041E" w:rsidP="00B2041E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B2041E">
        <w:rPr>
          <w:sz w:val="24"/>
          <w:lang w:val="en-US"/>
        </w:rPr>
        <w:t>Razmatranje ekoloških aspekata saobraćaja sadrži nekoliko važnih kategorija:</w:t>
      </w:r>
    </w:p>
    <w:p w:rsidR="00B2041E" w:rsidRDefault="00B2041E" w:rsidP="00B2041E">
      <w:pPr>
        <w:pStyle w:val="ListParagraph"/>
        <w:rPr>
          <w:sz w:val="24"/>
          <w:lang w:val="en-US"/>
        </w:rPr>
      </w:pPr>
      <w:r w:rsidRPr="00B2041E">
        <w:rPr>
          <w:sz w:val="24"/>
          <w:lang w:val="en-US"/>
        </w:rPr>
        <w:t>_________________________________________________________________________________________________________________</w:t>
      </w:r>
      <w:r>
        <w:rPr>
          <w:sz w:val="24"/>
          <w:lang w:val="en-US"/>
        </w:rPr>
        <w:t>_______________________________</w:t>
      </w:r>
    </w:p>
    <w:p w:rsidR="00B2041E" w:rsidRDefault="00B2041E" w:rsidP="00B2041E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Prema Evropskoj ekonomskoj komisiji UN, šta se podrazumijeva pod održivim razvojem?</w:t>
      </w:r>
    </w:p>
    <w:p w:rsidR="00B2041E" w:rsidRPr="00B2041E" w:rsidRDefault="00B2041E" w:rsidP="00B2041E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2041E" w:rsidRPr="00B2041E" w:rsidRDefault="00B2041E" w:rsidP="00B2041E">
      <w:pPr>
        <w:rPr>
          <w:sz w:val="24"/>
          <w:lang w:val="en-US"/>
        </w:rPr>
      </w:pPr>
    </w:p>
    <w:p w:rsidR="00FC3148" w:rsidRPr="00A56BB6" w:rsidRDefault="00FC3148" w:rsidP="00FC3148">
      <w:pPr>
        <w:pStyle w:val="ListParagraph"/>
        <w:rPr>
          <w:sz w:val="24"/>
          <w:lang w:val="en-US"/>
        </w:rPr>
      </w:pPr>
    </w:p>
    <w:sectPr w:rsidR="00FC3148" w:rsidRPr="00A56BB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4C" w:rsidRDefault="00B44D4C" w:rsidP="00F54342">
      <w:pPr>
        <w:spacing w:after="0" w:line="240" w:lineRule="auto"/>
      </w:pPr>
      <w:r>
        <w:separator/>
      </w:r>
    </w:p>
  </w:endnote>
  <w:endnote w:type="continuationSeparator" w:id="0">
    <w:p w:rsidR="00B44D4C" w:rsidRDefault="00B44D4C" w:rsidP="00F5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4C" w:rsidRDefault="00B44D4C" w:rsidP="00F54342">
      <w:pPr>
        <w:spacing w:after="0" w:line="240" w:lineRule="auto"/>
      </w:pPr>
      <w:r>
        <w:separator/>
      </w:r>
    </w:p>
  </w:footnote>
  <w:footnote w:type="continuationSeparator" w:id="0">
    <w:p w:rsidR="00B44D4C" w:rsidRDefault="00B44D4C" w:rsidP="00F5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42" w:rsidRDefault="00F54342" w:rsidP="00F54342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STUDIJSKI PROGRAM  ZA GEOGRAFIJU    </w:t>
    </w:r>
  </w:p>
  <w:p w:rsidR="00F54342" w:rsidRDefault="00F54342" w:rsidP="00F54342">
    <w:pPr>
      <w:pStyle w:val="Header"/>
    </w:pPr>
    <w:r>
      <w:t xml:space="preserve">VJEŽBE IZ </w:t>
    </w:r>
    <w:r>
      <w:rPr>
        <w:lang w:val="en-US"/>
      </w:rPr>
      <w:t>SAOBRA</w:t>
    </w:r>
    <w:r>
      <w:t>ĆAJNE GEOGRAFIJE</w:t>
    </w:r>
  </w:p>
  <w:p w:rsidR="00F54342" w:rsidRPr="00F54342" w:rsidRDefault="00F54342" w:rsidP="00F54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5954"/>
    <w:multiLevelType w:val="hybridMultilevel"/>
    <w:tmpl w:val="4A88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A08DB"/>
    <w:multiLevelType w:val="hybridMultilevel"/>
    <w:tmpl w:val="715C7086"/>
    <w:lvl w:ilvl="0" w:tplc="F1DC1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42"/>
    <w:rsid w:val="00017550"/>
    <w:rsid w:val="0006115F"/>
    <w:rsid w:val="000B070A"/>
    <w:rsid w:val="006A2948"/>
    <w:rsid w:val="006E2A56"/>
    <w:rsid w:val="007262BE"/>
    <w:rsid w:val="00A56BB6"/>
    <w:rsid w:val="00AC7498"/>
    <w:rsid w:val="00B2041E"/>
    <w:rsid w:val="00B44D4C"/>
    <w:rsid w:val="00E65882"/>
    <w:rsid w:val="00F54342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42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5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42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42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F54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42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5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42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42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F5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6</cp:revision>
  <dcterms:created xsi:type="dcterms:W3CDTF">2015-12-07T14:10:00Z</dcterms:created>
  <dcterms:modified xsi:type="dcterms:W3CDTF">2015-12-16T16:09:00Z</dcterms:modified>
</cp:coreProperties>
</file>