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0B" w:rsidRDefault="00516154" w:rsidP="00911C0B">
      <w:pPr>
        <w:spacing w:after="0"/>
        <w:rPr>
          <w:b/>
          <w:sz w:val="28"/>
          <w:szCs w:val="28"/>
          <w:lang w:val="sr-Latn-BA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polagan</w:t>
      </w:r>
      <w:bookmarkStart w:id="0" w:name="_GoBack"/>
      <w:bookmarkEnd w:id="0"/>
      <w:r w:rsidR="00911C0B" w:rsidRPr="00911C0B">
        <w:rPr>
          <w:b/>
          <w:sz w:val="28"/>
          <w:szCs w:val="28"/>
        </w:rPr>
        <w:t>je</w:t>
      </w:r>
      <w:proofErr w:type="spellEnd"/>
      <w:r w:rsidR="00911C0B" w:rsidRPr="00911C0B">
        <w:rPr>
          <w:b/>
          <w:sz w:val="28"/>
          <w:szCs w:val="28"/>
        </w:rPr>
        <w:t xml:space="preserve"> </w:t>
      </w:r>
      <w:proofErr w:type="spellStart"/>
      <w:r w:rsidR="00911C0B" w:rsidRPr="00911C0B">
        <w:rPr>
          <w:b/>
          <w:sz w:val="28"/>
          <w:szCs w:val="28"/>
        </w:rPr>
        <w:t>popravnog</w:t>
      </w:r>
      <w:proofErr w:type="spellEnd"/>
      <w:r w:rsidR="00911C0B" w:rsidRPr="00911C0B">
        <w:rPr>
          <w:b/>
          <w:sz w:val="28"/>
          <w:szCs w:val="28"/>
        </w:rPr>
        <w:t xml:space="preserve"> </w:t>
      </w:r>
      <w:proofErr w:type="spellStart"/>
      <w:r w:rsidR="00911C0B" w:rsidRPr="00911C0B">
        <w:rPr>
          <w:b/>
          <w:sz w:val="28"/>
          <w:szCs w:val="28"/>
        </w:rPr>
        <w:t>prakti</w:t>
      </w:r>
      <w:proofErr w:type="spellEnd"/>
      <w:r w:rsidR="00911C0B" w:rsidRPr="00911C0B">
        <w:rPr>
          <w:b/>
          <w:sz w:val="28"/>
          <w:szCs w:val="28"/>
          <w:lang w:val="sr-Latn-BA"/>
        </w:rPr>
        <w:t>čnog ispita</w:t>
      </w:r>
      <w:r w:rsidR="00911C0B">
        <w:rPr>
          <w:b/>
          <w:sz w:val="28"/>
          <w:szCs w:val="28"/>
          <w:lang w:val="sr-Latn-BA"/>
        </w:rPr>
        <w:t xml:space="preserve"> </w:t>
      </w:r>
      <w:r w:rsidR="00911C0B" w:rsidRPr="00911C0B">
        <w:rPr>
          <w:b/>
          <w:sz w:val="28"/>
          <w:szCs w:val="28"/>
          <w:lang w:val="sr-Latn-BA"/>
        </w:rPr>
        <w:t xml:space="preserve">iz </w:t>
      </w:r>
    </w:p>
    <w:p w:rsidR="00EC06AF" w:rsidRPr="00911C0B" w:rsidRDefault="00911C0B" w:rsidP="00911C0B">
      <w:pPr>
        <w:spacing w:after="0"/>
        <w:rPr>
          <w:b/>
          <w:sz w:val="28"/>
          <w:szCs w:val="28"/>
          <w:u w:val="single"/>
          <w:lang w:val="sr-Latn-BA"/>
        </w:rPr>
      </w:pPr>
      <w:r w:rsidRPr="00911C0B">
        <w:rPr>
          <w:b/>
          <w:sz w:val="28"/>
          <w:szCs w:val="28"/>
          <w:u w:val="single"/>
          <w:lang w:val="sr-Latn-BA"/>
        </w:rPr>
        <w:t>Anatamije i morfologije biljaka</w:t>
      </w:r>
    </w:p>
    <w:p w:rsidR="00911C0B" w:rsidRPr="00911C0B" w:rsidRDefault="00911C0B" w:rsidP="00911C0B">
      <w:pPr>
        <w:spacing w:after="0"/>
        <w:rPr>
          <w:b/>
          <w:sz w:val="28"/>
          <w:szCs w:val="28"/>
          <w:lang w:val="sr-Latn-BA"/>
        </w:rPr>
      </w:pPr>
    </w:p>
    <w:p w:rsidR="00911C0B" w:rsidRPr="00911C0B" w:rsidRDefault="00911C0B">
      <w:pPr>
        <w:rPr>
          <w:b/>
        </w:rPr>
      </w:pPr>
      <w:r w:rsidRPr="00911C0B">
        <w:rPr>
          <w:b/>
          <w:lang w:val="sr-Latn-BA"/>
        </w:rPr>
        <w:t xml:space="preserve">I grupa </w:t>
      </w:r>
      <w:r w:rsidR="004952D3">
        <w:rPr>
          <w:b/>
        </w:rPr>
        <w:t>(10</w:t>
      </w:r>
      <w:r w:rsidRPr="00911C0B">
        <w:rPr>
          <w:b/>
        </w:rPr>
        <w:t>h)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proofErr w:type="spellStart"/>
      <w:r>
        <w:t>Krgovi</w:t>
      </w:r>
      <w:proofErr w:type="spellEnd"/>
      <w:r>
        <w:rPr>
          <w:lang w:val="sr-Latn-BA"/>
        </w:rPr>
        <w:t>ć Milica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Vujović Ivan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Radusinović Jovana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Boričić Bojana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Terzić Iva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Bero Nejla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Knežević Sandra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Dejanović Biljana</w:t>
      </w:r>
    </w:p>
    <w:p w:rsidR="00911C0B" w:rsidRPr="00911C0B" w:rsidRDefault="00911C0B" w:rsidP="00911C0B">
      <w:pPr>
        <w:pStyle w:val="ListParagraph"/>
        <w:numPr>
          <w:ilvl w:val="0"/>
          <w:numId w:val="1"/>
        </w:numPr>
      </w:pPr>
      <w:r>
        <w:rPr>
          <w:lang w:val="sr-Latn-BA"/>
        </w:rPr>
        <w:t>Vlahović Jovan</w:t>
      </w:r>
    </w:p>
    <w:p w:rsidR="00911C0B" w:rsidRDefault="00911C0B" w:rsidP="00911C0B"/>
    <w:p w:rsidR="00911C0B" w:rsidRPr="00911C0B" w:rsidRDefault="00911C0B" w:rsidP="00911C0B">
      <w:pPr>
        <w:rPr>
          <w:b/>
        </w:rPr>
      </w:pPr>
      <w:r w:rsidRPr="00911C0B">
        <w:rPr>
          <w:b/>
        </w:rPr>
        <w:t xml:space="preserve">II </w:t>
      </w:r>
      <w:proofErr w:type="spellStart"/>
      <w:r w:rsidRPr="00911C0B">
        <w:rPr>
          <w:b/>
        </w:rPr>
        <w:t>grupa</w:t>
      </w:r>
      <w:proofErr w:type="spellEnd"/>
      <w:r w:rsidR="004952D3">
        <w:rPr>
          <w:b/>
        </w:rPr>
        <w:t xml:space="preserve"> (13</w:t>
      </w:r>
      <w:r w:rsidRPr="00911C0B">
        <w:rPr>
          <w:b/>
        </w:rPr>
        <w:t>h)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proofErr w:type="spellStart"/>
      <w:r>
        <w:t>Popovi</w:t>
      </w:r>
      <w:proofErr w:type="spellEnd"/>
      <w:r>
        <w:rPr>
          <w:lang w:val="sr-Latn-BA"/>
        </w:rPr>
        <w:t>ć Tatjana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Elezović Enisa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Draganić Mališa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Tomašević Maja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Kračković Zorana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Dervišević Amina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Spalević Andrea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Marković Miloš</w:t>
      </w:r>
    </w:p>
    <w:p w:rsidR="00911C0B" w:rsidRPr="00911C0B" w:rsidRDefault="00911C0B" w:rsidP="00911C0B">
      <w:pPr>
        <w:pStyle w:val="ListParagraph"/>
        <w:numPr>
          <w:ilvl w:val="0"/>
          <w:numId w:val="2"/>
        </w:numPr>
      </w:pPr>
      <w:r>
        <w:rPr>
          <w:lang w:val="sr-Latn-BA"/>
        </w:rPr>
        <w:t>Božović Neđeljko</w:t>
      </w:r>
    </w:p>
    <w:sectPr w:rsidR="00911C0B" w:rsidRPr="0091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19C"/>
    <w:multiLevelType w:val="hybridMultilevel"/>
    <w:tmpl w:val="740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0422"/>
    <w:multiLevelType w:val="hybridMultilevel"/>
    <w:tmpl w:val="2918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B"/>
    <w:rsid w:val="004952D3"/>
    <w:rsid w:val="00516154"/>
    <w:rsid w:val="00911C0B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9EEE"/>
  <w15:chartTrackingRefBased/>
  <w15:docId w15:val="{CD211105-67F9-4A24-A55A-375F1D9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3</cp:revision>
  <dcterms:created xsi:type="dcterms:W3CDTF">2020-01-21T23:23:00Z</dcterms:created>
  <dcterms:modified xsi:type="dcterms:W3CDTF">2020-01-22T11:24:00Z</dcterms:modified>
</cp:coreProperties>
</file>