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3787E" w14:textId="77777777" w:rsidR="005459DB" w:rsidRPr="00DB63AF" w:rsidRDefault="00274080" w:rsidP="00DB63AF">
      <w:pPr>
        <w:pStyle w:val="Heading1"/>
        <w:numPr>
          <w:ilvl w:val="0"/>
          <w:numId w:val="3"/>
        </w:numPr>
        <w:spacing w:before="0" w:after="0"/>
        <w:ind w:left="714" w:hanging="357"/>
        <w:rPr>
          <w:b w:val="0"/>
          <w:sz w:val="24"/>
          <w:szCs w:val="24"/>
        </w:rPr>
      </w:pPr>
      <w:r w:rsidRPr="00DB63AF">
        <w:rPr>
          <w:b w:val="0"/>
          <w:sz w:val="24"/>
          <w:szCs w:val="24"/>
          <w:lang w:val="sr-Latn-BA"/>
        </w:rPr>
        <w:t>Izdavalac: Irina Đurović, Ulica Slobode br. 5, Podgorica i stavite istu u pokriće meni bez izvještaja</w:t>
      </w:r>
    </w:p>
    <w:p w14:paraId="2CA243BB" w14:textId="77777777" w:rsidR="005459DB" w:rsidRPr="00DB63AF" w:rsidRDefault="00274080" w:rsidP="00DB63AF">
      <w:pPr>
        <w:pStyle w:val="Heading1"/>
        <w:numPr>
          <w:ilvl w:val="0"/>
          <w:numId w:val="3"/>
        </w:numPr>
        <w:spacing w:before="0" w:after="0"/>
        <w:ind w:left="714" w:hanging="357"/>
        <w:rPr>
          <w:b w:val="0"/>
          <w:sz w:val="24"/>
          <w:szCs w:val="24"/>
        </w:rPr>
      </w:pPr>
      <w:r w:rsidRPr="00DB63AF">
        <w:rPr>
          <w:b w:val="0"/>
          <w:sz w:val="24"/>
          <w:szCs w:val="24"/>
          <w:lang w:val="sr-Latn-BA"/>
        </w:rPr>
        <w:t>Korisnik: “Cosmetics Market” DOO, Budva, broj žiro računa 520-yyy-5012</w:t>
      </w:r>
    </w:p>
    <w:p w14:paraId="680D1B1F" w14:textId="77777777" w:rsidR="005459DB" w:rsidRPr="00DB63AF" w:rsidRDefault="00274080" w:rsidP="00DB63AF">
      <w:pPr>
        <w:pStyle w:val="Heading1"/>
        <w:numPr>
          <w:ilvl w:val="0"/>
          <w:numId w:val="3"/>
        </w:numPr>
        <w:spacing w:before="0" w:after="0"/>
        <w:ind w:left="714" w:hanging="357"/>
        <w:rPr>
          <w:b w:val="0"/>
          <w:sz w:val="24"/>
          <w:szCs w:val="24"/>
        </w:rPr>
      </w:pPr>
      <w:r w:rsidRPr="00DB63AF">
        <w:rPr>
          <w:b w:val="0"/>
          <w:sz w:val="24"/>
          <w:szCs w:val="24"/>
          <w:lang w:val="sr-Latn-BA"/>
        </w:rPr>
        <w:t>Trasat: “Komercijalna banka” AD, Podgorica, broj žiro računa 510-vvvv-11016</w:t>
      </w:r>
    </w:p>
    <w:p w14:paraId="59D66B52" w14:textId="0557B464" w:rsidR="005459DB" w:rsidRPr="00DB63AF" w:rsidRDefault="00274080" w:rsidP="00DB63AF">
      <w:pPr>
        <w:pStyle w:val="Heading1"/>
        <w:numPr>
          <w:ilvl w:val="0"/>
          <w:numId w:val="3"/>
        </w:numPr>
        <w:spacing w:before="0" w:after="0"/>
        <w:ind w:left="714" w:hanging="357"/>
        <w:rPr>
          <w:b w:val="0"/>
          <w:sz w:val="24"/>
          <w:szCs w:val="24"/>
        </w:rPr>
      </w:pPr>
      <w:r w:rsidRPr="00DB63AF">
        <w:rPr>
          <w:b w:val="0"/>
          <w:sz w:val="24"/>
          <w:szCs w:val="24"/>
          <w:lang w:val="sr-Latn-BA"/>
        </w:rPr>
        <w:t>Datum i mjesto izdavanja: 01.03.20</w:t>
      </w:r>
      <w:r w:rsidR="006674A8">
        <w:rPr>
          <w:b w:val="0"/>
          <w:sz w:val="24"/>
          <w:szCs w:val="24"/>
          <w:lang w:val="sr-Latn-BA"/>
        </w:rPr>
        <w:t>21</w:t>
      </w:r>
      <w:bookmarkStart w:id="0" w:name="_GoBack"/>
      <w:bookmarkEnd w:id="0"/>
      <w:r w:rsidRPr="00DB63AF">
        <w:rPr>
          <w:b w:val="0"/>
          <w:sz w:val="24"/>
          <w:szCs w:val="24"/>
          <w:lang w:val="sr-Latn-BA"/>
        </w:rPr>
        <w:t>. u Podgorici</w:t>
      </w:r>
    </w:p>
    <w:p w14:paraId="11E01AAF" w14:textId="77777777" w:rsidR="005459DB" w:rsidRPr="00DB63AF" w:rsidRDefault="00274080" w:rsidP="00DB63AF">
      <w:pPr>
        <w:pStyle w:val="Heading1"/>
        <w:numPr>
          <w:ilvl w:val="0"/>
          <w:numId w:val="3"/>
        </w:numPr>
        <w:spacing w:before="0" w:after="0"/>
        <w:ind w:left="714" w:hanging="357"/>
        <w:rPr>
          <w:b w:val="0"/>
          <w:sz w:val="24"/>
          <w:szCs w:val="24"/>
        </w:rPr>
      </w:pPr>
      <w:r w:rsidRPr="00DB63AF">
        <w:rPr>
          <w:b w:val="0"/>
          <w:sz w:val="24"/>
          <w:szCs w:val="24"/>
          <w:lang w:val="sr-Latn-BA"/>
        </w:rPr>
        <w:t>Datum dospijeća: 30 dana po viđenju</w:t>
      </w:r>
    </w:p>
    <w:p w14:paraId="5D6C62A5" w14:textId="77777777" w:rsidR="005459DB" w:rsidRPr="00DB63AF" w:rsidRDefault="00274080" w:rsidP="00DB63AF">
      <w:pPr>
        <w:pStyle w:val="Heading1"/>
        <w:numPr>
          <w:ilvl w:val="0"/>
          <w:numId w:val="3"/>
        </w:numPr>
        <w:spacing w:before="0" w:after="0"/>
        <w:ind w:left="714" w:hanging="357"/>
        <w:rPr>
          <w:b w:val="0"/>
          <w:sz w:val="24"/>
          <w:szCs w:val="24"/>
        </w:rPr>
      </w:pPr>
      <w:r w:rsidRPr="00DB63AF">
        <w:rPr>
          <w:b w:val="0"/>
          <w:sz w:val="24"/>
          <w:szCs w:val="24"/>
          <w:lang w:val="sr-Latn-BA"/>
        </w:rPr>
        <w:t>Domicilijant: “Komercijalna banka” AD, filijala Budva</w:t>
      </w:r>
    </w:p>
    <w:p w14:paraId="22114130" w14:textId="77777777" w:rsidR="005459DB" w:rsidRPr="00DB63AF" w:rsidRDefault="00274080" w:rsidP="00DB63AF">
      <w:pPr>
        <w:pStyle w:val="Heading1"/>
        <w:numPr>
          <w:ilvl w:val="0"/>
          <w:numId w:val="3"/>
        </w:numPr>
        <w:spacing w:before="0" w:after="0"/>
        <w:ind w:left="714" w:hanging="357"/>
        <w:rPr>
          <w:b w:val="0"/>
          <w:sz w:val="24"/>
          <w:szCs w:val="24"/>
        </w:rPr>
      </w:pPr>
      <w:r w:rsidRPr="00DB63AF">
        <w:rPr>
          <w:b w:val="0"/>
          <w:sz w:val="24"/>
          <w:szCs w:val="24"/>
          <w:lang w:val="sr-Latn-BA"/>
        </w:rPr>
        <w:t>Mjenična suma: 2.000 € uz kamatu 6%</w:t>
      </w:r>
    </w:p>
    <w:p w14:paraId="0AFEA1D6" w14:textId="77777777" w:rsidR="005459DB" w:rsidRPr="00DB63AF" w:rsidRDefault="00274080" w:rsidP="00DB63AF">
      <w:pPr>
        <w:pStyle w:val="Heading1"/>
        <w:numPr>
          <w:ilvl w:val="0"/>
          <w:numId w:val="3"/>
        </w:numPr>
        <w:spacing w:before="0" w:after="0"/>
        <w:ind w:left="714" w:hanging="357"/>
        <w:rPr>
          <w:b w:val="0"/>
          <w:sz w:val="24"/>
          <w:szCs w:val="24"/>
        </w:rPr>
      </w:pPr>
      <w:r w:rsidRPr="00DB63AF">
        <w:rPr>
          <w:b w:val="0"/>
          <w:sz w:val="24"/>
          <w:szCs w:val="24"/>
          <w:lang w:val="sr-Latn-BA"/>
        </w:rPr>
        <w:t>Mjenica je akceptirana od strane trasata</w:t>
      </w:r>
    </w:p>
    <w:p w14:paraId="65934896" w14:textId="77777777" w:rsidR="005459DB" w:rsidRPr="00DB63AF" w:rsidRDefault="00274080" w:rsidP="00DB63AF">
      <w:pPr>
        <w:pStyle w:val="Heading1"/>
        <w:numPr>
          <w:ilvl w:val="0"/>
          <w:numId w:val="3"/>
        </w:numPr>
        <w:spacing w:before="0" w:after="0"/>
        <w:ind w:left="714" w:hanging="357"/>
        <w:rPr>
          <w:b w:val="0"/>
          <w:sz w:val="24"/>
          <w:szCs w:val="24"/>
        </w:rPr>
      </w:pPr>
      <w:r w:rsidRPr="00DB63AF">
        <w:rPr>
          <w:b w:val="0"/>
          <w:sz w:val="24"/>
          <w:szCs w:val="24"/>
          <w:lang w:val="sr-Latn-BA"/>
        </w:rPr>
        <w:t>Vrijednost primljena u novcu</w:t>
      </w:r>
    </w:p>
    <w:p w14:paraId="5E548505" w14:textId="77777777" w:rsidR="005459DB" w:rsidRPr="00DB63AF" w:rsidRDefault="00274080" w:rsidP="00DB63AF">
      <w:pPr>
        <w:pStyle w:val="Heading1"/>
        <w:numPr>
          <w:ilvl w:val="0"/>
          <w:numId w:val="3"/>
        </w:numPr>
        <w:spacing w:before="0" w:after="0"/>
        <w:ind w:left="714" w:hanging="357"/>
        <w:rPr>
          <w:b w:val="0"/>
          <w:sz w:val="24"/>
          <w:szCs w:val="24"/>
        </w:rPr>
      </w:pPr>
      <w:r w:rsidRPr="00DB63AF">
        <w:rPr>
          <w:b w:val="0"/>
          <w:sz w:val="24"/>
          <w:szCs w:val="24"/>
          <w:lang w:val="sr-Latn-BA"/>
        </w:rPr>
        <w:t>Klauzula bez protesta</w:t>
      </w:r>
    </w:p>
    <w:p w14:paraId="6B800B8C" w14:textId="77777777" w:rsidR="00DB63AF" w:rsidRPr="00DB63AF" w:rsidRDefault="00274080" w:rsidP="00DB63AF">
      <w:pPr>
        <w:pStyle w:val="Heading1"/>
        <w:numPr>
          <w:ilvl w:val="0"/>
          <w:numId w:val="3"/>
        </w:numPr>
        <w:spacing w:before="0" w:after="0"/>
        <w:ind w:left="714" w:hanging="357"/>
        <w:rPr>
          <w:b w:val="0"/>
          <w:sz w:val="24"/>
          <w:szCs w:val="24"/>
        </w:rPr>
      </w:pPr>
      <w:r w:rsidRPr="00DB63AF">
        <w:rPr>
          <w:b w:val="0"/>
          <w:sz w:val="24"/>
          <w:szCs w:val="24"/>
          <w:lang w:val="sr-Latn-BA"/>
        </w:rPr>
        <w:t>Solo klauzula</w:t>
      </w:r>
    </w:p>
    <w:p w14:paraId="2A47E7EE" w14:textId="77777777" w:rsidR="00414491" w:rsidRPr="00DB63AF" w:rsidRDefault="005F18B9" w:rsidP="00DB63AF">
      <w:pPr>
        <w:pStyle w:val="Heading1"/>
        <w:spacing w:before="0" w:after="0"/>
        <w:ind w:left="720"/>
        <w:rPr>
          <w:b w:val="0"/>
          <w:sz w:val="24"/>
          <w:szCs w:val="24"/>
        </w:rPr>
      </w:pPr>
      <w:r>
        <w:rPr>
          <w:noProof/>
        </w:rPr>
        <w:drawing>
          <wp:inline distT="0" distB="0" distL="0" distR="0" wp14:anchorId="239968DC" wp14:editId="4F5879C4">
            <wp:extent cx="8195310" cy="35585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3560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4491" w:rsidRPr="00DB63AF" w:rsidSect="00FD207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01C15"/>
    <w:multiLevelType w:val="hybridMultilevel"/>
    <w:tmpl w:val="287EB0CA"/>
    <w:lvl w:ilvl="0" w:tplc="E8327B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14B2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AAEC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2C59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0699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AA6E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D013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A6FF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E6B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1854"/>
    <w:multiLevelType w:val="hybridMultilevel"/>
    <w:tmpl w:val="094AB1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A3D59"/>
    <w:multiLevelType w:val="hybridMultilevel"/>
    <w:tmpl w:val="A180374A"/>
    <w:lvl w:ilvl="0" w:tplc="A0C646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2CB9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C48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6844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7CC6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8010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6A84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8A3E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6EC5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F1E9F"/>
    <w:multiLevelType w:val="hybridMultilevel"/>
    <w:tmpl w:val="79E23938"/>
    <w:lvl w:ilvl="0" w:tplc="6B3C7D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C45A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4886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54F8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B044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2AA7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478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62DD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7485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91"/>
    <w:rsid w:val="0013470F"/>
    <w:rsid w:val="001614D4"/>
    <w:rsid w:val="00274080"/>
    <w:rsid w:val="00384306"/>
    <w:rsid w:val="00414491"/>
    <w:rsid w:val="005459DB"/>
    <w:rsid w:val="005C6F98"/>
    <w:rsid w:val="005F18B9"/>
    <w:rsid w:val="00665A50"/>
    <w:rsid w:val="006674A8"/>
    <w:rsid w:val="006C4D6D"/>
    <w:rsid w:val="00794EE7"/>
    <w:rsid w:val="007D78E6"/>
    <w:rsid w:val="00A014AF"/>
    <w:rsid w:val="00C50B5E"/>
    <w:rsid w:val="00DB63AF"/>
    <w:rsid w:val="00FD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49EAB"/>
  <w15:docId w15:val="{D4089618-8424-4515-8D73-8536538B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D2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D7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7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8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3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73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2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0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7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7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3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4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72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8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6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9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Jovana Rackovic</cp:lastModifiedBy>
  <cp:revision>2</cp:revision>
  <cp:lastPrinted>2014-03-26T11:48:00Z</cp:lastPrinted>
  <dcterms:created xsi:type="dcterms:W3CDTF">2021-03-14T22:54:00Z</dcterms:created>
  <dcterms:modified xsi:type="dcterms:W3CDTF">2021-03-14T22:54:00Z</dcterms:modified>
</cp:coreProperties>
</file>