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14" w:rsidRPr="00C427BF" w:rsidRDefault="009C048A" w:rsidP="00C427BF">
      <w:pPr>
        <w:spacing w:line="360" w:lineRule="auto"/>
        <w:jc w:val="both"/>
        <w:rPr>
          <w:rFonts w:asciiTheme="majorHAnsi" w:hAnsiTheme="majorHAnsi"/>
          <w:b/>
          <w:sz w:val="24"/>
          <w:szCs w:val="24"/>
          <w:lang w:val="sr-Latn-ME"/>
        </w:rPr>
      </w:pPr>
      <w:r w:rsidRPr="00C427BF">
        <w:rPr>
          <w:rFonts w:asciiTheme="majorHAnsi" w:hAnsiTheme="majorHAnsi"/>
          <w:b/>
          <w:sz w:val="24"/>
          <w:szCs w:val="24"/>
          <w:lang w:val="sr-Latn-ME"/>
        </w:rPr>
        <w:t>Smjer:  Makroekonomija</w:t>
      </w:r>
    </w:p>
    <w:p w:rsidR="009C048A" w:rsidRPr="00C427BF" w:rsidRDefault="009C048A" w:rsidP="00C427BF">
      <w:pPr>
        <w:spacing w:line="360" w:lineRule="auto"/>
        <w:jc w:val="both"/>
        <w:rPr>
          <w:rFonts w:asciiTheme="majorHAnsi" w:hAnsiTheme="majorHAnsi"/>
          <w:b/>
          <w:sz w:val="24"/>
          <w:szCs w:val="24"/>
          <w:lang w:val="sr-Latn-ME"/>
        </w:rPr>
      </w:pPr>
      <w:r w:rsidRPr="00C427BF">
        <w:rPr>
          <w:rFonts w:asciiTheme="majorHAnsi" w:hAnsiTheme="majorHAnsi"/>
          <w:b/>
          <w:sz w:val="24"/>
          <w:szCs w:val="24"/>
          <w:lang w:val="sr-Latn-ME"/>
        </w:rPr>
        <w:t>Predmet: Demografska analiza</w:t>
      </w:r>
    </w:p>
    <w:p w:rsidR="00757575" w:rsidRPr="00C427BF" w:rsidRDefault="00757575" w:rsidP="00C427BF">
      <w:pPr>
        <w:spacing w:line="360" w:lineRule="auto"/>
        <w:jc w:val="both"/>
        <w:rPr>
          <w:rFonts w:asciiTheme="majorHAnsi" w:hAnsiTheme="majorHAnsi"/>
          <w:sz w:val="24"/>
          <w:szCs w:val="24"/>
          <w:lang w:val="sr-Latn-ME"/>
        </w:rPr>
      </w:pPr>
    </w:p>
    <w:p w:rsidR="00757575" w:rsidRPr="00C427BF" w:rsidRDefault="00757575" w:rsidP="00C427BF">
      <w:pPr>
        <w:spacing w:line="360" w:lineRule="auto"/>
        <w:jc w:val="both"/>
        <w:rPr>
          <w:rFonts w:asciiTheme="majorHAnsi" w:hAnsiTheme="majorHAnsi"/>
          <w:sz w:val="24"/>
          <w:szCs w:val="24"/>
          <w:u w:val="single"/>
          <w:lang w:val="sr-Latn-ME"/>
        </w:rPr>
      </w:pPr>
      <w:r w:rsidRPr="00C427BF">
        <w:rPr>
          <w:rFonts w:asciiTheme="majorHAnsi" w:hAnsiTheme="majorHAnsi"/>
          <w:sz w:val="24"/>
          <w:szCs w:val="24"/>
          <w:u w:val="single"/>
          <w:lang w:val="sr-Latn-ME"/>
        </w:rPr>
        <w:t>Teme za seminarske radove (2 studenta mogu raditi seminarski rad):</w:t>
      </w:r>
    </w:p>
    <w:p w:rsidR="00757575" w:rsidRPr="00C427BF" w:rsidRDefault="00757575" w:rsidP="00C427BF">
      <w:pPr>
        <w:spacing w:line="360" w:lineRule="auto"/>
        <w:jc w:val="both"/>
        <w:rPr>
          <w:rFonts w:asciiTheme="majorHAnsi" w:hAnsiTheme="majorHAnsi"/>
          <w:sz w:val="24"/>
          <w:szCs w:val="24"/>
          <w:lang w:val="sr-Latn-ME"/>
        </w:rPr>
      </w:pPr>
    </w:p>
    <w:p w:rsidR="00757575" w:rsidRPr="00C427BF" w:rsidRDefault="00757575" w:rsidP="00C427B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  <w:lang w:val="sr-Latn-ME"/>
        </w:rPr>
      </w:pPr>
      <w:r w:rsidRPr="00C427BF">
        <w:rPr>
          <w:rFonts w:asciiTheme="majorHAnsi" w:hAnsiTheme="majorHAnsi"/>
          <w:sz w:val="24"/>
          <w:szCs w:val="24"/>
          <w:lang w:val="sr-Latn-ME"/>
        </w:rPr>
        <w:t>Starosna i polna struktura stanovništva</w:t>
      </w:r>
    </w:p>
    <w:p w:rsidR="00757575" w:rsidRPr="00C427BF" w:rsidRDefault="00757575" w:rsidP="00C427B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  <w:lang w:val="sr-Latn-ME"/>
        </w:rPr>
      </w:pPr>
      <w:r w:rsidRPr="00C427BF">
        <w:rPr>
          <w:rFonts w:asciiTheme="majorHAnsi" w:hAnsiTheme="majorHAnsi"/>
          <w:sz w:val="24"/>
          <w:szCs w:val="24"/>
          <w:lang w:val="sr-Latn-ME"/>
        </w:rPr>
        <w:t>Starosna i polna struktura stanovništva Crne Gore</w:t>
      </w:r>
    </w:p>
    <w:p w:rsidR="00757575" w:rsidRPr="00C427BF" w:rsidRDefault="00757575" w:rsidP="00C427B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  <w:lang w:val="sr-Latn-ME"/>
        </w:rPr>
      </w:pPr>
      <w:r w:rsidRPr="00C427BF">
        <w:rPr>
          <w:rFonts w:asciiTheme="majorHAnsi" w:hAnsiTheme="majorHAnsi"/>
          <w:sz w:val="24"/>
          <w:szCs w:val="24"/>
          <w:lang w:val="sr-Latn-ME"/>
        </w:rPr>
        <w:t>Obrazovna struktura stanovništva</w:t>
      </w:r>
    </w:p>
    <w:p w:rsidR="00757575" w:rsidRPr="00C427BF" w:rsidRDefault="00757575" w:rsidP="00C427B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  <w:lang w:val="sr-Latn-ME"/>
        </w:rPr>
      </w:pPr>
      <w:r w:rsidRPr="00C427BF">
        <w:rPr>
          <w:rFonts w:asciiTheme="majorHAnsi" w:hAnsiTheme="majorHAnsi"/>
          <w:sz w:val="24"/>
          <w:szCs w:val="24"/>
          <w:lang w:val="sr-Latn-ME"/>
        </w:rPr>
        <w:t>Obrazovna struktura stanovništva Crne Gore</w:t>
      </w:r>
    </w:p>
    <w:p w:rsidR="00757575" w:rsidRPr="00C427BF" w:rsidRDefault="00757575" w:rsidP="00C427B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  <w:lang w:val="sr-Latn-ME"/>
        </w:rPr>
      </w:pPr>
      <w:r w:rsidRPr="00C427BF">
        <w:rPr>
          <w:rFonts w:asciiTheme="majorHAnsi" w:hAnsiTheme="majorHAnsi"/>
          <w:sz w:val="24"/>
          <w:szCs w:val="24"/>
          <w:lang w:val="sr-Latn-ME"/>
        </w:rPr>
        <w:t xml:space="preserve">Ekonomska struktura stanovništva </w:t>
      </w:r>
    </w:p>
    <w:p w:rsidR="00757575" w:rsidRPr="00C427BF" w:rsidRDefault="00757575" w:rsidP="00C427B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  <w:lang w:val="sr-Latn-ME"/>
        </w:rPr>
      </w:pPr>
      <w:r w:rsidRPr="00C427BF">
        <w:rPr>
          <w:rFonts w:asciiTheme="majorHAnsi" w:hAnsiTheme="majorHAnsi"/>
          <w:sz w:val="24"/>
          <w:szCs w:val="24"/>
          <w:lang w:val="sr-Latn-ME"/>
        </w:rPr>
        <w:t xml:space="preserve">Ekonomska struktura stanovništva </w:t>
      </w:r>
      <w:r w:rsidRPr="00C427BF">
        <w:rPr>
          <w:rFonts w:asciiTheme="majorHAnsi" w:hAnsiTheme="majorHAnsi"/>
          <w:sz w:val="24"/>
          <w:szCs w:val="24"/>
          <w:lang w:val="sr-Latn-ME"/>
        </w:rPr>
        <w:t>Crne Gore</w:t>
      </w:r>
      <w:bookmarkStart w:id="0" w:name="_GoBack"/>
      <w:bookmarkEnd w:id="0"/>
    </w:p>
    <w:p w:rsidR="00757575" w:rsidRPr="00C427BF" w:rsidRDefault="00DF18C3" w:rsidP="00C427B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  <w:lang w:val="sr-Latn-ME"/>
        </w:rPr>
      </w:pPr>
      <w:r w:rsidRPr="00C427BF">
        <w:rPr>
          <w:rFonts w:asciiTheme="majorHAnsi" w:hAnsiTheme="majorHAnsi"/>
          <w:sz w:val="24"/>
          <w:szCs w:val="24"/>
          <w:lang w:val="sr-Latn-ME"/>
        </w:rPr>
        <w:t xml:space="preserve">Populaciona politika i politika radne snage </w:t>
      </w:r>
    </w:p>
    <w:p w:rsidR="00DF18C3" w:rsidRPr="00C427BF" w:rsidRDefault="00DF18C3" w:rsidP="00C427B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  <w:lang w:val="sr-Latn-ME"/>
        </w:rPr>
      </w:pPr>
      <w:r w:rsidRPr="00C427BF">
        <w:rPr>
          <w:rFonts w:asciiTheme="majorHAnsi" w:hAnsiTheme="majorHAnsi"/>
          <w:sz w:val="24"/>
          <w:szCs w:val="24"/>
          <w:lang w:val="sr-Latn-ME"/>
        </w:rPr>
        <w:t>Uloga aktivnog stanovništva u društveno-ekonomskom razvoju</w:t>
      </w:r>
    </w:p>
    <w:p w:rsidR="00DF18C3" w:rsidRPr="00C427BF" w:rsidRDefault="00DF18C3" w:rsidP="00C427B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  <w:lang w:val="sr-Latn-ME"/>
        </w:rPr>
      </w:pPr>
      <w:r w:rsidRPr="00C427BF">
        <w:rPr>
          <w:rFonts w:asciiTheme="majorHAnsi" w:hAnsiTheme="majorHAnsi"/>
          <w:sz w:val="24"/>
          <w:szCs w:val="24"/>
          <w:lang w:val="sr-Latn-ME"/>
        </w:rPr>
        <w:t xml:space="preserve">Izdržavano stanovništvo i lica sa ličnim prihodima </w:t>
      </w:r>
    </w:p>
    <w:p w:rsidR="00DF18C3" w:rsidRPr="00C427BF" w:rsidRDefault="00DF18C3" w:rsidP="00C427B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  <w:lang w:val="sr-Latn-ME"/>
        </w:rPr>
      </w:pPr>
      <w:r w:rsidRPr="00C427BF">
        <w:rPr>
          <w:rFonts w:asciiTheme="majorHAnsi" w:hAnsiTheme="majorHAnsi"/>
          <w:sz w:val="24"/>
          <w:szCs w:val="24"/>
          <w:lang w:val="sr-Latn-ME"/>
        </w:rPr>
        <w:t>Unutrašnje migracije stanovništva Crne Gore</w:t>
      </w:r>
    </w:p>
    <w:p w:rsidR="00C427BF" w:rsidRPr="00C427BF" w:rsidRDefault="00C427BF" w:rsidP="00C427B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  <w:lang w:val="sr-Latn-ME"/>
        </w:rPr>
      </w:pPr>
      <w:r w:rsidRPr="00C427BF">
        <w:rPr>
          <w:rFonts w:asciiTheme="majorHAnsi" w:hAnsiTheme="majorHAnsi"/>
          <w:sz w:val="24"/>
          <w:szCs w:val="24"/>
          <w:lang w:val="sr-Latn-ME"/>
        </w:rPr>
        <w:t>Značaj podataka o stanovništvu i njihovi izvori (vitalna statistika, popisi stanovništva i drugo).</w:t>
      </w:r>
    </w:p>
    <w:sectPr w:rsidR="00C427BF" w:rsidRPr="00C42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179CA"/>
    <w:multiLevelType w:val="hybridMultilevel"/>
    <w:tmpl w:val="8398C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8A"/>
    <w:rsid w:val="000E69F2"/>
    <w:rsid w:val="00757575"/>
    <w:rsid w:val="009C048A"/>
    <w:rsid w:val="00AB7214"/>
    <w:rsid w:val="00C427BF"/>
    <w:rsid w:val="00D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2020-03-25T09:44:00Z</dcterms:created>
  <dcterms:modified xsi:type="dcterms:W3CDTF">2020-03-25T09:50:00Z</dcterms:modified>
</cp:coreProperties>
</file>