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14" w:rsidRDefault="00860B79">
      <w:pPr>
        <w:rPr>
          <w:lang w:val="sr-Latn-ME"/>
        </w:rPr>
      </w:pPr>
      <w:r>
        <w:rPr>
          <w:lang w:val="sr-Latn-ME"/>
        </w:rPr>
        <w:t>P</w:t>
      </w:r>
      <w:r w:rsidR="00604282">
        <w:rPr>
          <w:lang w:val="sr-Latn-ME"/>
        </w:rPr>
        <w:t xml:space="preserve">redmet </w:t>
      </w:r>
      <w:r>
        <w:rPr>
          <w:u w:val="single"/>
          <w:lang w:val="sr-Latn-ME"/>
        </w:rPr>
        <w:t>Upravljanje</w:t>
      </w:r>
      <w:r w:rsidR="00604282" w:rsidRPr="00B715AB">
        <w:rPr>
          <w:u w:val="single"/>
          <w:lang w:val="sr-Latn-ME"/>
        </w:rPr>
        <w:t xml:space="preserve"> ljudski</w:t>
      </w:r>
      <w:r>
        <w:rPr>
          <w:u w:val="single"/>
          <w:lang w:val="sr-Latn-ME"/>
        </w:rPr>
        <w:t>m</w:t>
      </w:r>
      <w:r w:rsidR="00604282" w:rsidRPr="00B715AB">
        <w:rPr>
          <w:u w:val="single"/>
          <w:lang w:val="sr-Latn-ME"/>
        </w:rPr>
        <w:t xml:space="preserve"> resurs</w:t>
      </w:r>
      <w:r>
        <w:rPr>
          <w:u w:val="single"/>
          <w:lang w:val="sr-Latn-ME"/>
        </w:rPr>
        <w:t>ima</w:t>
      </w:r>
    </w:p>
    <w:p w:rsidR="00604282" w:rsidRDefault="00604282">
      <w:pPr>
        <w:rPr>
          <w:lang w:val="sr-Latn-ME"/>
        </w:rPr>
      </w:pPr>
      <w:r>
        <w:rPr>
          <w:lang w:val="sr-Latn-ME"/>
        </w:rPr>
        <w:t>Teme seminarskih radova:</w:t>
      </w:r>
    </w:p>
    <w:p w:rsidR="00604282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Menadžment ljudskih resurs</w:t>
      </w:r>
      <w:r w:rsidR="00604282">
        <w:rPr>
          <w:lang w:val="sr-Latn-ME"/>
        </w:rPr>
        <w:t>a kao poslovna funk</w:t>
      </w:r>
      <w:r>
        <w:rPr>
          <w:lang w:val="sr-Latn-ME"/>
        </w:rPr>
        <w:t>cija preduzeć</w:t>
      </w:r>
      <w:r w:rsidR="00604282">
        <w:rPr>
          <w:lang w:val="sr-Latn-ME"/>
        </w:rPr>
        <w:t xml:space="preserve">a i interdisiplinarna nauka </w:t>
      </w:r>
    </w:p>
    <w:p w:rsidR="00604282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Strategijski menadžment ljudskim resursima</w:t>
      </w:r>
    </w:p>
    <w:p w:rsidR="00604282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Predviđ</w:t>
      </w:r>
      <w:r w:rsidR="00AA08B8">
        <w:rPr>
          <w:lang w:val="sr-Latn-ME"/>
        </w:rPr>
        <w:t>ajnje potreba z</w:t>
      </w:r>
      <w:r w:rsidR="00604282">
        <w:rPr>
          <w:lang w:val="sr-Latn-ME"/>
        </w:rPr>
        <w:t>a</w:t>
      </w:r>
      <w:r w:rsidR="00AA08B8">
        <w:rPr>
          <w:lang w:val="sr-Latn-ME"/>
        </w:rPr>
        <w:t xml:space="preserve"> </w:t>
      </w:r>
      <w:r w:rsidR="007C1B49">
        <w:rPr>
          <w:lang w:val="sr-Latn-ME"/>
        </w:rPr>
        <w:t>ljudskim resursima u preduzeć</w:t>
      </w:r>
      <w:r w:rsidR="00604282">
        <w:rPr>
          <w:lang w:val="sr-Latn-ME"/>
        </w:rPr>
        <w:t>u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Analiz</w:t>
      </w:r>
      <w:r w:rsidR="00AA08B8">
        <w:rPr>
          <w:lang w:val="sr-Latn-ME"/>
        </w:rPr>
        <w:t>a</w:t>
      </w:r>
      <w:r>
        <w:rPr>
          <w:lang w:val="sr-Latn-ME"/>
        </w:rPr>
        <w:t xml:space="preserve"> posla 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Planiranje ljudskih resursa </w:t>
      </w:r>
      <w:r w:rsidR="00497D17">
        <w:rPr>
          <w:lang w:val="sr-Latn-ME"/>
        </w:rPr>
        <w:t>u preduzeć</w:t>
      </w:r>
      <w:r>
        <w:rPr>
          <w:lang w:val="sr-Latn-ME"/>
        </w:rPr>
        <w:t>u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Metode planiranja ljudskih r</w:t>
      </w:r>
      <w:r w:rsidR="00497D17">
        <w:rPr>
          <w:lang w:val="sr-Latn-ME"/>
        </w:rPr>
        <w:t>e</w:t>
      </w:r>
      <w:r>
        <w:rPr>
          <w:lang w:val="sr-Latn-ME"/>
        </w:rPr>
        <w:t>sursa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Uticaj okruženja na ljudske resurse u preduzeću </w:t>
      </w:r>
    </w:p>
    <w:p w:rsidR="00604282" w:rsidRDefault="00D811D4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Planuranje ljudskih resurs</w:t>
      </w:r>
      <w:r w:rsidR="00604282">
        <w:rPr>
          <w:lang w:val="sr-Latn-ME"/>
        </w:rPr>
        <w:t>a</w:t>
      </w:r>
      <w:r>
        <w:rPr>
          <w:lang w:val="sr-Latn-ME"/>
        </w:rPr>
        <w:t xml:space="preserve"> </w:t>
      </w:r>
      <w:r w:rsidR="00604282">
        <w:rPr>
          <w:lang w:val="sr-Latn-ME"/>
        </w:rPr>
        <w:t>i tržište rada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Ptribavljanje ljudskih resursa</w:t>
      </w:r>
    </w:p>
    <w:p w:rsidR="00604282" w:rsidRDefault="00D811D4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Unutarš</w:t>
      </w:r>
      <w:r w:rsidR="00604282">
        <w:rPr>
          <w:lang w:val="sr-Latn-ME"/>
        </w:rPr>
        <w:t>nji izvori pribavljanja ljudskih resura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Spoljašnji izvor</w:t>
      </w:r>
      <w:r w:rsidR="00D811D4">
        <w:rPr>
          <w:lang w:val="sr-Latn-ME"/>
        </w:rPr>
        <w:t>i pri</w:t>
      </w:r>
      <w:r>
        <w:rPr>
          <w:lang w:val="sr-Latn-ME"/>
        </w:rPr>
        <w:t>bavljanja ljudskih resursa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Višefazni proces selekcije ljudskih resursa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Testiranje kandidata kao metod selekcije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Intervjuisanje kandidata kao obli</w:t>
      </w:r>
      <w:r w:rsidR="00D811D4">
        <w:rPr>
          <w:lang w:val="sr-Latn-ME"/>
        </w:rPr>
        <w:t>k</w:t>
      </w:r>
      <w:r>
        <w:rPr>
          <w:lang w:val="sr-Latn-ME"/>
        </w:rPr>
        <w:t xml:space="preserve"> selekecije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Uloga visokoškolskih institucija u pribavljanju ljudskih resursa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Uloga agencija z</w:t>
      </w:r>
      <w:r w:rsidR="00D811D4">
        <w:rPr>
          <w:lang w:val="sr-Latn-ME"/>
        </w:rPr>
        <w:t>a zapošljavanje</w:t>
      </w:r>
      <w:r>
        <w:rPr>
          <w:lang w:val="sr-Latn-ME"/>
        </w:rPr>
        <w:t xml:space="preserve"> i Zavoda za zapošljavanje u pribavljanju ljudskih resursa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Evaluacija procesa pribavljanja ljudskih resursa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Uvođenje u posao novozaposlenih i obuka</w:t>
      </w:r>
    </w:p>
    <w:p w:rsidR="00604282" w:rsidRDefault="00604282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Obuka i razvoj zaposlenih</w:t>
      </w:r>
    </w:p>
    <w:p w:rsidR="00497D17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Inoviranje znanja zaposlenih i samoobrazovanje</w:t>
      </w:r>
    </w:p>
    <w:p w:rsidR="00497D17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Teorija motivacije</w:t>
      </w:r>
    </w:p>
    <w:p w:rsidR="00497D17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Faktori motivacije</w:t>
      </w:r>
    </w:p>
    <w:p w:rsidR="00497D17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Elementi nagrađivanja zaposlenih </w:t>
      </w:r>
    </w:p>
    <w:p w:rsidR="00497D17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Materijalni i nematerijalni faktori nagrađivanja</w:t>
      </w:r>
    </w:p>
    <w:p w:rsidR="00497D17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Ocjenjivanje performansi zaposlenih</w:t>
      </w:r>
    </w:p>
    <w:p w:rsidR="00497D17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Radno iskustvo i interpersonalni razvoj kadrova</w:t>
      </w:r>
    </w:p>
    <w:p w:rsidR="00497D17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Planiranje i razvoj karijere</w:t>
      </w:r>
    </w:p>
    <w:p w:rsidR="00497D17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Sistem zarada</w:t>
      </w:r>
    </w:p>
    <w:p w:rsidR="00497D17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Zarade bazirane na performansama zaposlenih</w:t>
      </w:r>
    </w:p>
    <w:p w:rsidR="00497D17" w:rsidRDefault="00497D17" w:rsidP="00604282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Stimulacija i nagrađivanje menadžera</w:t>
      </w:r>
    </w:p>
    <w:p w:rsidR="00497D17" w:rsidRDefault="00497D17" w:rsidP="00497D17">
      <w:pPr>
        <w:rPr>
          <w:lang w:val="sr-Latn-ME"/>
        </w:rPr>
      </w:pPr>
    </w:p>
    <w:p w:rsidR="00497D17" w:rsidRPr="00497D17" w:rsidRDefault="00497D17" w:rsidP="00497D17">
      <w:pPr>
        <w:rPr>
          <w:lang w:val="sr-Latn-ME"/>
        </w:rPr>
      </w:pPr>
      <w:r w:rsidRPr="00497D17">
        <w:rPr>
          <w:u w:val="single"/>
          <w:lang w:val="sr-Latn-ME"/>
        </w:rPr>
        <w:t>Napomena:</w:t>
      </w:r>
      <w:r>
        <w:rPr>
          <w:lang w:val="sr-Latn-ME"/>
        </w:rPr>
        <w:t xml:space="preserve"> </w:t>
      </w:r>
      <w:r w:rsidR="00860B79">
        <w:rPr>
          <w:lang w:val="sr-Latn-ME"/>
        </w:rPr>
        <w:t>Seminarski rad se radi pojedinačno. Student bira temu, a</w:t>
      </w:r>
      <w:r>
        <w:rPr>
          <w:lang w:val="sr-Latn-ME"/>
        </w:rPr>
        <w:t xml:space="preserve"> </w:t>
      </w:r>
      <w:r w:rsidR="00B715AB">
        <w:rPr>
          <w:lang w:val="sr-Latn-ME"/>
        </w:rPr>
        <w:t>obim rada do 10 stranica. R</w:t>
      </w:r>
      <w:r>
        <w:rPr>
          <w:lang w:val="sr-Latn-ME"/>
        </w:rPr>
        <w:t xml:space="preserve">adove dostaviti </w:t>
      </w:r>
      <w:r w:rsidRPr="00477FE6">
        <w:rPr>
          <w:lang w:val="sr-Latn-ME"/>
        </w:rPr>
        <w:t>na e-mail</w:t>
      </w:r>
      <w:r w:rsidR="00477FE6" w:rsidRPr="00477FE6">
        <w:rPr>
          <w:lang w:val="sr-Latn-ME"/>
        </w:rPr>
        <w:t xml:space="preserve"> adresu</w:t>
      </w:r>
      <w:r w:rsidR="00477FE6">
        <w:rPr>
          <w:lang w:val="sr-Latn-ME"/>
        </w:rPr>
        <w:t xml:space="preserve"> zarko.b</w:t>
      </w:r>
      <w:r w:rsidR="00477FE6" w:rsidRPr="00477FE6">
        <w:rPr>
          <w:lang w:val="sr-Latn-ME"/>
        </w:rPr>
        <w:t>@</w:t>
      </w:r>
      <w:r w:rsidR="00477FE6">
        <w:rPr>
          <w:lang w:val="sr-Latn-ME"/>
        </w:rPr>
        <w:t>ucg.ac</w:t>
      </w:r>
      <w:r w:rsidR="00477FE6" w:rsidRPr="00477FE6">
        <w:rPr>
          <w:lang w:val="sr-Latn-ME"/>
        </w:rPr>
        <w:t>.me</w:t>
      </w:r>
      <w:r>
        <w:rPr>
          <w:lang w:val="sr-Latn-ME"/>
        </w:rPr>
        <w:t xml:space="preserve"> do </w:t>
      </w:r>
      <w:r w:rsidR="00860B79">
        <w:rPr>
          <w:lang w:val="sr-Latn-ME"/>
        </w:rPr>
        <w:t>30.05.</w:t>
      </w:r>
      <w:r>
        <w:rPr>
          <w:lang w:val="sr-Latn-ME"/>
        </w:rPr>
        <w:t>2020. godine.</w:t>
      </w:r>
      <w:bookmarkStart w:id="0" w:name="_GoBack"/>
      <w:bookmarkEnd w:id="0"/>
    </w:p>
    <w:sectPr w:rsidR="00497D17" w:rsidRPr="0049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1280B"/>
    <w:multiLevelType w:val="hybridMultilevel"/>
    <w:tmpl w:val="DC949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82"/>
    <w:rsid w:val="000E69F2"/>
    <w:rsid w:val="00477FE6"/>
    <w:rsid w:val="00497D17"/>
    <w:rsid w:val="00604282"/>
    <w:rsid w:val="007C1B49"/>
    <w:rsid w:val="00860B79"/>
    <w:rsid w:val="00AA08B8"/>
    <w:rsid w:val="00AB7214"/>
    <w:rsid w:val="00B715AB"/>
    <w:rsid w:val="00D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9D6C0-32F9-4905-A102-8E7375AD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BF34-5DFC-49C8-9AEF-BB1B7EF9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jovan djuraskovic</cp:lastModifiedBy>
  <cp:revision>10</cp:revision>
  <dcterms:created xsi:type="dcterms:W3CDTF">2020-04-15T08:13:00Z</dcterms:created>
  <dcterms:modified xsi:type="dcterms:W3CDTF">2020-05-07T12:23:00Z</dcterms:modified>
</cp:coreProperties>
</file>